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A1" w:rsidRDefault="009C76A1" w:rsidP="004239E8">
      <w:pPr>
        <w:widowControl w:val="0"/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C76A1" w:rsidRDefault="009C76A1" w:rsidP="00423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контрольного мероприятия </w:t>
      </w:r>
      <w:r w:rsidRPr="004239E8">
        <w:rPr>
          <w:rFonts w:ascii="Times New Roman" w:hAnsi="Times New Roman"/>
          <w:b/>
          <w:sz w:val="28"/>
          <w:szCs w:val="28"/>
        </w:rPr>
        <w:t>«</w:t>
      </w:r>
      <w:r w:rsidRPr="005A372E">
        <w:rPr>
          <w:rFonts w:ascii="Times New Roman" w:hAnsi="Times New Roman"/>
          <w:b/>
          <w:sz w:val="28"/>
          <w:szCs w:val="28"/>
        </w:rPr>
        <w:t>Проверка законности, результативности и эффективного использования средств местного бюджета на реализацию мероприятий муниципальных программ Приморско-Ахтарского городского поселения Приморско-Ахтарского района «Внесение изменений в местные нормативы градостроительного проектирования Приморско-Ахтарского городского поселения Приморско-Ахтарского района Краснодарского края на 2016 год</w:t>
      </w:r>
      <w:r w:rsidRPr="004239E8">
        <w:rPr>
          <w:rFonts w:ascii="Times New Roman" w:hAnsi="Times New Roman"/>
          <w:b/>
          <w:sz w:val="28"/>
          <w:szCs w:val="28"/>
        </w:rPr>
        <w:t>»</w:t>
      </w:r>
    </w:p>
    <w:p w:rsidR="009C76A1" w:rsidRDefault="009C76A1" w:rsidP="00423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6A1" w:rsidRDefault="009C76A1" w:rsidP="00423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Приморско-Ахтарский район провела плановую проверку в соответствии с распоряжением председателя контрольно-счетной палаты муниципального образования Приморско-Ахтарский район от</w:t>
      </w:r>
      <w:r w:rsidRPr="005A372E">
        <w:rPr>
          <w:rFonts w:ascii="Times New Roman" w:hAnsi="Times New Roman"/>
          <w:sz w:val="28"/>
          <w:szCs w:val="28"/>
        </w:rPr>
        <w:t xml:space="preserve"> 19 декабря 2017 года № 41-р «О проведении контрольного мероприятия «Проверка законности, результативности и эффективного использования средств местного бюджета на реал</w:t>
      </w:r>
      <w:r>
        <w:rPr>
          <w:rFonts w:ascii="Times New Roman" w:hAnsi="Times New Roman"/>
          <w:sz w:val="28"/>
          <w:szCs w:val="28"/>
        </w:rPr>
        <w:t>изацию мероприятий муниципальной</w:t>
      </w:r>
      <w:r w:rsidRPr="005A372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A372E">
        <w:rPr>
          <w:rFonts w:ascii="Times New Roman" w:hAnsi="Times New Roman"/>
          <w:sz w:val="28"/>
          <w:szCs w:val="28"/>
        </w:rPr>
        <w:t xml:space="preserve"> Приморско-Ахтарского городского поселения Приморско-Ахтарского района «Внесение изменений в местные нормативы градостроительного проектирования Приморско-Ахтарского городского поселения Приморско-Ахтарского района Краснодарского края на 2016 год».</w:t>
      </w:r>
    </w:p>
    <w:p w:rsidR="009C76A1" w:rsidRDefault="009C76A1" w:rsidP="00423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6A1" w:rsidRDefault="009C76A1" w:rsidP="004239E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Выводы, сделанные контрольно-счетной палатой </w:t>
      </w:r>
    </w:p>
    <w:p w:rsidR="009C76A1" w:rsidRDefault="009C76A1" w:rsidP="004239E8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проведения мероприятия</w:t>
      </w:r>
    </w:p>
    <w:p w:rsidR="009C76A1" w:rsidRDefault="009C76A1" w:rsidP="004239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76A1" w:rsidRDefault="009C76A1" w:rsidP="005A37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экспертизы </w:t>
      </w:r>
      <w:r w:rsidRPr="00CD0DD1">
        <w:rPr>
          <w:rFonts w:ascii="Times New Roman" w:hAnsi="Times New Roman"/>
          <w:sz w:val="28"/>
          <w:szCs w:val="28"/>
        </w:rPr>
        <w:t>муниципальной программы Приморско-Ахтарского городского поселения Приморско-Ахтарского района «Внесение изменений в местные нормативы градостроительного проектирования Приморско-Ахтарского городского поселения Приморско-Ахтарского района Краснодарского края на 2016 год</w:t>
      </w:r>
      <w:r>
        <w:rPr>
          <w:rFonts w:ascii="Times New Roman" w:hAnsi="Times New Roman"/>
          <w:sz w:val="28"/>
          <w:szCs w:val="28"/>
        </w:rPr>
        <w:t>» ранее контрольно-счетной палатой указывалось на несоответствие программы Порядку</w:t>
      </w:r>
      <w:r w:rsidRPr="00CD0DD1">
        <w:rPr>
          <w:rFonts w:ascii="Times New Roman" w:hAnsi="Times New Roman"/>
          <w:sz w:val="28"/>
          <w:szCs w:val="28"/>
        </w:rPr>
        <w:t xml:space="preserve">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</w:t>
      </w:r>
      <w:r>
        <w:rPr>
          <w:rFonts w:ascii="Times New Roman" w:hAnsi="Times New Roman"/>
          <w:sz w:val="28"/>
          <w:szCs w:val="28"/>
        </w:rPr>
        <w:t>, однако администрацией Приморско-Ахтарского городского поселения Приморско-Ахтарского района выявленные нарушения устранены не были.</w:t>
      </w:r>
    </w:p>
    <w:p w:rsidR="009C76A1" w:rsidRDefault="009C76A1" w:rsidP="005A372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72E">
        <w:rPr>
          <w:rFonts w:ascii="Times New Roman" w:hAnsi="Times New Roman"/>
          <w:sz w:val="28"/>
          <w:szCs w:val="28"/>
        </w:rPr>
        <w:t>Проверкой целевого и эффективного использования бюджетных средств выделенных на реализацию мероприятий муниципальной программы «Внесение изменений в местные нормативы градостроительного проектирования Приморско-Ахтарского городского поселения Приморско-Ахтарского района Краснодарского края на 2016 год» нарушений не выявлено.</w:t>
      </w:r>
    </w:p>
    <w:p w:rsidR="009C76A1" w:rsidRDefault="009C76A1" w:rsidP="00A576FC">
      <w:pPr>
        <w:widowControl w:val="0"/>
        <w:tabs>
          <w:tab w:val="left" w:pos="480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адрес администрации Приморско-Ахтарского городского поселения Приморско-Ахтарского района </w:t>
      </w:r>
      <w:r>
        <w:rPr>
          <w:rFonts w:ascii="Times New Roman" w:hAnsi="Times New Roman"/>
          <w:sz w:val="28"/>
          <w:szCs w:val="28"/>
        </w:rPr>
        <w:t>направлен акт проверки от 25 декабря 2017 года.</w:t>
      </w:r>
    </w:p>
    <w:sectPr w:rsidR="009C76A1" w:rsidSect="0051264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AF"/>
    <w:rsid w:val="000508B0"/>
    <w:rsid w:val="000732B2"/>
    <w:rsid w:val="000B2545"/>
    <w:rsid w:val="00121B2B"/>
    <w:rsid w:val="00137373"/>
    <w:rsid w:val="001674DB"/>
    <w:rsid w:val="001E0A1C"/>
    <w:rsid w:val="001E6F6A"/>
    <w:rsid w:val="001E7DA8"/>
    <w:rsid w:val="001F0C4E"/>
    <w:rsid w:val="002E5E9F"/>
    <w:rsid w:val="00320CD3"/>
    <w:rsid w:val="00327420"/>
    <w:rsid w:val="00335AED"/>
    <w:rsid w:val="00355CFA"/>
    <w:rsid w:val="004239E8"/>
    <w:rsid w:val="004406D1"/>
    <w:rsid w:val="00440C1B"/>
    <w:rsid w:val="0045277B"/>
    <w:rsid w:val="00456AD5"/>
    <w:rsid w:val="0049371E"/>
    <w:rsid w:val="004C417B"/>
    <w:rsid w:val="004D165A"/>
    <w:rsid w:val="004F6BD9"/>
    <w:rsid w:val="00512644"/>
    <w:rsid w:val="00555E29"/>
    <w:rsid w:val="005A372E"/>
    <w:rsid w:val="00630042"/>
    <w:rsid w:val="00687E61"/>
    <w:rsid w:val="006C344C"/>
    <w:rsid w:val="006C6B20"/>
    <w:rsid w:val="006E56BC"/>
    <w:rsid w:val="0079696F"/>
    <w:rsid w:val="008A1AE7"/>
    <w:rsid w:val="008E7397"/>
    <w:rsid w:val="00957528"/>
    <w:rsid w:val="009C276F"/>
    <w:rsid w:val="009C76A1"/>
    <w:rsid w:val="00A07B98"/>
    <w:rsid w:val="00A2350B"/>
    <w:rsid w:val="00A576FC"/>
    <w:rsid w:val="00AC1396"/>
    <w:rsid w:val="00B244BD"/>
    <w:rsid w:val="00B47346"/>
    <w:rsid w:val="00B65827"/>
    <w:rsid w:val="00B80A47"/>
    <w:rsid w:val="00B925AF"/>
    <w:rsid w:val="00B94A33"/>
    <w:rsid w:val="00BD7B45"/>
    <w:rsid w:val="00C01835"/>
    <w:rsid w:val="00C42C72"/>
    <w:rsid w:val="00CA7996"/>
    <w:rsid w:val="00CC734E"/>
    <w:rsid w:val="00CD0DD1"/>
    <w:rsid w:val="00D32FDD"/>
    <w:rsid w:val="00D5229B"/>
    <w:rsid w:val="00DB70BC"/>
    <w:rsid w:val="00EA23EE"/>
    <w:rsid w:val="00EA359C"/>
    <w:rsid w:val="00F02923"/>
    <w:rsid w:val="00F14B1C"/>
    <w:rsid w:val="00F251C9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Кисляк</cp:lastModifiedBy>
  <cp:revision>8</cp:revision>
  <dcterms:created xsi:type="dcterms:W3CDTF">2017-10-06T12:40:00Z</dcterms:created>
  <dcterms:modified xsi:type="dcterms:W3CDTF">2017-12-25T09:45:00Z</dcterms:modified>
</cp:coreProperties>
</file>