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3F" w:rsidRPr="0079269D" w:rsidRDefault="007F4C3F" w:rsidP="007F4C3F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4490224" wp14:editId="2FE408F4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3F" w:rsidRDefault="007F4C3F" w:rsidP="007F4C3F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7F4C3F" w:rsidRPr="006B7F82" w:rsidRDefault="007F4C3F" w:rsidP="007F4C3F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7F4C3F" w:rsidRDefault="007F4C3F" w:rsidP="007F4C3F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7F4C3F" w:rsidRDefault="007F4C3F" w:rsidP="007F4C3F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7F4C3F" w:rsidRDefault="007F4C3F" w:rsidP="007F4C3F">
      <w:pPr>
        <w:spacing w:line="360" w:lineRule="auto"/>
        <w:ind w:left="1416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 созыва</w:t>
      </w:r>
    </w:p>
    <w:p w:rsidR="007F4C3F" w:rsidRPr="0079269D" w:rsidRDefault="007F4C3F" w:rsidP="007F4C3F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16 декабря</w:t>
      </w:r>
      <w:r w:rsidRPr="0079269D">
        <w:rPr>
          <w:rFonts w:ascii="Times New Roman CYR" w:hAnsi="Times New Roman CYR" w:cs="Times New Roman CYR"/>
          <w:sz w:val="28"/>
          <w:szCs w:val="28"/>
        </w:rPr>
        <w:t xml:space="preserve"> 2015 года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45</w:t>
      </w:r>
    </w:p>
    <w:p w:rsidR="007F4C3F" w:rsidRDefault="007F4C3F" w:rsidP="007F4C3F">
      <w:pPr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603355">
        <w:rPr>
          <w:rFonts w:ascii="Times New Roman CYR" w:hAnsi="Times New Roman CYR" w:cs="Times New Roman CYR"/>
        </w:rPr>
        <w:t xml:space="preserve">город Приморско-Ахтарск </w:t>
      </w:r>
    </w:p>
    <w:p w:rsidR="007F4C3F" w:rsidRPr="0079269D" w:rsidRDefault="007F4C3F" w:rsidP="007F4C3F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603355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:rsidR="007F4C3F" w:rsidRPr="002639A7" w:rsidRDefault="007F4C3F" w:rsidP="007F4C3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 заключении соглашения о передаче контрольно-счетной палате муниципального образо</w:t>
      </w:r>
      <w:r>
        <w:rPr>
          <w:rFonts w:ascii="Times New Roman" w:hAnsi="Times New Roman"/>
          <w:color w:val="auto"/>
          <w:sz w:val="28"/>
          <w:szCs w:val="28"/>
        </w:rPr>
        <w:t>вания Приморско-Ахтарский район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полномочий  контрольно-счетного органа </w:t>
      </w:r>
      <w:r>
        <w:rPr>
          <w:rFonts w:ascii="Times New Roman" w:hAnsi="Times New Roman"/>
          <w:color w:val="auto"/>
          <w:sz w:val="28"/>
          <w:szCs w:val="28"/>
        </w:rPr>
        <w:t xml:space="preserve">  Свободного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Pr="002639A7">
        <w:rPr>
          <w:rFonts w:ascii="Times New Roman" w:hAnsi="Times New Roman"/>
          <w:color w:val="auto"/>
          <w:sz w:val="28"/>
          <w:szCs w:val="28"/>
        </w:rPr>
        <w:t>Приморско-Ахтарского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района по осуществлению внешнего муниципального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финансового контроля </w:t>
      </w:r>
    </w:p>
    <w:p w:rsidR="007F4C3F" w:rsidRDefault="007F4C3F" w:rsidP="007F4C3F"/>
    <w:p w:rsidR="007F4C3F" w:rsidRPr="002639A7" w:rsidRDefault="007F4C3F" w:rsidP="007F4C3F"/>
    <w:p w:rsidR="007F4C3F" w:rsidRPr="004310EC" w:rsidRDefault="007F4C3F" w:rsidP="007F4C3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 с </w:t>
      </w:r>
      <w:hyperlink r:id="rId6" w:history="1">
        <w:r w:rsidRPr="004310E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"Об общих принципах организации местного самоуправления в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Российс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>-кой Федерации",  пунктом 11  статьи 3 Федерального  закона от 7 февраля 2011 года  № 6-ФЗ "Об общих принципах организации и дея</w:t>
      </w:r>
      <w:r>
        <w:rPr>
          <w:rFonts w:ascii="Times New Roman" w:hAnsi="Times New Roman"/>
          <w:b w:val="0"/>
          <w:color w:val="auto"/>
          <w:sz w:val="28"/>
          <w:szCs w:val="28"/>
        </w:rPr>
        <w:t>тельности контро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льно-счетных органов субъектов Российской Федера</w:t>
      </w:r>
      <w:r>
        <w:rPr>
          <w:rFonts w:ascii="Times New Roman" w:hAnsi="Times New Roman"/>
          <w:b w:val="0"/>
          <w:color w:val="auto"/>
          <w:sz w:val="28"/>
          <w:szCs w:val="28"/>
        </w:rPr>
        <w:t>ции и муниципальных об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разований", </w:t>
      </w:r>
      <w:r w:rsidRPr="0069412E">
        <w:rPr>
          <w:rFonts w:ascii="Times New Roman" w:hAnsi="Times New Roman"/>
          <w:b w:val="0"/>
          <w:color w:val="auto"/>
          <w:sz w:val="28"/>
          <w:szCs w:val="28"/>
        </w:rPr>
        <w:t>статьей 8 Положения о контрольно-счетной палате муниципального образования Приморско-Ахтарский район, утвержденное решением Совета муниципального</w:t>
      </w:r>
      <w:proofErr w:type="gramEnd"/>
      <w:r w:rsidRPr="0069412E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Приморско-Ахтарский район от 28.03.2012 № 241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  Совета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 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Примор</w:t>
      </w:r>
      <w:r>
        <w:rPr>
          <w:rFonts w:ascii="Times New Roman" w:hAnsi="Times New Roman"/>
          <w:b w:val="0"/>
          <w:color w:val="auto"/>
          <w:sz w:val="28"/>
          <w:szCs w:val="28"/>
        </w:rPr>
        <w:t>ско-Ахтарского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от  20 ноября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b w:val="0"/>
          <w:color w:val="auto"/>
          <w:sz w:val="28"/>
          <w:szCs w:val="28"/>
        </w:rPr>
        <w:t>015 года № 94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«О  передаче </w:t>
      </w:r>
      <w:r>
        <w:rPr>
          <w:rFonts w:ascii="Times New Roman" w:hAnsi="Times New Roman"/>
          <w:b w:val="0"/>
          <w:color w:val="auto"/>
          <w:sz w:val="28"/>
          <w:szCs w:val="28"/>
        </w:rPr>
        <w:t>полномочий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контрольно-счетной палате муниципального образования Приморско-Ахтарский район  полномочий  контрольно-счетного органа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Приморско-Ахтарского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по осуществлению внешнего муниципального финансовог</w:t>
      </w:r>
      <w:r>
        <w:rPr>
          <w:rFonts w:ascii="Times New Roman" w:hAnsi="Times New Roman"/>
          <w:b w:val="0"/>
          <w:color w:val="auto"/>
          <w:sz w:val="28"/>
          <w:szCs w:val="28"/>
        </w:rPr>
        <w:t>о контроля»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 Совет муниципального образования  Приморско-Ахтарский район  РЕШИЛ:</w:t>
      </w:r>
    </w:p>
    <w:p w:rsidR="007F4C3F" w:rsidRPr="0056159D" w:rsidRDefault="007F4C3F" w:rsidP="007F4C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6159D">
        <w:rPr>
          <w:rFonts w:ascii="Times New Roman" w:hAnsi="Times New Roman"/>
          <w:sz w:val="28"/>
          <w:szCs w:val="28"/>
        </w:rPr>
        <w:t xml:space="preserve">1.Контрольно-счетной палате муниципального образования Приморско-Ахтарский район принять полномочия контрольно-счетного органа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C3F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7F4C3F">
        <w:rPr>
          <w:rFonts w:ascii="Times New Roman" w:hAnsi="Times New Roman"/>
          <w:sz w:val="28"/>
          <w:szCs w:val="28"/>
        </w:rPr>
        <w:t xml:space="preserve"> городского</w:t>
      </w:r>
      <w:r w:rsidRPr="0056159D">
        <w:rPr>
          <w:rFonts w:ascii="Times New Roman" w:hAnsi="Times New Roman"/>
          <w:sz w:val="28"/>
          <w:szCs w:val="28"/>
        </w:rPr>
        <w:t xml:space="preserve"> </w:t>
      </w:r>
      <w:r w:rsidRPr="0056159D">
        <w:rPr>
          <w:rFonts w:ascii="Times New Roman" w:hAnsi="Times New Roman"/>
          <w:sz w:val="28"/>
          <w:szCs w:val="28"/>
        </w:rPr>
        <w:t xml:space="preserve"> поселения по осуществлению внешнего муниципального финансового контроля.</w:t>
      </w:r>
    </w:p>
    <w:p w:rsidR="007F4C3F" w:rsidRPr="0056159D" w:rsidRDefault="007F4C3F" w:rsidP="007F4C3F">
      <w:pPr>
        <w:ind w:firstLine="720"/>
        <w:jc w:val="both"/>
        <w:rPr>
          <w:rFonts w:ascii="Times New Roman" w:hAnsi="Times New Roman"/>
          <w:sz w:val="28"/>
          <w:szCs w:val="18"/>
        </w:rPr>
      </w:pPr>
      <w:bookmarkStart w:id="0" w:name="sub_1"/>
      <w:r w:rsidRPr="0056159D">
        <w:rPr>
          <w:rFonts w:ascii="Times New Roman" w:hAnsi="Times New Roman"/>
          <w:sz w:val="28"/>
          <w:szCs w:val="28"/>
        </w:rPr>
        <w:t>2. Председателю Совета муниципального образования  Приморско</w:t>
      </w:r>
      <w:r>
        <w:rPr>
          <w:rFonts w:ascii="Times New Roman" w:hAnsi="Times New Roman"/>
          <w:sz w:val="28"/>
          <w:szCs w:val="28"/>
        </w:rPr>
        <w:t>-Ахтарский район  Е.А. Кутузовой</w:t>
      </w:r>
      <w:r w:rsidRPr="0056159D">
        <w:rPr>
          <w:rFonts w:ascii="Times New Roman" w:hAnsi="Times New Roman"/>
          <w:sz w:val="28"/>
          <w:szCs w:val="28"/>
        </w:rPr>
        <w:t xml:space="preserve"> от имени Совета муниципального образования Приморско-Ахтарский район заключить Соглашение с Советом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C3F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7F4C3F">
        <w:rPr>
          <w:rFonts w:ascii="Times New Roman" w:hAnsi="Times New Roman"/>
          <w:sz w:val="28"/>
          <w:szCs w:val="28"/>
        </w:rPr>
        <w:t xml:space="preserve"> городского</w:t>
      </w:r>
      <w:r w:rsidRPr="0056159D">
        <w:rPr>
          <w:rFonts w:ascii="Times New Roman" w:hAnsi="Times New Roman"/>
          <w:sz w:val="28"/>
          <w:szCs w:val="28"/>
        </w:rPr>
        <w:t xml:space="preserve"> поселения   </w:t>
      </w:r>
      <w:proofErr w:type="spellStart"/>
      <w:r w:rsidRPr="0056159D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6159D">
        <w:rPr>
          <w:rFonts w:ascii="Times New Roman" w:hAnsi="Times New Roman"/>
          <w:sz w:val="28"/>
          <w:szCs w:val="28"/>
        </w:rPr>
        <w:t xml:space="preserve"> района  о </w:t>
      </w:r>
      <w:r w:rsidRPr="0056159D">
        <w:rPr>
          <w:rFonts w:ascii="Times New Roman" w:hAnsi="Times New Roman"/>
          <w:sz w:val="28"/>
          <w:szCs w:val="18"/>
        </w:rPr>
        <w:t xml:space="preserve">передаче контрольно-счетной палате муниципального образования  Приморско-Ахтарский район полномочий </w:t>
      </w:r>
      <w:r w:rsidRPr="0056159D">
        <w:rPr>
          <w:rFonts w:ascii="Times New Roman" w:hAnsi="Times New Roman"/>
          <w:spacing w:val="-3"/>
          <w:sz w:val="28"/>
          <w:szCs w:val="18"/>
        </w:rPr>
        <w:t>к</w:t>
      </w:r>
      <w:r w:rsidRPr="0056159D">
        <w:rPr>
          <w:rFonts w:ascii="Times New Roman" w:hAnsi="Times New Roman"/>
          <w:sz w:val="28"/>
          <w:szCs w:val="18"/>
        </w:rPr>
        <w:t xml:space="preserve">онтрольно-счетного органа  </w:t>
      </w:r>
      <w:r w:rsidRPr="0056159D">
        <w:rPr>
          <w:rFonts w:ascii="Times New Roman" w:hAnsi="Times New Roman"/>
          <w:sz w:val="28"/>
          <w:szCs w:val="28"/>
        </w:rPr>
        <w:t xml:space="preserve">  Свободного сельского поселения </w:t>
      </w:r>
      <w:proofErr w:type="spellStart"/>
      <w:r w:rsidRPr="0056159D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6159D">
        <w:rPr>
          <w:rFonts w:ascii="Times New Roman" w:hAnsi="Times New Roman"/>
          <w:sz w:val="28"/>
          <w:szCs w:val="28"/>
        </w:rPr>
        <w:t xml:space="preserve"> района по осуществлению внешнего муниципального финансового контроля.  </w:t>
      </w:r>
      <w:r w:rsidRPr="0056159D">
        <w:rPr>
          <w:rFonts w:ascii="Times New Roman" w:hAnsi="Times New Roman"/>
          <w:sz w:val="28"/>
          <w:szCs w:val="18"/>
        </w:rPr>
        <w:t xml:space="preserve"> </w:t>
      </w:r>
    </w:p>
    <w:p w:rsidR="007F4C3F" w:rsidRDefault="007F4C3F" w:rsidP="007F4C3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</w:p>
    <w:p w:rsidR="007F4C3F" w:rsidRDefault="007F4C3F" w:rsidP="007F4C3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4C3F" w:rsidRDefault="007F4C3F" w:rsidP="007F4C3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4C3F" w:rsidRPr="0056159D" w:rsidRDefault="007F4C3F" w:rsidP="007F4C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6159D">
        <w:rPr>
          <w:rFonts w:ascii="Times New Roman" w:hAnsi="Times New Roman"/>
          <w:sz w:val="28"/>
          <w:szCs w:val="28"/>
        </w:rPr>
        <w:t>3. Установить, что иные межбюджетные трансферты, поступившие из</w:t>
      </w:r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7F4C3F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7F4C3F">
        <w:rPr>
          <w:rFonts w:ascii="Times New Roman" w:hAnsi="Times New Roman"/>
          <w:sz w:val="28"/>
          <w:szCs w:val="28"/>
        </w:rPr>
        <w:t xml:space="preserve"> городского</w:t>
      </w:r>
      <w:r w:rsidRPr="0056159D">
        <w:rPr>
          <w:rFonts w:ascii="Times New Roman" w:hAnsi="Times New Roman"/>
          <w:sz w:val="28"/>
          <w:szCs w:val="28"/>
        </w:rPr>
        <w:t xml:space="preserve"> поселения в бюджет муниципального 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контрольно-счетной палаты муниципального образования Приморско-Ахтарский район.  </w:t>
      </w:r>
    </w:p>
    <w:p w:rsidR="007F4C3F" w:rsidRPr="0056159D" w:rsidRDefault="007F4C3F" w:rsidP="007F4C3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5615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615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159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bookmarkEnd w:id="2"/>
    <w:p w:rsidR="007F4C3F" w:rsidRPr="0056159D" w:rsidRDefault="007F4C3F" w:rsidP="007F4C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615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публиковать</w:t>
      </w:r>
      <w:r w:rsidRPr="0056159D">
        <w:rPr>
          <w:rFonts w:ascii="Times New Roman" w:hAnsi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Pr="0056159D">
        <w:rPr>
          <w:rFonts w:ascii="Times New Roman" w:hAnsi="Times New Roman"/>
          <w:sz w:val="28"/>
          <w:szCs w:val="28"/>
        </w:rPr>
        <w:t>.</w:t>
      </w:r>
    </w:p>
    <w:p w:rsidR="007F4C3F" w:rsidRPr="0056159D" w:rsidRDefault="007F4C3F" w:rsidP="007F4C3F">
      <w:pPr>
        <w:tabs>
          <w:tab w:val="left" w:pos="1274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56159D">
        <w:rPr>
          <w:rFonts w:ascii="Times New Roman" w:hAnsi="Times New Roman"/>
          <w:sz w:val="28"/>
          <w:szCs w:val="28"/>
        </w:rPr>
        <w:t xml:space="preserve">6. </w:t>
      </w:r>
      <w:bookmarkEnd w:id="3"/>
      <w:r w:rsidRPr="0056159D">
        <w:rPr>
          <w:rFonts w:ascii="Times New Roman" w:hAnsi="Times New Roman"/>
          <w:sz w:val="28"/>
          <w:szCs w:val="28"/>
        </w:rPr>
        <w:t>Настоящее решение вступает в силу с 1 января 2016 года.</w:t>
      </w:r>
    </w:p>
    <w:p w:rsidR="007F4C3F" w:rsidRPr="0056159D" w:rsidRDefault="007F4C3F" w:rsidP="007F4C3F">
      <w:pPr>
        <w:rPr>
          <w:rFonts w:ascii="Times New Roman" w:hAnsi="Times New Roman"/>
          <w:sz w:val="28"/>
          <w:szCs w:val="28"/>
        </w:rPr>
      </w:pPr>
      <w:r w:rsidRPr="0056159D">
        <w:rPr>
          <w:rFonts w:ascii="Times New Roman" w:hAnsi="Times New Roman"/>
          <w:sz w:val="28"/>
          <w:szCs w:val="28"/>
        </w:rPr>
        <w:t xml:space="preserve"> </w:t>
      </w:r>
    </w:p>
    <w:p w:rsidR="007F4C3F" w:rsidRPr="0056159D" w:rsidRDefault="007F4C3F" w:rsidP="007F4C3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F4C3F" w:rsidRPr="0056159D" w:rsidTr="00EA6036"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C3F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А.А. Ревво</w:t>
            </w:r>
            <w:bookmarkStart w:id="4" w:name="_GoBack"/>
            <w:bookmarkEnd w:id="4"/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Глава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муниципального образования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Приморско-Ахтарский район  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C3F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В.В. Спичка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7F4C3F" w:rsidRPr="0056159D" w:rsidRDefault="007F4C3F" w:rsidP="00EA6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F4C3F" w:rsidRPr="0056159D" w:rsidRDefault="007F4C3F" w:rsidP="007F4C3F">
      <w:pPr>
        <w:rPr>
          <w:rFonts w:ascii="Times New Roman" w:hAnsi="Times New Roman"/>
          <w:vanish/>
        </w:rPr>
      </w:pPr>
    </w:p>
    <w:p w:rsidR="007F4C3F" w:rsidRPr="0056159D" w:rsidRDefault="007F4C3F" w:rsidP="007F4C3F">
      <w:pPr>
        <w:rPr>
          <w:rFonts w:ascii="Times New Roman" w:hAnsi="Times New Roman"/>
          <w:sz w:val="28"/>
          <w:szCs w:val="28"/>
        </w:rPr>
      </w:pPr>
    </w:p>
    <w:p w:rsidR="007F4C3F" w:rsidRPr="0056159D" w:rsidRDefault="007F4C3F" w:rsidP="007F4C3F">
      <w:pPr>
        <w:rPr>
          <w:rFonts w:ascii="Times New Roman" w:hAnsi="Times New Roman"/>
        </w:rPr>
      </w:pPr>
    </w:p>
    <w:p w:rsidR="007F4C3F" w:rsidRPr="0056159D" w:rsidRDefault="007F4C3F" w:rsidP="007F4C3F">
      <w:pPr>
        <w:rPr>
          <w:rFonts w:ascii="Times New Roman" w:hAnsi="Times New Roman"/>
        </w:rPr>
      </w:pPr>
    </w:p>
    <w:p w:rsidR="007F4C3F" w:rsidRPr="0056159D" w:rsidRDefault="007F4C3F" w:rsidP="007F4C3F">
      <w:pPr>
        <w:rPr>
          <w:rFonts w:ascii="Times New Roman" w:hAnsi="Times New Roman"/>
        </w:rPr>
      </w:pPr>
    </w:p>
    <w:p w:rsidR="007F4C3F" w:rsidRDefault="007F4C3F" w:rsidP="007F4C3F"/>
    <w:p w:rsidR="007F4C3F" w:rsidRDefault="007F4C3F" w:rsidP="007F4C3F"/>
    <w:p w:rsidR="007F4C3F" w:rsidRDefault="007F4C3F" w:rsidP="007F4C3F"/>
    <w:p w:rsidR="007F4C3F" w:rsidRDefault="007F4C3F" w:rsidP="007F4C3F"/>
    <w:p w:rsidR="007F4C3F" w:rsidRDefault="007F4C3F" w:rsidP="007F4C3F"/>
    <w:p w:rsidR="007F4C3F" w:rsidRDefault="007F4C3F" w:rsidP="007F4C3F"/>
    <w:p w:rsidR="007F4C3F" w:rsidRDefault="007F4C3F" w:rsidP="007F4C3F"/>
    <w:p w:rsidR="007F4C3F" w:rsidRDefault="007F4C3F" w:rsidP="007F4C3F"/>
    <w:p w:rsidR="007F4C3F" w:rsidRDefault="007F4C3F" w:rsidP="007F4C3F"/>
    <w:p w:rsidR="007F4C3F" w:rsidRDefault="007F4C3F" w:rsidP="007F4C3F"/>
    <w:p w:rsidR="0004281B" w:rsidRDefault="007F4C3F"/>
    <w:sectPr w:rsidR="0004281B" w:rsidSect="0056159D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F"/>
    <w:rsid w:val="005C2C5B"/>
    <w:rsid w:val="007F4C3F"/>
    <w:rsid w:val="009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C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C3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7F4C3F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F4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C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C3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7F4C3F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F4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2015-12-17T06:45:00Z</dcterms:created>
  <dcterms:modified xsi:type="dcterms:W3CDTF">2015-12-17T06:51:00Z</dcterms:modified>
</cp:coreProperties>
</file>