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BF" w:rsidRDefault="00890CBF" w:rsidP="00890CBF">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913BFF" w:rsidRDefault="00913BFF" w:rsidP="00913BFF">
      <w:pPr>
        <w:jc w:val="right"/>
      </w:pPr>
      <w:r>
        <w:t>ПРОЕКТ</w:t>
      </w:r>
      <w:bookmarkStart w:id="0" w:name="_GoBack"/>
      <w:bookmarkEnd w:id="0"/>
    </w:p>
    <w:p w:rsidR="00913BFF" w:rsidRDefault="00913BFF" w:rsidP="00890CBF">
      <w:pPr>
        <w:jc w:val="center"/>
      </w:pPr>
    </w:p>
    <w:p w:rsidR="00890CBF" w:rsidRDefault="00890CBF" w:rsidP="00890CBF">
      <w:pPr>
        <w:jc w:val="center"/>
        <w:rPr>
          <w:b/>
          <w:sz w:val="36"/>
          <w:szCs w:val="36"/>
        </w:rPr>
      </w:pPr>
      <w:proofErr w:type="gramStart"/>
      <w:r>
        <w:rPr>
          <w:b/>
          <w:sz w:val="36"/>
          <w:szCs w:val="36"/>
        </w:rPr>
        <w:t>П</w:t>
      </w:r>
      <w:proofErr w:type="gramEnd"/>
      <w:r>
        <w:rPr>
          <w:b/>
          <w:sz w:val="36"/>
          <w:szCs w:val="36"/>
        </w:rPr>
        <w:t xml:space="preserve"> О С Т А Н О В Л Е Н И Е</w:t>
      </w:r>
    </w:p>
    <w:p w:rsidR="00890CBF" w:rsidRDefault="00890CBF" w:rsidP="00890CBF">
      <w:pPr>
        <w:jc w:val="center"/>
        <w:rPr>
          <w:b/>
          <w:sz w:val="20"/>
          <w:szCs w:val="20"/>
        </w:rPr>
      </w:pPr>
    </w:p>
    <w:p w:rsidR="00890CBF" w:rsidRDefault="00890CBF" w:rsidP="00890CBF">
      <w:pPr>
        <w:jc w:val="center"/>
        <w:rPr>
          <w:b/>
          <w:sz w:val="28"/>
          <w:szCs w:val="28"/>
        </w:rPr>
      </w:pPr>
      <w:r>
        <w:rPr>
          <w:b/>
          <w:sz w:val="28"/>
          <w:szCs w:val="28"/>
        </w:rPr>
        <w:t xml:space="preserve">АДМИНИСТРАЦИИ МУНИЦИПАЛЬНОГО ОБРАЗОВАНИЯ </w:t>
      </w:r>
    </w:p>
    <w:p w:rsidR="00890CBF" w:rsidRDefault="00890CBF" w:rsidP="00890CBF">
      <w:pPr>
        <w:jc w:val="center"/>
        <w:rPr>
          <w:b/>
          <w:sz w:val="28"/>
          <w:szCs w:val="28"/>
        </w:rPr>
      </w:pPr>
      <w:r>
        <w:rPr>
          <w:b/>
          <w:sz w:val="28"/>
          <w:szCs w:val="28"/>
        </w:rPr>
        <w:t>ПРИМОРСКО-АХТАРСКИЙ РАЙОН</w:t>
      </w:r>
    </w:p>
    <w:p w:rsidR="00890CBF" w:rsidRDefault="00890CBF" w:rsidP="00890CBF">
      <w:pPr>
        <w:rPr>
          <w:sz w:val="28"/>
          <w:szCs w:val="28"/>
        </w:rPr>
      </w:pPr>
    </w:p>
    <w:p w:rsidR="00890CBF" w:rsidRPr="00F31E66" w:rsidRDefault="00890CBF" w:rsidP="00890CBF">
      <w:pPr>
        <w:rPr>
          <w:sz w:val="10"/>
          <w:szCs w:val="10"/>
          <w:u w:val="single"/>
        </w:rPr>
      </w:pPr>
      <w:r w:rsidRPr="00AE6411">
        <w:rPr>
          <w:sz w:val="28"/>
          <w:szCs w:val="28"/>
        </w:rPr>
        <w:t xml:space="preserve"> </w:t>
      </w:r>
      <w:r>
        <w:rPr>
          <w:sz w:val="28"/>
          <w:szCs w:val="28"/>
        </w:rPr>
        <w:t xml:space="preserve">от </w:t>
      </w:r>
      <w:r w:rsidR="00847A7C">
        <w:rPr>
          <w:sz w:val="28"/>
          <w:szCs w:val="28"/>
        </w:rPr>
        <w:t xml:space="preserve">                                     </w:t>
      </w:r>
      <w:r>
        <w:t xml:space="preserve">      </w:t>
      </w:r>
      <w:r w:rsidRPr="00C05E76">
        <w:t xml:space="preserve">                 </w:t>
      </w:r>
      <w:r>
        <w:t xml:space="preserve">                                                                       </w:t>
      </w:r>
      <w:r w:rsidRPr="008436EB">
        <w:rPr>
          <w:sz w:val="28"/>
          <w:szCs w:val="28"/>
        </w:rPr>
        <w:t>№</w:t>
      </w:r>
      <w:r>
        <w:rPr>
          <w:sz w:val="28"/>
          <w:szCs w:val="28"/>
        </w:rPr>
        <w:t xml:space="preserve">  </w:t>
      </w:r>
    </w:p>
    <w:p w:rsidR="00890CBF" w:rsidRDefault="00890CBF" w:rsidP="00890CBF">
      <w:pPr>
        <w:jc w:val="center"/>
      </w:pPr>
      <w:r>
        <w:t>г. Приморско-Ахтарск</w:t>
      </w:r>
    </w:p>
    <w:p w:rsidR="00890CBF" w:rsidRDefault="00890CBF" w:rsidP="00890CBF">
      <w:pPr>
        <w:jc w:val="right"/>
        <w:rPr>
          <w:b/>
          <w:bCs/>
          <w:sz w:val="28"/>
          <w:szCs w:val="28"/>
        </w:rPr>
      </w:pPr>
    </w:p>
    <w:p w:rsidR="00BA7B18" w:rsidRDefault="00847A7C" w:rsidP="00847A7C">
      <w:pPr>
        <w:widowControl w:val="0"/>
        <w:autoSpaceDE w:val="0"/>
        <w:autoSpaceDN w:val="0"/>
        <w:adjustRightInd w:val="0"/>
        <w:ind w:firstLine="851"/>
        <w:jc w:val="center"/>
        <w:rPr>
          <w:b/>
          <w:bCs/>
          <w:sz w:val="28"/>
          <w:szCs w:val="28"/>
        </w:rPr>
      </w:pPr>
      <w:r w:rsidRPr="00847A7C">
        <w:rPr>
          <w:b/>
          <w:bCs/>
          <w:sz w:val="28"/>
          <w:szCs w:val="28"/>
        </w:rPr>
        <w:t xml:space="preserve">Об утверждении </w:t>
      </w:r>
      <w:r w:rsidR="00B71EA3">
        <w:rPr>
          <w:b/>
          <w:bCs/>
          <w:sz w:val="28"/>
          <w:szCs w:val="28"/>
        </w:rPr>
        <w:t xml:space="preserve">условий и </w:t>
      </w:r>
      <w:r w:rsidRPr="00847A7C">
        <w:rPr>
          <w:b/>
          <w:bCs/>
          <w:sz w:val="28"/>
          <w:szCs w:val="28"/>
        </w:rPr>
        <w:t>порядк</w:t>
      </w:r>
      <w:r w:rsidR="00B71EA3">
        <w:rPr>
          <w:b/>
          <w:bCs/>
          <w:sz w:val="28"/>
          <w:szCs w:val="28"/>
        </w:rPr>
        <w:t>а</w:t>
      </w:r>
      <w:r w:rsidRPr="00847A7C">
        <w:rPr>
          <w:b/>
          <w:bCs/>
          <w:sz w:val="28"/>
          <w:szCs w:val="28"/>
        </w:rPr>
        <w:t xml:space="preserve"> оказания поддержки субъектам</w:t>
      </w:r>
      <w:r>
        <w:rPr>
          <w:b/>
          <w:bCs/>
          <w:sz w:val="28"/>
          <w:szCs w:val="28"/>
        </w:rPr>
        <w:t xml:space="preserve"> </w:t>
      </w:r>
      <w:r w:rsidRPr="00847A7C">
        <w:rPr>
          <w:b/>
          <w:bCs/>
          <w:sz w:val="28"/>
          <w:szCs w:val="28"/>
        </w:rPr>
        <w:t>малого и среднего предпринимательства и организациям, образующим</w:t>
      </w:r>
      <w:r>
        <w:rPr>
          <w:b/>
          <w:bCs/>
          <w:sz w:val="28"/>
          <w:szCs w:val="28"/>
        </w:rPr>
        <w:t xml:space="preserve"> </w:t>
      </w:r>
      <w:r w:rsidRPr="00847A7C">
        <w:rPr>
          <w:b/>
          <w:bCs/>
          <w:sz w:val="28"/>
          <w:szCs w:val="28"/>
        </w:rPr>
        <w:t>инфраструктуру поддержки субъектов малого и среднего</w:t>
      </w:r>
      <w:r>
        <w:rPr>
          <w:b/>
          <w:bCs/>
          <w:sz w:val="28"/>
          <w:szCs w:val="28"/>
        </w:rPr>
        <w:t xml:space="preserve"> </w:t>
      </w:r>
      <w:r w:rsidRPr="00847A7C">
        <w:rPr>
          <w:b/>
          <w:bCs/>
          <w:sz w:val="28"/>
          <w:szCs w:val="28"/>
        </w:rPr>
        <w:t xml:space="preserve">предпринимательства </w:t>
      </w:r>
    </w:p>
    <w:p w:rsidR="00847A7C" w:rsidRDefault="00847A7C" w:rsidP="00847A7C">
      <w:pPr>
        <w:widowControl w:val="0"/>
        <w:autoSpaceDE w:val="0"/>
        <w:autoSpaceDN w:val="0"/>
        <w:adjustRightInd w:val="0"/>
        <w:ind w:firstLine="851"/>
        <w:jc w:val="both"/>
        <w:rPr>
          <w:sz w:val="28"/>
          <w:szCs w:val="28"/>
        </w:rPr>
      </w:pPr>
    </w:p>
    <w:p w:rsidR="00890CBF" w:rsidRDefault="00847A7C" w:rsidP="00890CBF">
      <w:pPr>
        <w:widowControl w:val="0"/>
        <w:autoSpaceDE w:val="0"/>
        <w:autoSpaceDN w:val="0"/>
        <w:adjustRightInd w:val="0"/>
        <w:ind w:firstLine="851"/>
        <w:jc w:val="both"/>
        <w:rPr>
          <w:sz w:val="28"/>
          <w:szCs w:val="28"/>
        </w:rPr>
      </w:pPr>
      <w:proofErr w:type="gramStart"/>
      <w:r w:rsidRPr="00847A7C">
        <w:rPr>
          <w:sz w:val="28"/>
          <w:szCs w:val="28"/>
        </w:rPr>
        <w:t xml:space="preserve">В </w:t>
      </w:r>
      <w:r w:rsidR="00B71EA3">
        <w:rPr>
          <w:sz w:val="28"/>
          <w:szCs w:val="28"/>
        </w:rPr>
        <w:t xml:space="preserve"> </w:t>
      </w:r>
      <w:r w:rsidRPr="00847A7C">
        <w:rPr>
          <w:sz w:val="28"/>
          <w:szCs w:val="28"/>
        </w:rPr>
        <w:t xml:space="preserve">соответствии </w:t>
      </w:r>
      <w:r w:rsidR="00B71EA3">
        <w:rPr>
          <w:sz w:val="28"/>
          <w:szCs w:val="28"/>
        </w:rPr>
        <w:t xml:space="preserve"> </w:t>
      </w:r>
      <w:r w:rsidRPr="00847A7C">
        <w:rPr>
          <w:sz w:val="28"/>
          <w:szCs w:val="28"/>
        </w:rPr>
        <w:t xml:space="preserve">с </w:t>
      </w:r>
      <w:r w:rsidR="00B71EA3" w:rsidRPr="00B71EA3">
        <w:rPr>
          <w:sz w:val="28"/>
          <w:szCs w:val="28"/>
        </w:rPr>
        <w:t>Федеральным закон</w:t>
      </w:r>
      <w:r w:rsidR="00B71EA3">
        <w:rPr>
          <w:sz w:val="28"/>
          <w:szCs w:val="28"/>
        </w:rPr>
        <w:t xml:space="preserve">ом </w:t>
      </w:r>
      <w:r w:rsidR="00B71EA3" w:rsidRPr="00B71EA3">
        <w:rPr>
          <w:sz w:val="28"/>
          <w:szCs w:val="28"/>
        </w:rPr>
        <w:t xml:space="preserve">от 6 октября </w:t>
      </w:r>
      <w:r w:rsidR="00B71EA3">
        <w:rPr>
          <w:sz w:val="28"/>
          <w:szCs w:val="28"/>
        </w:rPr>
        <w:t xml:space="preserve"> </w:t>
      </w:r>
      <w:r w:rsidR="00B71EA3" w:rsidRPr="00B71EA3">
        <w:rPr>
          <w:sz w:val="28"/>
          <w:szCs w:val="28"/>
        </w:rPr>
        <w:t xml:space="preserve">2003 года </w:t>
      </w:r>
      <w:r w:rsidR="00B71EA3">
        <w:rPr>
          <w:sz w:val="28"/>
          <w:szCs w:val="28"/>
        </w:rPr>
        <w:t xml:space="preserve"> </w:t>
      </w:r>
      <w:r w:rsidR="00B71EA3" w:rsidRPr="00B71EA3">
        <w:rPr>
          <w:sz w:val="28"/>
          <w:szCs w:val="28"/>
        </w:rPr>
        <w:t xml:space="preserve">№ 131-ФЗ «Об общих принципах организации местного самоуправления в Российской </w:t>
      </w:r>
      <w:r w:rsidR="00B71EA3">
        <w:rPr>
          <w:sz w:val="28"/>
          <w:szCs w:val="28"/>
        </w:rPr>
        <w:t xml:space="preserve"> </w:t>
      </w:r>
      <w:r w:rsidR="00B71EA3" w:rsidRPr="00B71EA3">
        <w:rPr>
          <w:sz w:val="28"/>
          <w:szCs w:val="28"/>
        </w:rPr>
        <w:t xml:space="preserve">Федерации» </w:t>
      </w:r>
      <w:r w:rsidR="00B71EA3">
        <w:rPr>
          <w:sz w:val="28"/>
          <w:szCs w:val="28"/>
        </w:rPr>
        <w:t xml:space="preserve"> и  </w:t>
      </w:r>
      <w:r w:rsidRPr="00847A7C">
        <w:rPr>
          <w:sz w:val="28"/>
          <w:szCs w:val="28"/>
        </w:rPr>
        <w:t xml:space="preserve">Федеральным </w:t>
      </w:r>
      <w:r w:rsidR="00B71EA3">
        <w:rPr>
          <w:sz w:val="28"/>
          <w:szCs w:val="28"/>
        </w:rPr>
        <w:t xml:space="preserve"> </w:t>
      </w:r>
      <w:r w:rsidRPr="00847A7C">
        <w:rPr>
          <w:sz w:val="28"/>
          <w:szCs w:val="28"/>
        </w:rPr>
        <w:t xml:space="preserve">законом </w:t>
      </w:r>
      <w:r w:rsidR="00B71EA3">
        <w:rPr>
          <w:sz w:val="28"/>
          <w:szCs w:val="28"/>
        </w:rPr>
        <w:t xml:space="preserve"> </w:t>
      </w:r>
      <w:r w:rsidRPr="00847A7C">
        <w:rPr>
          <w:sz w:val="28"/>
          <w:szCs w:val="28"/>
        </w:rPr>
        <w:t xml:space="preserve">от 24 июля 2007 </w:t>
      </w:r>
      <w:r w:rsidR="00B71EA3">
        <w:rPr>
          <w:sz w:val="28"/>
          <w:szCs w:val="28"/>
        </w:rPr>
        <w:t xml:space="preserve"> </w:t>
      </w:r>
      <w:r w:rsidRPr="00847A7C">
        <w:rPr>
          <w:sz w:val="28"/>
          <w:szCs w:val="28"/>
        </w:rPr>
        <w:t xml:space="preserve">года </w:t>
      </w:r>
      <w:r w:rsidR="00B71EA3">
        <w:rPr>
          <w:sz w:val="28"/>
          <w:szCs w:val="28"/>
        </w:rPr>
        <w:t xml:space="preserve"> </w:t>
      </w:r>
      <w:r w:rsidRPr="00847A7C">
        <w:rPr>
          <w:sz w:val="28"/>
          <w:szCs w:val="28"/>
        </w:rPr>
        <w:t xml:space="preserve">№ 209-ФЗ «О развитии малого и среднего предпринимательства в </w:t>
      </w:r>
      <w:r w:rsidR="00B71EA3">
        <w:rPr>
          <w:sz w:val="28"/>
          <w:szCs w:val="28"/>
        </w:rPr>
        <w:t xml:space="preserve"> </w:t>
      </w:r>
      <w:r w:rsidRPr="00847A7C">
        <w:rPr>
          <w:sz w:val="28"/>
          <w:szCs w:val="28"/>
        </w:rPr>
        <w:t xml:space="preserve">Российской Федерации», </w:t>
      </w:r>
      <w:r w:rsidR="00B71EA3">
        <w:rPr>
          <w:sz w:val="28"/>
          <w:szCs w:val="28"/>
        </w:rPr>
        <w:t xml:space="preserve"> </w:t>
      </w:r>
      <w:r w:rsidRPr="00847A7C">
        <w:rPr>
          <w:sz w:val="28"/>
          <w:szCs w:val="28"/>
        </w:rPr>
        <w:t xml:space="preserve">Законом </w:t>
      </w:r>
      <w:r w:rsidR="00B71EA3">
        <w:rPr>
          <w:sz w:val="28"/>
          <w:szCs w:val="28"/>
        </w:rPr>
        <w:t xml:space="preserve">  </w:t>
      </w:r>
      <w:r w:rsidRPr="00847A7C">
        <w:rPr>
          <w:sz w:val="28"/>
          <w:szCs w:val="28"/>
        </w:rPr>
        <w:t xml:space="preserve">Краснодарского края </w:t>
      </w:r>
      <w:r w:rsidR="00B71EA3">
        <w:rPr>
          <w:sz w:val="28"/>
          <w:szCs w:val="28"/>
        </w:rPr>
        <w:t xml:space="preserve"> </w:t>
      </w:r>
      <w:r w:rsidRPr="00847A7C">
        <w:rPr>
          <w:sz w:val="28"/>
          <w:szCs w:val="28"/>
        </w:rPr>
        <w:t xml:space="preserve">от 4 апреля 2008 года </w:t>
      </w:r>
      <w:r w:rsidR="00B71EA3">
        <w:rPr>
          <w:sz w:val="28"/>
          <w:szCs w:val="28"/>
        </w:rPr>
        <w:t xml:space="preserve"> </w:t>
      </w:r>
      <w:r w:rsidRPr="00847A7C">
        <w:rPr>
          <w:sz w:val="28"/>
          <w:szCs w:val="28"/>
        </w:rPr>
        <w:t xml:space="preserve">№ </w:t>
      </w:r>
      <w:r w:rsidR="00B71EA3">
        <w:rPr>
          <w:sz w:val="28"/>
          <w:szCs w:val="28"/>
        </w:rPr>
        <w:t xml:space="preserve"> </w:t>
      </w:r>
      <w:r w:rsidRPr="00847A7C">
        <w:rPr>
          <w:sz w:val="28"/>
          <w:szCs w:val="28"/>
        </w:rPr>
        <w:t xml:space="preserve">1448-КЗ «О развитии </w:t>
      </w:r>
      <w:r w:rsidR="00B71EA3">
        <w:rPr>
          <w:sz w:val="28"/>
          <w:szCs w:val="28"/>
        </w:rPr>
        <w:t xml:space="preserve">  </w:t>
      </w:r>
      <w:r w:rsidRPr="00847A7C">
        <w:rPr>
          <w:sz w:val="28"/>
          <w:szCs w:val="28"/>
        </w:rPr>
        <w:t xml:space="preserve">малого и среднего </w:t>
      </w:r>
      <w:r w:rsidR="00B71EA3">
        <w:rPr>
          <w:sz w:val="28"/>
          <w:szCs w:val="28"/>
        </w:rPr>
        <w:t xml:space="preserve"> </w:t>
      </w:r>
      <w:r w:rsidRPr="00847A7C">
        <w:rPr>
          <w:sz w:val="28"/>
          <w:szCs w:val="28"/>
        </w:rPr>
        <w:t xml:space="preserve">предпринимательства в Краснодарском </w:t>
      </w:r>
      <w:r w:rsidR="00B71EA3">
        <w:rPr>
          <w:sz w:val="28"/>
          <w:szCs w:val="28"/>
        </w:rPr>
        <w:t xml:space="preserve"> </w:t>
      </w:r>
      <w:r w:rsidRPr="00847A7C">
        <w:rPr>
          <w:sz w:val="28"/>
          <w:szCs w:val="28"/>
        </w:rPr>
        <w:t>крае»</w:t>
      </w:r>
      <w:r w:rsidR="00B71EA3">
        <w:rPr>
          <w:sz w:val="28"/>
          <w:szCs w:val="28"/>
        </w:rPr>
        <w:t xml:space="preserve"> </w:t>
      </w:r>
      <w:r w:rsidRPr="00847A7C">
        <w:rPr>
          <w:sz w:val="28"/>
          <w:szCs w:val="28"/>
        </w:rPr>
        <w:t xml:space="preserve"> </w:t>
      </w:r>
      <w:r w:rsidR="00890CBF">
        <w:rPr>
          <w:sz w:val="28"/>
          <w:szCs w:val="28"/>
        </w:rPr>
        <w:t xml:space="preserve">администрация </w:t>
      </w:r>
      <w:r w:rsidR="00B71EA3">
        <w:rPr>
          <w:sz w:val="28"/>
          <w:szCs w:val="28"/>
        </w:rPr>
        <w:t xml:space="preserve"> </w:t>
      </w:r>
      <w:r w:rsidR="00890CBF" w:rsidRPr="006D3FB9">
        <w:rPr>
          <w:sz w:val="28"/>
          <w:szCs w:val="28"/>
        </w:rPr>
        <w:t>муниципального</w:t>
      </w:r>
      <w:r w:rsidR="00890CBF">
        <w:rPr>
          <w:sz w:val="28"/>
          <w:szCs w:val="28"/>
        </w:rPr>
        <w:t xml:space="preserve"> </w:t>
      </w:r>
      <w:r w:rsidR="00B71EA3">
        <w:rPr>
          <w:sz w:val="28"/>
          <w:szCs w:val="28"/>
        </w:rPr>
        <w:t xml:space="preserve"> </w:t>
      </w:r>
      <w:r w:rsidR="00890CBF" w:rsidRPr="006D3FB9">
        <w:rPr>
          <w:sz w:val="28"/>
          <w:szCs w:val="28"/>
        </w:rPr>
        <w:t>образования</w:t>
      </w:r>
      <w:r w:rsidR="00890CBF">
        <w:rPr>
          <w:sz w:val="28"/>
          <w:szCs w:val="28"/>
        </w:rPr>
        <w:t xml:space="preserve"> </w:t>
      </w:r>
      <w:r w:rsidR="00B71EA3">
        <w:rPr>
          <w:sz w:val="28"/>
          <w:szCs w:val="28"/>
        </w:rPr>
        <w:t xml:space="preserve"> </w:t>
      </w:r>
      <w:proofErr w:type="spellStart"/>
      <w:r w:rsidR="00890CBF" w:rsidRPr="006D3FB9">
        <w:rPr>
          <w:sz w:val="28"/>
          <w:szCs w:val="28"/>
        </w:rPr>
        <w:t>Приморско-Ахтарский</w:t>
      </w:r>
      <w:proofErr w:type="spellEnd"/>
      <w:proofErr w:type="gramEnd"/>
      <w:r w:rsidR="00890CBF">
        <w:rPr>
          <w:sz w:val="28"/>
          <w:szCs w:val="28"/>
        </w:rPr>
        <w:t xml:space="preserve"> </w:t>
      </w:r>
      <w:r w:rsidR="00B71EA3">
        <w:rPr>
          <w:sz w:val="28"/>
          <w:szCs w:val="28"/>
        </w:rPr>
        <w:t xml:space="preserve">  </w:t>
      </w:r>
      <w:r w:rsidR="00890CBF" w:rsidRPr="006D3FB9">
        <w:rPr>
          <w:sz w:val="28"/>
          <w:szCs w:val="28"/>
        </w:rPr>
        <w:t>район</w:t>
      </w:r>
      <w:r w:rsidR="00890CBF">
        <w:rPr>
          <w:sz w:val="28"/>
          <w:szCs w:val="28"/>
        </w:rPr>
        <w:t xml:space="preserve"> </w:t>
      </w:r>
      <w:r w:rsidR="00C55596">
        <w:rPr>
          <w:sz w:val="28"/>
          <w:szCs w:val="28"/>
        </w:rPr>
        <w:t xml:space="preserve"> </w:t>
      </w:r>
      <w:proofErr w:type="gramStart"/>
      <w:r w:rsidR="00890CBF" w:rsidRPr="006D3FB9">
        <w:rPr>
          <w:sz w:val="28"/>
          <w:szCs w:val="28"/>
        </w:rPr>
        <w:t>п</w:t>
      </w:r>
      <w:proofErr w:type="gramEnd"/>
      <w:r w:rsidR="00890CBF" w:rsidRPr="006D3FB9">
        <w:rPr>
          <w:sz w:val="28"/>
          <w:szCs w:val="28"/>
        </w:rPr>
        <w:t xml:space="preserve"> о с т а н о в л я е т:</w:t>
      </w:r>
    </w:p>
    <w:p w:rsidR="00890CBF" w:rsidRDefault="00890CBF" w:rsidP="00890CBF">
      <w:pPr>
        <w:widowControl w:val="0"/>
        <w:autoSpaceDE w:val="0"/>
        <w:autoSpaceDN w:val="0"/>
        <w:adjustRightInd w:val="0"/>
        <w:ind w:firstLine="851"/>
        <w:jc w:val="both"/>
        <w:rPr>
          <w:sz w:val="28"/>
          <w:szCs w:val="28"/>
        </w:rPr>
      </w:pPr>
      <w:r>
        <w:rPr>
          <w:sz w:val="28"/>
          <w:szCs w:val="28"/>
        </w:rPr>
        <w:t xml:space="preserve">1. </w:t>
      </w:r>
      <w:r w:rsidRPr="00433876">
        <w:rPr>
          <w:sz w:val="28"/>
          <w:szCs w:val="28"/>
        </w:rPr>
        <w:t xml:space="preserve">Утвердить </w:t>
      </w:r>
      <w:r w:rsidR="00B71EA3">
        <w:rPr>
          <w:sz w:val="28"/>
          <w:szCs w:val="28"/>
        </w:rPr>
        <w:t xml:space="preserve">условия и </w:t>
      </w:r>
      <w:r w:rsidR="00F30C13" w:rsidRPr="00F30C13">
        <w:rPr>
          <w:sz w:val="28"/>
          <w:szCs w:val="28"/>
        </w:rPr>
        <w:t>поряд</w:t>
      </w:r>
      <w:r w:rsidR="00B71EA3">
        <w:rPr>
          <w:sz w:val="28"/>
          <w:szCs w:val="28"/>
        </w:rPr>
        <w:t>о</w:t>
      </w:r>
      <w:r w:rsidR="00F30C13" w:rsidRPr="00F30C13">
        <w:rPr>
          <w:sz w:val="28"/>
          <w:szCs w:val="28"/>
        </w:rPr>
        <w:t>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1EA3">
        <w:rPr>
          <w:sz w:val="28"/>
          <w:szCs w:val="28"/>
        </w:rPr>
        <w:t>, согласно приложению к настоящему постановлению</w:t>
      </w:r>
      <w:r w:rsidR="00F30C13">
        <w:rPr>
          <w:sz w:val="28"/>
          <w:szCs w:val="28"/>
        </w:rPr>
        <w:t>.</w:t>
      </w:r>
    </w:p>
    <w:p w:rsidR="00890CBF" w:rsidRDefault="00847A7C" w:rsidP="00890CBF">
      <w:pPr>
        <w:tabs>
          <w:tab w:val="left" w:pos="851"/>
          <w:tab w:val="left" w:pos="993"/>
        </w:tabs>
        <w:ind w:firstLine="851"/>
        <w:jc w:val="both"/>
        <w:rPr>
          <w:sz w:val="28"/>
          <w:szCs w:val="28"/>
        </w:rPr>
      </w:pPr>
      <w:r>
        <w:rPr>
          <w:sz w:val="28"/>
          <w:szCs w:val="28"/>
        </w:rPr>
        <w:t>2</w:t>
      </w:r>
      <w:r w:rsidR="00890CBF" w:rsidRPr="006532C6">
        <w:rPr>
          <w:sz w:val="28"/>
          <w:szCs w:val="28"/>
        </w:rPr>
        <w:t xml:space="preserve">. </w:t>
      </w:r>
      <w:r w:rsidR="00890CBF" w:rsidRPr="00575286">
        <w:rPr>
          <w:sz w:val="28"/>
          <w:szCs w:val="28"/>
        </w:rPr>
        <w:t>Отделу информатизации</w:t>
      </w:r>
      <w:r w:rsidR="00890CBF">
        <w:rPr>
          <w:sz w:val="28"/>
          <w:szCs w:val="28"/>
        </w:rPr>
        <w:t xml:space="preserve"> и связи </w:t>
      </w:r>
      <w:r w:rsidR="00890CBF" w:rsidRPr="00575286">
        <w:rPr>
          <w:sz w:val="28"/>
          <w:szCs w:val="28"/>
        </w:rPr>
        <w:t xml:space="preserve">администрации муниципального образования </w:t>
      </w:r>
      <w:proofErr w:type="spellStart"/>
      <w:r w:rsidR="00890CBF" w:rsidRPr="00575286">
        <w:rPr>
          <w:sz w:val="28"/>
          <w:szCs w:val="28"/>
        </w:rPr>
        <w:t>Приморско-Ахтарский</w:t>
      </w:r>
      <w:proofErr w:type="spellEnd"/>
      <w:r w:rsidR="00890CBF" w:rsidRPr="00575286">
        <w:rPr>
          <w:sz w:val="28"/>
          <w:szCs w:val="28"/>
        </w:rPr>
        <w:t xml:space="preserve"> район (Сергеев) </w:t>
      </w:r>
      <w:r w:rsidR="00890CBF">
        <w:rPr>
          <w:sz w:val="28"/>
          <w:szCs w:val="28"/>
        </w:rPr>
        <w:t>обеспечить размещение</w:t>
      </w:r>
      <w:r w:rsidR="00890CBF" w:rsidRPr="00575286">
        <w:rPr>
          <w:sz w:val="28"/>
          <w:szCs w:val="28"/>
        </w:rPr>
        <w:t xml:space="preserve">  настояще</w:t>
      </w:r>
      <w:r w:rsidR="00890CBF">
        <w:rPr>
          <w:sz w:val="28"/>
          <w:szCs w:val="28"/>
        </w:rPr>
        <w:t>го</w:t>
      </w:r>
      <w:r w:rsidR="00890CBF" w:rsidRPr="00575286">
        <w:rPr>
          <w:sz w:val="28"/>
          <w:szCs w:val="28"/>
        </w:rPr>
        <w:t xml:space="preserve"> постановлени</w:t>
      </w:r>
      <w:r w:rsidR="00890CBF">
        <w:rPr>
          <w:sz w:val="28"/>
          <w:szCs w:val="28"/>
        </w:rPr>
        <w:t>я</w:t>
      </w:r>
      <w:r w:rsidR="00890CBF" w:rsidRPr="00575286">
        <w:rPr>
          <w:sz w:val="28"/>
          <w:szCs w:val="28"/>
        </w:rPr>
        <w:t xml:space="preserve"> на официальном сайте администрации муниципального</w:t>
      </w:r>
      <w:r w:rsidR="00B71EA3">
        <w:rPr>
          <w:sz w:val="28"/>
          <w:szCs w:val="28"/>
        </w:rPr>
        <w:t xml:space="preserve"> </w:t>
      </w:r>
      <w:r w:rsidR="00890CBF" w:rsidRPr="00575286">
        <w:rPr>
          <w:sz w:val="28"/>
          <w:szCs w:val="28"/>
        </w:rPr>
        <w:t xml:space="preserve">образования </w:t>
      </w:r>
      <w:proofErr w:type="spellStart"/>
      <w:r w:rsidR="00890CBF" w:rsidRPr="00575286">
        <w:rPr>
          <w:sz w:val="28"/>
          <w:szCs w:val="28"/>
        </w:rPr>
        <w:t>Приморско-Ахтарский</w:t>
      </w:r>
      <w:proofErr w:type="spellEnd"/>
      <w:r w:rsidR="00890CBF" w:rsidRPr="00575286">
        <w:rPr>
          <w:sz w:val="28"/>
          <w:szCs w:val="28"/>
        </w:rPr>
        <w:t xml:space="preserve"> район в </w:t>
      </w:r>
      <w:r w:rsidR="00890CBF">
        <w:rPr>
          <w:sz w:val="28"/>
          <w:szCs w:val="28"/>
        </w:rPr>
        <w:t xml:space="preserve">информационно-телекоммуникационной </w:t>
      </w:r>
      <w:r w:rsidR="00890CBF" w:rsidRPr="00575286">
        <w:rPr>
          <w:sz w:val="28"/>
          <w:szCs w:val="28"/>
        </w:rPr>
        <w:t>сети «Интернет»</w:t>
      </w:r>
      <w:r w:rsidR="00B71EA3">
        <w:rPr>
          <w:sz w:val="28"/>
          <w:szCs w:val="28"/>
        </w:rPr>
        <w:t xml:space="preserve">. </w:t>
      </w:r>
      <w:r w:rsidR="00890CBF" w:rsidRPr="00575286">
        <w:rPr>
          <w:sz w:val="28"/>
          <w:szCs w:val="28"/>
        </w:rPr>
        <w:t xml:space="preserve"> </w:t>
      </w:r>
    </w:p>
    <w:p w:rsidR="00890CBF" w:rsidRDefault="00F30C13" w:rsidP="00F30C13">
      <w:pPr>
        <w:tabs>
          <w:tab w:val="left" w:pos="851"/>
          <w:tab w:val="left" w:pos="993"/>
        </w:tabs>
        <w:ind w:firstLine="851"/>
        <w:jc w:val="both"/>
        <w:rPr>
          <w:bCs/>
          <w:sz w:val="28"/>
          <w:szCs w:val="28"/>
        </w:rPr>
      </w:pPr>
      <w:r>
        <w:rPr>
          <w:bCs/>
          <w:sz w:val="28"/>
          <w:szCs w:val="28"/>
        </w:rPr>
        <w:t>3</w:t>
      </w:r>
      <w:r w:rsidR="00890CBF">
        <w:rPr>
          <w:bCs/>
          <w:sz w:val="28"/>
          <w:szCs w:val="28"/>
        </w:rPr>
        <w:t xml:space="preserve">.  </w:t>
      </w:r>
      <w:r w:rsidRPr="00F30C13">
        <w:rPr>
          <w:bCs/>
          <w:sz w:val="28"/>
          <w:szCs w:val="28"/>
        </w:rPr>
        <w:t xml:space="preserve">Постановление вступает в силу </w:t>
      </w:r>
      <w:r>
        <w:rPr>
          <w:bCs/>
          <w:sz w:val="28"/>
          <w:szCs w:val="28"/>
        </w:rPr>
        <w:t>со дня</w:t>
      </w:r>
      <w:r w:rsidRPr="00F30C13">
        <w:rPr>
          <w:bCs/>
          <w:sz w:val="28"/>
          <w:szCs w:val="28"/>
        </w:rPr>
        <w:t xml:space="preserve"> его </w:t>
      </w:r>
      <w:r w:rsidR="00735CB8">
        <w:rPr>
          <w:bCs/>
          <w:sz w:val="28"/>
          <w:szCs w:val="28"/>
        </w:rPr>
        <w:t>подписания.</w:t>
      </w:r>
    </w:p>
    <w:p w:rsidR="00F30C13" w:rsidRDefault="00F30C13" w:rsidP="00F30C13">
      <w:pPr>
        <w:tabs>
          <w:tab w:val="left" w:pos="851"/>
          <w:tab w:val="left" w:pos="993"/>
        </w:tabs>
        <w:ind w:firstLine="851"/>
        <w:jc w:val="both"/>
        <w:rPr>
          <w:bCs/>
          <w:sz w:val="28"/>
          <w:szCs w:val="28"/>
        </w:rPr>
      </w:pPr>
    </w:p>
    <w:p w:rsidR="00F30C13" w:rsidRDefault="00F30C13" w:rsidP="00F30C13">
      <w:pPr>
        <w:tabs>
          <w:tab w:val="left" w:pos="851"/>
          <w:tab w:val="left" w:pos="993"/>
        </w:tabs>
        <w:ind w:firstLine="851"/>
        <w:jc w:val="both"/>
        <w:rPr>
          <w:bCs/>
          <w:sz w:val="10"/>
          <w:szCs w:val="10"/>
        </w:rPr>
      </w:pPr>
    </w:p>
    <w:p w:rsidR="00890CBF" w:rsidRDefault="00890CBF" w:rsidP="00890CBF">
      <w:pPr>
        <w:jc w:val="both"/>
        <w:rPr>
          <w:bCs/>
          <w:sz w:val="10"/>
          <w:szCs w:val="10"/>
        </w:rPr>
      </w:pPr>
    </w:p>
    <w:p w:rsidR="00890CBF" w:rsidRDefault="00890CBF" w:rsidP="00890CBF">
      <w:pPr>
        <w:jc w:val="both"/>
        <w:rPr>
          <w:bCs/>
          <w:sz w:val="10"/>
          <w:szCs w:val="10"/>
        </w:rPr>
      </w:pPr>
    </w:p>
    <w:p w:rsidR="00890CBF" w:rsidRDefault="000F06D5" w:rsidP="00890CBF">
      <w:pPr>
        <w:jc w:val="both"/>
        <w:rPr>
          <w:bCs/>
          <w:sz w:val="28"/>
          <w:szCs w:val="28"/>
        </w:rPr>
      </w:pPr>
      <w:r>
        <w:rPr>
          <w:bCs/>
          <w:sz w:val="28"/>
          <w:szCs w:val="28"/>
        </w:rPr>
        <w:t>Г</w:t>
      </w:r>
      <w:r w:rsidR="00890CBF">
        <w:rPr>
          <w:bCs/>
          <w:sz w:val="28"/>
          <w:szCs w:val="28"/>
        </w:rPr>
        <w:t>лав</w:t>
      </w:r>
      <w:r>
        <w:rPr>
          <w:bCs/>
          <w:sz w:val="28"/>
          <w:szCs w:val="28"/>
        </w:rPr>
        <w:t>а</w:t>
      </w:r>
      <w:r w:rsidR="00890CBF">
        <w:rPr>
          <w:bCs/>
          <w:sz w:val="28"/>
          <w:szCs w:val="28"/>
        </w:rPr>
        <w:t xml:space="preserve"> муниципального образования</w:t>
      </w:r>
    </w:p>
    <w:p w:rsidR="00890CBF" w:rsidRDefault="00890CBF" w:rsidP="00890CBF">
      <w:pPr>
        <w:tabs>
          <w:tab w:val="left" w:pos="851"/>
        </w:tabs>
        <w:jc w:val="both"/>
        <w:rPr>
          <w:bCs/>
          <w:sz w:val="28"/>
          <w:szCs w:val="28"/>
        </w:rPr>
        <w:sectPr w:rsidR="00890CBF" w:rsidSect="003930FF">
          <w:pgSz w:w="11905" w:h="16837"/>
          <w:pgMar w:top="284" w:right="567" w:bottom="1134" w:left="1701" w:header="709" w:footer="709" w:gutter="0"/>
          <w:cols w:space="708"/>
          <w:docGrid w:linePitch="360"/>
        </w:sectPr>
      </w:pPr>
      <w:proofErr w:type="spellStart"/>
      <w:r>
        <w:rPr>
          <w:bCs/>
          <w:sz w:val="28"/>
          <w:szCs w:val="28"/>
        </w:rPr>
        <w:t>Приморско-Ахтарский</w:t>
      </w:r>
      <w:proofErr w:type="spellEnd"/>
      <w:r>
        <w:rPr>
          <w:bCs/>
          <w:sz w:val="28"/>
          <w:szCs w:val="28"/>
        </w:rPr>
        <w:t xml:space="preserve"> район                                                          </w:t>
      </w:r>
      <w:r w:rsidR="000F06D5">
        <w:rPr>
          <w:bCs/>
          <w:sz w:val="28"/>
          <w:szCs w:val="28"/>
        </w:rPr>
        <w:t>М.В. Бондаренко</w:t>
      </w:r>
    </w:p>
    <w:tbl>
      <w:tblPr>
        <w:tblW w:w="0" w:type="auto"/>
        <w:tblInd w:w="4503" w:type="dxa"/>
        <w:tblLook w:val="04A0" w:firstRow="1" w:lastRow="0" w:firstColumn="1" w:lastColumn="0" w:noHBand="0" w:noVBand="1"/>
      </w:tblPr>
      <w:tblGrid>
        <w:gridCol w:w="5350"/>
      </w:tblGrid>
      <w:tr w:rsidR="00890CBF" w:rsidRPr="00890CBF" w:rsidTr="0086273B">
        <w:tc>
          <w:tcPr>
            <w:tcW w:w="5350" w:type="dxa"/>
          </w:tcPr>
          <w:p w:rsidR="00890CBF" w:rsidRPr="00890CBF" w:rsidRDefault="00890CBF" w:rsidP="00890CBF">
            <w:pPr>
              <w:tabs>
                <w:tab w:val="left" w:pos="8070"/>
              </w:tabs>
              <w:jc w:val="center"/>
              <w:rPr>
                <w:rFonts w:eastAsiaTheme="minorEastAsia"/>
                <w:sz w:val="28"/>
                <w:szCs w:val="20"/>
              </w:rPr>
            </w:pPr>
            <w:r w:rsidRPr="00890CBF">
              <w:rPr>
                <w:rFonts w:eastAsiaTheme="minorEastAsia"/>
                <w:sz w:val="28"/>
                <w:szCs w:val="20"/>
              </w:rPr>
              <w:lastRenderedPageBreak/>
              <w:t>«ПРИЛОЖЕНИЕ</w:t>
            </w:r>
          </w:p>
        </w:tc>
      </w:tr>
      <w:tr w:rsidR="00890CBF" w:rsidRPr="00890CBF" w:rsidTr="0086273B">
        <w:tc>
          <w:tcPr>
            <w:tcW w:w="5350" w:type="dxa"/>
          </w:tcPr>
          <w:p w:rsidR="00F30C13" w:rsidRDefault="00F30C13" w:rsidP="00890CBF">
            <w:pPr>
              <w:tabs>
                <w:tab w:val="left" w:pos="5520"/>
              </w:tabs>
              <w:jc w:val="center"/>
              <w:rPr>
                <w:rFonts w:eastAsiaTheme="minorEastAsia"/>
                <w:sz w:val="28"/>
                <w:szCs w:val="20"/>
              </w:rPr>
            </w:pPr>
          </w:p>
          <w:p w:rsidR="00890CBF" w:rsidRPr="00890CBF" w:rsidRDefault="00890CBF" w:rsidP="00C55596">
            <w:pPr>
              <w:tabs>
                <w:tab w:val="left" w:pos="5520"/>
              </w:tabs>
              <w:jc w:val="center"/>
              <w:rPr>
                <w:rFonts w:eastAsiaTheme="minorEastAsia"/>
                <w:sz w:val="28"/>
                <w:szCs w:val="20"/>
              </w:rPr>
            </w:pPr>
            <w:r w:rsidRPr="00890CBF">
              <w:rPr>
                <w:rFonts w:eastAsiaTheme="minorEastAsia"/>
                <w:sz w:val="28"/>
                <w:szCs w:val="20"/>
              </w:rPr>
              <w:t>УТВЕРЖДЕН</w:t>
            </w:r>
            <w:r w:rsidR="00C55596">
              <w:rPr>
                <w:rFonts w:eastAsiaTheme="minorEastAsia"/>
                <w:sz w:val="28"/>
                <w:szCs w:val="20"/>
              </w:rPr>
              <w:t>Ы</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постановлением администрации</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муниципального образования</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proofErr w:type="spellStart"/>
            <w:r w:rsidRPr="00890CBF">
              <w:rPr>
                <w:rFonts w:eastAsiaTheme="minorEastAsia"/>
                <w:sz w:val="28"/>
                <w:szCs w:val="20"/>
              </w:rPr>
              <w:t>Приморско-Ахтарский</w:t>
            </w:r>
            <w:proofErr w:type="spellEnd"/>
            <w:r w:rsidRPr="00890CBF">
              <w:rPr>
                <w:rFonts w:eastAsiaTheme="minorEastAsia"/>
                <w:sz w:val="28"/>
                <w:szCs w:val="20"/>
              </w:rPr>
              <w:t xml:space="preserve"> район</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от ___________  № ______</w:t>
            </w:r>
          </w:p>
        </w:tc>
      </w:tr>
    </w:tbl>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47A7C" w:rsidRDefault="00C55596" w:rsidP="00847A7C">
      <w:pPr>
        <w:widowControl w:val="0"/>
        <w:autoSpaceDE w:val="0"/>
        <w:autoSpaceDN w:val="0"/>
        <w:adjustRightInd w:val="0"/>
        <w:jc w:val="center"/>
        <w:rPr>
          <w:rFonts w:eastAsiaTheme="minorEastAsia"/>
          <w:sz w:val="28"/>
          <w:szCs w:val="28"/>
          <w:lang w:bidi="ru-RU"/>
        </w:rPr>
      </w:pPr>
      <w:r>
        <w:rPr>
          <w:rFonts w:eastAsiaTheme="minorEastAsia"/>
          <w:sz w:val="28"/>
          <w:szCs w:val="28"/>
          <w:lang w:bidi="ru-RU"/>
        </w:rPr>
        <w:t xml:space="preserve">Условия и </w:t>
      </w:r>
      <w:r w:rsidR="00847A7C" w:rsidRPr="00847A7C">
        <w:rPr>
          <w:rFonts w:eastAsiaTheme="minorEastAsia"/>
          <w:sz w:val="28"/>
          <w:szCs w:val="28"/>
          <w:lang w:bidi="ru-RU"/>
        </w:rPr>
        <w:t>поряд</w:t>
      </w:r>
      <w:r>
        <w:rPr>
          <w:rFonts w:eastAsiaTheme="minorEastAsia"/>
          <w:sz w:val="28"/>
          <w:szCs w:val="28"/>
          <w:lang w:bidi="ru-RU"/>
        </w:rPr>
        <w:t>о</w:t>
      </w:r>
      <w:r w:rsidR="00847A7C" w:rsidRPr="00847A7C">
        <w:rPr>
          <w:rFonts w:eastAsiaTheme="minorEastAsia"/>
          <w:sz w:val="28"/>
          <w:szCs w:val="28"/>
          <w:lang w:bidi="ru-RU"/>
        </w:rPr>
        <w:t>к оказания поддержки субъектам малого и среднего</w:t>
      </w:r>
      <w:r w:rsidR="00847A7C" w:rsidRPr="00847A7C">
        <w:rPr>
          <w:rFonts w:eastAsiaTheme="minorEastAsia"/>
          <w:sz w:val="28"/>
          <w:szCs w:val="28"/>
          <w:lang w:bidi="ru-RU"/>
        </w:rPr>
        <w:br/>
        <w:t>предпринимательства и организациям, образующим инфраструктуру поддержки</w:t>
      </w:r>
      <w:r w:rsidR="00F30C13">
        <w:rPr>
          <w:rFonts w:eastAsiaTheme="minorEastAsia"/>
          <w:sz w:val="28"/>
          <w:szCs w:val="28"/>
          <w:lang w:bidi="ru-RU"/>
        </w:rPr>
        <w:t xml:space="preserve"> </w:t>
      </w:r>
      <w:r w:rsidR="00847A7C" w:rsidRPr="00847A7C">
        <w:rPr>
          <w:rFonts w:eastAsiaTheme="minorEastAsia"/>
          <w:sz w:val="28"/>
          <w:szCs w:val="28"/>
          <w:lang w:bidi="ru-RU"/>
        </w:rPr>
        <w:t xml:space="preserve">субъектов малого и среднего предпринимательства </w:t>
      </w:r>
    </w:p>
    <w:p w:rsidR="00F30C13" w:rsidRDefault="00F30C13" w:rsidP="00F30C13">
      <w:pPr>
        <w:widowControl w:val="0"/>
        <w:autoSpaceDE w:val="0"/>
        <w:autoSpaceDN w:val="0"/>
        <w:adjustRightInd w:val="0"/>
        <w:rPr>
          <w:rFonts w:eastAsiaTheme="minorEastAsia"/>
          <w:sz w:val="28"/>
          <w:szCs w:val="28"/>
          <w:lang w:bidi="ru-RU"/>
        </w:rPr>
      </w:pPr>
    </w:p>
    <w:p w:rsidR="008460CE" w:rsidRPr="008460CE" w:rsidRDefault="008460CE" w:rsidP="00FD5FEE">
      <w:pPr>
        <w:pStyle w:val="a6"/>
        <w:widowControl w:val="0"/>
        <w:numPr>
          <w:ilvl w:val="0"/>
          <w:numId w:val="11"/>
        </w:numPr>
        <w:autoSpaceDE w:val="0"/>
        <w:autoSpaceDN w:val="0"/>
        <w:adjustRightInd w:val="0"/>
        <w:ind w:left="0"/>
        <w:jc w:val="center"/>
        <w:rPr>
          <w:rFonts w:eastAsiaTheme="minorEastAsia"/>
          <w:sz w:val="28"/>
          <w:szCs w:val="28"/>
          <w:lang w:bidi="ru-RU"/>
        </w:rPr>
      </w:pPr>
      <w:r>
        <w:rPr>
          <w:rFonts w:eastAsiaTheme="minorEastAsia"/>
          <w:sz w:val="28"/>
          <w:szCs w:val="28"/>
          <w:lang w:bidi="ru-RU"/>
        </w:rPr>
        <w:t>Общие положения</w:t>
      </w:r>
    </w:p>
    <w:p w:rsidR="00C55596" w:rsidRPr="00847A7C" w:rsidRDefault="00C55596" w:rsidP="00F30C13">
      <w:pPr>
        <w:widowControl w:val="0"/>
        <w:autoSpaceDE w:val="0"/>
        <w:autoSpaceDN w:val="0"/>
        <w:adjustRightInd w:val="0"/>
        <w:rPr>
          <w:rFonts w:eastAsiaTheme="minorEastAsia"/>
          <w:sz w:val="28"/>
          <w:szCs w:val="28"/>
          <w:lang w:bidi="ru-RU"/>
        </w:rPr>
      </w:pPr>
    </w:p>
    <w:p w:rsidR="00847A7C" w:rsidRPr="005B09D0" w:rsidRDefault="00C55596" w:rsidP="00B84110">
      <w:pPr>
        <w:pStyle w:val="a6"/>
        <w:widowControl w:val="0"/>
        <w:numPr>
          <w:ilvl w:val="1"/>
          <w:numId w:val="11"/>
        </w:numPr>
        <w:autoSpaceDE w:val="0"/>
        <w:autoSpaceDN w:val="0"/>
        <w:adjustRightInd w:val="0"/>
        <w:ind w:left="0" w:firstLine="851"/>
        <w:jc w:val="both"/>
        <w:rPr>
          <w:rFonts w:eastAsiaTheme="minorEastAsia"/>
          <w:sz w:val="28"/>
          <w:szCs w:val="28"/>
          <w:lang w:bidi="ru-RU"/>
        </w:rPr>
      </w:pPr>
      <w:proofErr w:type="gramStart"/>
      <w:r w:rsidRPr="005B09D0">
        <w:rPr>
          <w:rFonts w:eastAsiaTheme="minorEastAsia"/>
          <w:sz w:val="28"/>
          <w:szCs w:val="28"/>
          <w:lang w:bidi="ru-RU"/>
        </w:rPr>
        <w:t xml:space="preserve">Настоящие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47A7C" w:rsidRPr="005B09D0">
        <w:rPr>
          <w:rFonts w:eastAsiaTheme="minorEastAsia"/>
          <w:sz w:val="28"/>
          <w:szCs w:val="28"/>
          <w:lang w:bidi="ru-RU"/>
        </w:rPr>
        <w:t>разработан</w:t>
      </w:r>
      <w:r w:rsidRPr="005B09D0">
        <w:rPr>
          <w:rFonts w:eastAsiaTheme="minorEastAsia"/>
          <w:sz w:val="28"/>
          <w:szCs w:val="28"/>
          <w:lang w:bidi="ru-RU"/>
        </w:rPr>
        <w:t>ы</w:t>
      </w:r>
      <w:r w:rsidR="00847A7C" w:rsidRPr="005B09D0">
        <w:rPr>
          <w:rFonts w:eastAsiaTheme="minorEastAsia"/>
          <w:sz w:val="28"/>
          <w:szCs w:val="28"/>
          <w:lang w:bidi="ru-RU"/>
        </w:rPr>
        <w:t xml:space="preserve"> в соответствии с Федеральным законом от 24</w:t>
      </w:r>
      <w:r w:rsidR="00F30C13" w:rsidRPr="005B09D0">
        <w:rPr>
          <w:rFonts w:eastAsiaTheme="minorEastAsia"/>
          <w:sz w:val="28"/>
          <w:szCs w:val="28"/>
          <w:lang w:bidi="ru-RU"/>
        </w:rPr>
        <w:t xml:space="preserve"> июля </w:t>
      </w:r>
      <w:r w:rsidR="00847A7C" w:rsidRPr="005B09D0">
        <w:rPr>
          <w:rFonts w:eastAsiaTheme="minorEastAsia"/>
          <w:sz w:val="28"/>
          <w:szCs w:val="28"/>
          <w:lang w:bidi="ru-RU"/>
        </w:rPr>
        <w:t>2007</w:t>
      </w:r>
      <w:r w:rsidR="00F30C13" w:rsidRPr="005B09D0">
        <w:rPr>
          <w:rFonts w:eastAsiaTheme="minorEastAsia"/>
          <w:sz w:val="28"/>
          <w:szCs w:val="28"/>
          <w:lang w:bidi="ru-RU"/>
        </w:rPr>
        <w:t xml:space="preserve"> года </w:t>
      </w:r>
      <w:r w:rsidR="00847A7C" w:rsidRPr="005B09D0">
        <w:rPr>
          <w:rFonts w:eastAsiaTheme="minorEastAsia"/>
          <w:sz w:val="28"/>
          <w:szCs w:val="28"/>
          <w:lang w:bidi="ru-RU"/>
        </w:rPr>
        <w:t>№</w:t>
      </w:r>
      <w:r w:rsidRPr="005B09D0">
        <w:rPr>
          <w:rFonts w:eastAsiaTheme="minorEastAsia"/>
          <w:sz w:val="28"/>
          <w:szCs w:val="28"/>
          <w:lang w:bidi="ru-RU"/>
        </w:rPr>
        <w:t xml:space="preserve"> </w:t>
      </w:r>
      <w:r w:rsidR="00847A7C" w:rsidRPr="005B09D0">
        <w:rPr>
          <w:rFonts w:eastAsiaTheme="minorEastAsia"/>
          <w:sz w:val="28"/>
          <w:szCs w:val="28"/>
          <w:lang w:bidi="ru-RU"/>
        </w:rPr>
        <w:t>209-ФЗ «О развитии малого и среднего</w:t>
      </w:r>
      <w:r w:rsidR="00F30C13" w:rsidRPr="005B09D0">
        <w:rPr>
          <w:rFonts w:eastAsiaTheme="minorEastAsia"/>
          <w:sz w:val="28"/>
          <w:szCs w:val="28"/>
          <w:lang w:bidi="ru-RU"/>
        </w:rPr>
        <w:t xml:space="preserve"> </w:t>
      </w:r>
      <w:r w:rsidR="00847A7C" w:rsidRPr="005B09D0">
        <w:rPr>
          <w:rFonts w:eastAsiaTheme="minorEastAsia"/>
          <w:sz w:val="28"/>
          <w:szCs w:val="28"/>
          <w:lang w:bidi="ru-RU"/>
        </w:rPr>
        <w:t xml:space="preserve">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муниципального образования </w:t>
      </w:r>
      <w:proofErr w:type="spellStart"/>
      <w:r w:rsidR="00F30C13" w:rsidRPr="005B09D0">
        <w:rPr>
          <w:rFonts w:eastAsiaTheme="minorEastAsia"/>
          <w:sz w:val="28"/>
          <w:szCs w:val="28"/>
          <w:lang w:bidi="ru-RU"/>
        </w:rPr>
        <w:t>Приморско-Ахтарский</w:t>
      </w:r>
      <w:proofErr w:type="spellEnd"/>
      <w:r w:rsidR="00847A7C" w:rsidRPr="005B09D0">
        <w:rPr>
          <w:rFonts w:eastAsiaTheme="minorEastAsia"/>
          <w:sz w:val="28"/>
          <w:szCs w:val="28"/>
          <w:lang w:bidi="ru-RU"/>
        </w:rPr>
        <w:t xml:space="preserve"> район</w:t>
      </w:r>
      <w:r w:rsidR="005B09D0" w:rsidRPr="005B09D0">
        <w:rPr>
          <w:rFonts w:eastAsiaTheme="minorEastAsia"/>
          <w:sz w:val="28"/>
          <w:szCs w:val="28"/>
          <w:lang w:bidi="ru-RU"/>
        </w:rPr>
        <w:t xml:space="preserve"> и</w:t>
      </w:r>
      <w:proofErr w:type="gramEnd"/>
      <w:r w:rsidR="005B09D0" w:rsidRPr="005B09D0">
        <w:rPr>
          <w:rFonts w:eastAsiaTheme="minorEastAsia"/>
          <w:sz w:val="28"/>
          <w:szCs w:val="28"/>
          <w:lang w:bidi="ru-RU"/>
        </w:rPr>
        <w:t xml:space="preserve"> </w:t>
      </w:r>
      <w:r w:rsidR="00847A7C" w:rsidRPr="005B09D0">
        <w:rPr>
          <w:rFonts w:eastAsiaTheme="minorEastAsia"/>
          <w:sz w:val="28"/>
          <w:szCs w:val="28"/>
          <w:lang w:bidi="ru-RU"/>
        </w:rPr>
        <w:t>определя</w:t>
      </w:r>
      <w:r w:rsidR="00F1364A" w:rsidRPr="005B09D0">
        <w:rPr>
          <w:rFonts w:eastAsiaTheme="minorEastAsia"/>
          <w:sz w:val="28"/>
          <w:szCs w:val="28"/>
          <w:lang w:bidi="ru-RU"/>
        </w:rPr>
        <w:t>ю</w:t>
      </w:r>
      <w:r w:rsidR="00847A7C" w:rsidRPr="005B09D0">
        <w:rPr>
          <w:rFonts w:eastAsiaTheme="minorEastAsia"/>
          <w:sz w:val="28"/>
          <w:szCs w:val="28"/>
          <w:lang w:bidi="ru-RU"/>
        </w:rPr>
        <w:t>т порядок реализации отдельных полномочий органов местного самоуправления по вопросам развития малого и среднего предпринимательства.</w:t>
      </w:r>
    </w:p>
    <w:p w:rsidR="00847A7C" w:rsidRPr="00C55596" w:rsidRDefault="00847A7C" w:rsidP="008460CE">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C55596">
        <w:rPr>
          <w:rFonts w:eastAsiaTheme="minorEastAsia"/>
          <w:sz w:val="28"/>
          <w:szCs w:val="28"/>
          <w:lang w:bidi="ru-RU"/>
        </w:rPr>
        <w:t xml:space="preserve">На территории муниципального образования </w:t>
      </w:r>
      <w:proofErr w:type="spellStart"/>
      <w:r w:rsidR="00F30C13" w:rsidRPr="00C55596">
        <w:rPr>
          <w:rFonts w:eastAsiaTheme="minorEastAsia"/>
          <w:sz w:val="28"/>
          <w:szCs w:val="28"/>
          <w:lang w:bidi="ru-RU"/>
        </w:rPr>
        <w:t>Приморско-Ахтарский</w:t>
      </w:r>
      <w:proofErr w:type="spellEnd"/>
      <w:r w:rsidR="00F30C13" w:rsidRPr="00C55596">
        <w:rPr>
          <w:rFonts w:eastAsiaTheme="minorEastAsia"/>
          <w:sz w:val="28"/>
          <w:szCs w:val="28"/>
          <w:lang w:bidi="ru-RU"/>
        </w:rPr>
        <w:t xml:space="preserve"> </w:t>
      </w:r>
      <w:r w:rsidRPr="00C55596">
        <w:rPr>
          <w:rFonts w:eastAsiaTheme="minorEastAsia"/>
          <w:sz w:val="28"/>
          <w:szCs w:val="28"/>
          <w:lang w:bidi="ru-RU"/>
        </w:rPr>
        <w:t>район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финансовая;</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имущественная;</w:t>
      </w:r>
    </w:p>
    <w:p w:rsid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информационная;</w:t>
      </w:r>
    </w:p>
    <w:p w:rsidR="003E3CC9" w:rsidRPr="00847A7C" w:rsidRDefault="003E3CC9" w:rsidP="003E3CC9">
      <w:pPr>
        <w:widowControl w:val="0"/>
        <w:numPr>
          <w:ilvl w:val="0"/>
          <w:numId w:val="12"/>
        </w:numPr>
        <w:autoSpaceDE w:val="0"/>
        <w:autoSpaceDN w:val="0"/>
        <w:adjustRightInd w:val="0"/>
        <w:ind w:firstLine="851"/>
        <w:jc w:val="both"/>
        <w:rPr>
          <w:rFonts w:eastAsiaTheme="minorEastAsia"/>
          <w:sz w:val="28"/>
          <w:szCs w:val="28"/>
          <w:lang w:bidi="ru-RU"/>
        </w:rPr>
      </w:pPr>
      <w:r w:rsidRPr="003E3CC9">
        <w:rPr>
          <w:rFonts w:eastAsiaTheme="minorEastAsia"/>
          <w:sz w:val="28"/>
          <w:szCs w:val="28"/>
          <w:lang w:bidi="ru-RU"/>
        </w:rPr>
        <w:t>консультационная</w:t>
      </w:r>
      <w:r>
        <w:rPr>
          <w:rFonts w:eastAsiaTheme="minorEastAsia"/>
          <w:sz w:val="28"/>
          <w:szCs w:val="28"/>
          <w:lang w:bidi="ru-RU"/>
        </w:rPr>
        <w:t>;</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поддержка в области подготовки, переподготовки и повышения квалификации работников субъектов малого и среднего предпринимательства.</w:t>
      </w:r>
    </w:p>
    <w:p w:rsidR="00847A7C" w:rsidRPr="00F1364A" w:rsidRDefault="00847A7C" w:rsidP="008460CE">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F1364A">
        <w:rPr>
          <w:rFonts w:eastAsiaTheme="minorEastAsia"/>
          <w:sz w:val="28"/>
          <w:szCs w:val="28"/>
          <w:lang w:bidi="ru-RU"/>
        </w:rPr>
        <w:t xml:space="preserve">Основными принципами поддержки </w:t>
      </w:r>
      <w:r w:rsidR="00F1364A">
        <w:rPr>
          <w:rFonts w:eastAsiaTheme="minorEastAsia"/>
          <w:sz w:val="28"/>
          <w:szCs w:val="28"/>
          <w:lang w:bidi="ru-RU"/>
        </w:rPr>
        <w:t xml:space="preserve">субъектов малого и среднего предпринимательства </w:t>
      </w:r>
      <w:r w:rsidRPr="00F1364A">
        <w:rPr>
          <w:rFonts w:eastAsiaTheme="minorEastAsia"/>
          <w:sz w:val="28"/>
          <w:szCs w:val="28"/>
          <w:lang w:bidi="ru-RU"/>
        </w:rPr>
        <w:t>являются:</w:t>
      </w:r>
    </w:p>
    <w:p w:rsidR="00847A7C" w:rsidRPr="00847A7C" w:rsidRDefault="00F1364A" w:rsidP="00F1364A">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1)</w:t>
      </w:r>
      <w:r w:rsidR="00847A7C" w:rsidRPr="00847A7C">
        <w:rPr>
          <w:rFonts w:eastAsiaTheme="minorEastAsia"/>
          <w:sz w:val="28"/>
          <w:szCs w:val="28"/>
          <w:lang w:bidi="ru-RU"/>
        </w:rPr>
        <w:t xml:space="preserve"> </w:t>
      </w:r>
      <w:r w:rsidR="00711BD1" w:rsidRPr="00711BD1">
        <w:rPr>
          <w:rFonts w:eastAsiaTheme="minorEastAsia"/>
          <w:sz w:val="28"/>
          <w:szCs w:val="28"/>
          <w:lang w:bidi="ru-RU"/>
        </w:rPr>
        <w:t>заявительный порядок обращения субъектов малого и среднего предпринимательства за оказанием поддержки</w:t>
      </w:r>
      <w:r w:rsidR="00847A7C" w:rsidRPr="00847A7C">
        <w:rPr>
          <w:rFonts w:eastAsiaTheme="minorEastAsia"/>
          <w:sz w:val="28"/>
          <w:szCs w:val="28"/>
          <w:lang w:bidi="ru-RU"/>
        </w:rPr>
        <w:t>;</w:t>
      </w:r>
    </w:p>
    <w:p w:rsidR="00847A7C" w:rsidRPr="00847A7C" w:rsidRDefault="00F1364A" w:rsidP="00847A7C">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 xml:space="preserve">2) </w:t>
      </w:r>
      <w:r w:rsidR="00711BD1" w:rsidRPr="00711BD1">
        <w:rPr>
          <w:rFonts w:eastAsiaTheme="minorEastAsia"/>
          <w:sz w:val="28"/>
          <w:szCs w:val="28"/>
          <w:lang w:bidi="ru-RU"/>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847A7C" w:rsidRPr="00847A7C">
        <w:rPr>
          <w:rFonts w:eastAsiaTheme="minorEastAsia"/>
          <w:sz w:val="28"/>
          <w:szCs w:val="28"/>
          <w:lang w:bidi="ru-RU"/>
        </w:rPr>
        <w:t>;</w:t>
      </w:r>
    </w:p>
    <w:p w:rsidR="00F1364A" w:rsidRPr="00F1364A" w:rsidRDefault="00847A7C" w:rsidP="00711BD1">
      <w:pPr>
        <w:pStyle w:val="a6"/>
        <w:widowControl w:val="0"/>
        <w:numPr>
          <w:ilvl w:val="0"/>
          <w:numId w:val="15"/>
        </w:numPr>
        <w:autoSpaceDE w:val="0"/>
        <w:autoSpaceDN w:val="0"/>
        <w:adjustRightInd w:val="0"/>
        <w:ind w:left="0" w:firstLine="851"/>
        <w:jc w:val="both"/>
        <w:rPr>
          <w:rFonts w:eastAsiaTheme="minorEastAsia"/>
          <w:sz w:val="28"/>
          <w:szCs w:val="28"/>
          <w:lang w:bidi="ru-RU"/>
        </w:rPr>
      </w:pPr>
      <w:r w:rsidRPr="00F1364A">
        <w:rPr>
          <w:rFonts w:eastAsiaTheme="minorEastAsia"/>
          <w:sz w:val="28"/>
          <w:szCs w:val="28"/>
          <w:lang w:bidi="ru-RU"/>
        </w:rPr>
        <w:t>равный доступ субъектов малого и среднего предпринимательства</w:t>
      </w:r>
      <w:r w:rsidR="00F1364A">
        <w:rPr>
          <w:rFonts w:eastAsiaTheme="minorEastAsia"/>
          <w:sz w:val="28"/>
          <w:szCs w:val="28"/>
          <w:lang w:bidi="ru-RU"/>
        </w:rPr>
        <w:t xml:space="preserve">, соответствующих условиям, установленным </w:t>
      </w:r>
      <w:r w:rsidR="005B09D0">
        <w:rPr>
          <w:rFonts w:eastAsiaTheme="minorEastAsia"/>
          <w:sz w:val="28"/>
          <w:szCs w:val="28"/>
          <w:lang w:bidi="ru-RU"/>
        </w:rPr>
        <w:t xml:space="preserve">муниципальными правовыми актами, принимаемыми в целях реализации </w:t>
      </w:r>
      <w:r w:rsidR="00F1364A" w:rsidRPr="00F1364A">
        <w:rPr>
          <w:rFonts w:eastAsiaTheme="minorEastAsia"/>
          <w:sz w:val="28"/>
          <w:szCs w:val="28"/>
          <w:lang w:bidi="ru-RU"/>
        </w:rPr>
        <w:t>муниципальны</w:t>
      </w:r>
      <w:r w:rsidR="005B09D0">
        <w:rPr>
          <w:rFonts w:eastAsiaTheme="minorEastAsia"/>
          <w:sz w:val="28"/>
          <w:szCs w:val="28"/>
          <w:lang w:bidi="ru-RU"/>
        </w:rPr>
        <w:t>х</w:t>
      </w:r>
      <w:r w:rsidR="00F1364A" w:rsidRPr="00F1364A">
        <w:rPr>
          <w:rFonts w:eastAsiaTheme="minorEastAsia"/>
          <w:sz w:val="28"/>
          <w:szCs w:val="28"/>
          <w:lang w:bidi="ru-RU"/>
        </w:rPr>
        <w:t xml:space="preserve"> программ </w:t>
      </w:r>
      <w:r w:rsidR="00F1364A" w:rsidRPr="00F1364A">
        <w:rPr>
          <w:rFonts w:eastAsiaTheme="minorEastAsia"/>
          <w:sz w:val="28"/>
          <w:szCs w:val="28"/>
          <w:lang w:bidi="ru-RU"/>
        </w:rPr>
        <w:lastRenderedPageBreak/>
        <w:t>(подпрограмм)</w:t>
      </w:r>
      <w:r w:rsidR="00F1364A">
        <w:rPr>
          <w:rFonts w:eastAsiaTheme="minorEastAsia"/>
          <w:sz w:val="28"/>
          <w:szCs w:val="28"/>
          <w:lang w:bidi="ru-RU"/>
        </w:rPr>
        <w:t>,</w:t>
      </w:r>
      <w:r w:rsidR="00711BD1" w:rsidRPr="00711BD1">
        <w:t xml:space="preserve"> </w:t>
      </w:r>
      <w:r w:rsidR="00711BD1" w:rsidRPr="00711BD1">
        <w:rPr>
          <w:rFonts w:eastAsiaTheme="minorEastAsia"/>
          <w:sz w:val="28"/>
          <w:szCs w:val="28"/>
          <w:lang w:bidi="ru-RU"/>
        </w:rPr>
        <w:t>к участию в указанных программах (подпрограммах);</w:t>
      </w:r>
      <w:r w:rsidR="00F1364A">
        <w:rPr>
          <w:rFonts w:eastAsiaTheme="minorEastAsia"/>
          <w:sz w:val="28"/>
          <w:szCs w:val="28"/>
          <w:lang w:bidi="ru-RU"/>
        </w:rPr>
        <w:t xml:space="preserve"> </w:t>
      </w:r>
    </w:p>
    <w:p w:rsidR="00847A7C" w:rsidRPr="007E6049" w:rsidRDefault="00847A7C" w:rsidP="007E6049">
      <w:pPr>
        <w:pStyle w:val="a6"/>
        <w:widowControl w:val="0"/>
        <w:numPr>
          <w:ilvl w:val="0"/>
          <w:numId w:val="15"/>
        </w:numPr>
        <w:autoSpaceDE w:val="0"/>
        <w:autoSpaceDN w:val="0"/>
        <w:adjustRightInd w:val="0"/>
        <w:ind w:left="0" w:firstLine="851"/>
        <w:jc w:val="both"/>
        <w:rPr>
          <w:rFonts w:eastAsiaTheme="minorEastAsia"/>
          <w:sz w:val="28"/>
          <w:szCs w:val="28"/>
          <w:lang w:bidi="ru-RU"/>
        </w:rPr>
      </w:pPr>
      <w:r w:rsidRPr="007E6049">
        <w:rPr>
          <w:rFonts w:eastAsiaTheme="minorEastAsia"/>
          <w:sz w:val="28"/>
          <w:szCs w:val="28"/>
          <w:lang w:bidi="ru-RU"/>
        </w:rPr>
        <w:t>оказание поддержки с соблюдением требований</w:t>
      </w:r>
      <w:r w:rsidR="008460CE">
        <w:rPr>
          <w:rFonts w:eastAsiaTheme="minorEastAsia"/>
          <w:sz w:val="28"/>
          <w:szCs w:val="28"/>
          <w:lang w:bidi="ru-RU"/>
        </w:rPr>
        <w:t xml:space="preserve">, установленных Федеральным законом от 26 июля 2006 года № 135-ФЗ «О защите конкуренции». </w:t>
      </w:r>
    </w:p>
    <w:p w:rsidR="00847A7C" w:rsidRDefault="00847A7C" w:rsidP="00F1364A">
      <w:pPr>
        <w:widowControl w:val="0"/>
        <w:numPr>
          <w:ilvl w:val="0"/>
          <w:numId w:val="15"/>
        </w:numPr>
        <w:autoSpaceDE w:val="0"/>
        <w:autoSpaceDN w:val="0"/>
        <w:adjustRightInd w:val="0"/>
        <w:jc w:val="both"/>
        <w:rPr>
          <w:rFonts w:eastAsiaTheme="minorEastAsia"/>
          <w:sz w:val="28"/>
          <w:szCs w:val="28"/>
          <w:lang w:bidi="ru-RU"/>
        </w:rPr>
      </w:pPr>
      <w:r w:rsidRPr="00847A7C">
        <w:rPr>
          <w:rFonts w:eastAsiaTheme="minorEastAsia"/>
          <w:sz w:val="28"/>
          <w:szCs w:val="28"/>
          <w:lang w:bidi="ru-RU"/>
        </w:rPr>
        <w:t>открытость процедур оказания поддержки.</w:t>
      </w:r>
    </w:p>
    <w:p w:rsidR="00895F90" w:rsidRDefault="00895F90" w:rsidP="00383906">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Поддержка не может оказываться в отношении субъектов малого и среднего предпринимательства:</w:t>
      </w:r>
    </w:p>
    <w:p w:rsidR="00895F90" w:rsidRDefault="00895F90" w:rsidP="00895F90">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5F90" w:rsidRP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2) являющихся участниками соглашений о разделе продукции;</w:t>
      </w:r>
    </w:p>
    <w:p w:rsidR="00895F90" w:rsidRP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 xml:space="preserve">3) </w:t>
      </w:r>
      <w:proofErr w:type="gramStart"/>
      <w:r w:rsidRPr="00895F90">
        <w:rPr>
          <w:rFonts w:eastAsiaTheme="minorEastAsia"/>
          <w:sz w:val="28"/>
          <w:szCs w:val="28"/>
          <w:lang w:bidi="ru-RU"/>
        </w:rPr>
        <w:t>осуществляющих</w:t>
      </w:r>
      <w:proofErr w:type="gramEnd"/>
      <w:r w:rsidRPr="00895F90">
        <w:rPr>
          <w:rFonts w:eastAsiaTheme="minorEastAsia"/>
          <w:sz w:val="28"/>
          <w:szCs w:val="28"/>
          <w:lang w:bidi="ru-RU"/>
        </w:rPr>
        <w:t xml:space="preserve"> предпринимательскую деятельность в сфере игорного бизнеса;</w:t>
      </w:r>
    </w:p>
    <w:p w:rsid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11BD1" w:rsidRDefault="00895F90" w:rsidP="00383906">
      <w:pPr>
        <w:pStyle w:val="a6"/>
        <w:widowControl w:val="0"/>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 xml:space="preserve">1.5. </w:t>
      </w:r>
      <w:r w:rsidR="00711BD1" w:rsidRPr="00711BD1">
        <w:rPr>
          <w:rFonts w:eastAsiaTheme="minorEastAsia"/>
          <w:sz w:val="28"/>
          <w:szCs w:val="28"/>
          <w:lang w:bidi="ru-RU"/>
        </w:rPr>
        <w:t xml:space="preserve">В оказании поддержки должно быть отказано в случае, если: </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2) не выполнены условия оказания поддержки;</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3) ранее в отношении заявителя - субъекта малого и среднего предпринимательства было принято решение об оказании аналогичной поддержки (поддержк</w:t>
      </w:r>
      <w:r w:rsidR="00AF614B">
        <w:rPr>
          <w:rFonts w:eastAsiaTheme="minorEastAsia"/>
          <w:sz w:val="28"/>
          <w:szCs w:val="28"/>
          <w:lang w:bidi="ru-RU"/>
        </w:rPr>
        <w:t>а</w:t>
      </w:r>
      <w:r w:rsidRPr="00711BD1">
        <w:rPr>
          <w:rFonts w:eastAsiaTheme="minorEastAsia"/>
          <w:sz w:val="28"/>
          <w:szCs w:val="28"/>
          <w:lang w:bidi="ru-RU"/>
        </w:rPr>
        <w:t>, условия оказания которой совпадают, включая форму, вид поддержки и цели ее оказания) и сроки ее оказания не истекли;</w:t>
      </w:r>
    </w:p>
    <w:p w:rsidR="00856BAC" w:rsidRDefault="00856BAC" w:rsidP="00383906">
      <w:pPr>
        <w:pStyle w:val="a6"/>
        <w:widowControl w:val="0"/>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30C13" w:rsidRPr="00847A7C" w:rsidRDefault="00F30C13" w:rsidP="00F30C13">
      <w:pPr>
        <w:widowControl w:val="0"/>
        <w:autoSpaceDE w:val="0"/>
        <w:autoSpaceDN w:val="0"/>
        <w:adjustRightInd w:val="0"/>
        <w:ind w:left="851"/>
        <w:jc w:val="both"/>
        <w:rPr>
          <w:rFonts w:eastAsiaTheme="minorEastAsia"/>
          <w:sz w:val="28"/>
          <w:szCs w:val="28"/>
          <w:lang w:bidi="ru-RU"/>
        </w:rPr>
      </w:pPr>
    </w:p>
    <w:p w:rsidR="003E3CC9" w:rsidRPr="003E3CC9" w:rsidRDefault="003E3CC9" w:rsidP="003E3CC9">
      <w:pPr>
        <w:widowControl w:val="0"/>
        <w:numPr>
          <w:ilvl w:val="0"/>
          <w:numId w:val="11"/>
        </w:numPr>
        <w:autoSpaceDE w:val="0"/>
        <w:autoSpaceDN w:val="0"/>
        <w:adjustRightInd w:val="0"/>
        <w:jc w:val="center"/>
        <w:rPr>
          <w:rFonts w:eastAsiaTheme="minorEastAsia"/>
          <w:sz w:val="28"/>
          <w:szCs w:val="28"/>
          <w:lang w:bidi="ru-RU"/>
        </w:rPr>
      </w:pPr>
      <w:r w:rsidRPr="003E3CC9">
        <w:rPr>
          <w:rFonts w:eastAsiaTheme="minorEastAsia"/>
          <w:sz w:val="28"/>
          <w:szCs w:val="28"/>
          <w:lang w:bidi="ru-RU"/>
        </w:rPr>
        <w:t xml:space="preserve">Оказание финансовой поддержки </w:t>
      </w:r>
    </w:p>
    <w:p w:rsidR="003E3CC9" w:rsidRDefault="003E3CC9" w:rsidP="003E3CC9">
      <w:pPr>
        <w:widowControl w:val="0"/>
        <w:autoSpaceDE w:val="0"/>
        <w:autoSpaceDN w:val="0"/>
        <w:adjustRightInd w:val="0"/>
        <w:ind w:firstLine="851"/>
        <w:jc w:val="both"/>
        <w:rPr>
          <w:rFonts w:eastAsiaTheme="minorEastAsia"/>
          <w:sz w:val="28"/>
          <w:szCs w:val="28"/>
          <w:lang w:bidi="ru-RU"/>
        </w:rPr>
      </w:pPr>
    </w:p>
    <w:p w:rsidR="003E3CC9" w:rsidRDefault="00D043B5" w:rsidP="00067DEF">
      <w:pPr>
        <w:pStyle w:val="a6"/>
        <w:widowControl w:val="0"/>
        <w:numPr>
          <w:ilvl w:val="1"/>
          <w:numId w:val="11"/>
        </w:numPr>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Ф</w:t>
      </w:r>
      <w:r w:rsidR="003E3CC9" w:rsidRPr="003E3CC9">
        <w:rPr>
          <w:rFonts w:eastAsiaTheme="minorEastAsia"/>
          <w:sz w:val="28"/>
          <w:szCs w:val="28"/>
          <w:lang w:bidi="ru-RU"/>
        </w:rPr>
        <w:t>инансов</w:t>
      </w:r>
      <w:r>
        <w:rPr>
          <w:rFonts w:eastAsiaTheme="minorEastAsia"/>
          <w:sz w:val="28"/>
          <w:szCs w:val="28"/>
          <w:lang w:bidi="ru-RU"/>
        </w:rPr>
        <w:t>ая</w:t>
      </w:r>
      <w:r w:rsidR="003E3CC9" w:rsidRPr="003E3CC9">
        <w:rPr>
          <w:rFonts w:eastAsiaTheme="minorEastAsia"/>
          <w:sz w:val="28"/>
          <w:szCs w:val="28"/>
          <w:lang w:bidi="ru-RU"/>
        </w:rPr>
        <w:t xml:space="preserve"> поддержк</w:t>
      </w:r>
      <w:r>
        <w:rPr>
          <w:rFonts w:eastAsiaTheme="minorEastAsia"/>
          <w:sz w:val="28"/>
          <w:szCs w:val="28"/>
          <w:lang w:bidi="ru-RU"/>
        </w:rPr>
        <w:t>а</w:t>
      </w:r>
      <w:r w:rsidR="003E3CC9" w:rsidRPr="003E3CC9">
        <w:rPr>
          <w:rFonts w:eastAsiaTheme="minorEastAsia"/>
          <w:sz w:val="28"/>
          <w:szCs w:val="28"/>
          <w:lang w:bidi="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w:t>
      </w:r>
      <w:r w:rsidR="00382BCA">
        <w:rPr>
          <w:rFonts w:eastAsiaTheme="minorEastAsia"/>
          <w:sz w:val="28"/>
          <w:szCs w:val="28"/>
          <w:lang w:bidi="ru-RU"/>
        </w:rPr>
        <w:t>е</w:t>
      </w:r>
      <w:r w:rsidR="003E3CC9" w:rsidRPr="003E3CC9">
        <w:rPr>
          <w:rFonts w:eastAsiaTheme="minorEastAsia"/>
          <w:sz w:val="28"/>
          <w:szCs w:val="28"/>
          <w:lang w:bidi="ru-RU"/>
        </w:rPr>
        <w:t xml:space="preserve">тся в соответствии с муниципальной программой (подпрограммой) муниципального образования </w:t>
      </w:r>
      <w:proofErr w:type="spellStart"/>
      <w:r w:rsidR="003E3CC9" w:rsidRPr="003E3CC9">
        <w:rPr>
          <w:rFonts w:eastAsiaTheme="minorEastAsia"/>
          <w:sz w:val="28"/>
          <w:szCs w:val="28"/>
          <w:lang w:bidi="ru-RU"/>
        </w:rPr>
        <w:t>Приморско-Ахтарский</w:t>
      </w:r>
      <w:proofErr w:type="spellEnd"/>
      <w:r w:rsidR="003E3CC9" w:rsidRPr="003E3CC9">
        <w:rPr>
          <w:rFonts w:eastAsiaTheme="minorEastAsia"/>
          <w:sz w:val="28"/>
          <w:szCs w:val="28"/>
          <w:lang w:bidi="ru-RU"/>
        </w:rPr>
        <w:t xml:space="preserve"> район</w:t>
      </w:r>
      <w:r>
        <w:rPr>
          <w:rFonts w:eastAsiaTheme="minorEastAsia"/>
          <w:sz w:val="28"/>
          <w:szCs w:val="28"/>
          <w:lang w:bidi="ru-RU"/>
        </w:rPr>
        <w:t xml:space="preserve"> по поддержке и развитию </w:t>
      </w:r>
      <w:r w:rsidR="003E3CC9" w:rsidRPr="003E3CC9">
        <w:rPr>
          <w:rFonts w:eastAsiaTheme="minorEastAsia"/>
          <w:sz w:val="28"/>
          <w:szCs w:val="28"/>
          <w:lang w:bidi="ru-RU"/>
        </w:rPr>
        <w:t>малого и среднего предпринимательства</w:t>
      </w:r>
      <w:r w:rsidR="00001B0C">
        <w:rPr>
          <w:rFonts w:eastAsiaTheme="minorEastAsia"/>
          <w:sz w:val="28"/>
          <w:szCs w:val="28"/>
          <w:lang w:bidi="ru-RU"/>
        </w:rPr>
        <w:t>.</w:t>
      </w:r>
      <w:r>
        <w:rPr>
          <w:rFonts w:eastAsiaTheme="minorEastAsia"/>
          <w:sz w:val="28"/>
          <w:szCs w:val="28"/>
          <w:lang w:bidi="ru-RU"/>
        </w:rPr>
        <w:t xml:space="preserve"> </w:t>
      </w:r>
    </w:p>
    <w:p w:rsidR="00D043B5" w:rsidRDefault="00D043B5" w:rsidP="00D043B5">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D043B5">
        <w:rPr>
          <w:rFonts w:eastAsiaTheme="minorEastAsia"/>
          <w:sz w:val="28"/>
          <w:szCs w:val="28"/>
          <w:lang w:bidi="ru-RU"/>
        </w:rPr>
        <w:t xml:space="preserve">Финансовая поддержка осуществляется в рамках средств, предусмотренных на данные цели в бюджете муниципального образования </w:t>
      </w:r>
      <w:proofErr w:type="spellStart"/>
      <w:r w:rsidRPr="00D043B5">
        <w:rPr>
          <w:rFonts w:eastAsiaTheme="minorEastAsia"/>
          <w:sz w:val="28"/>
          <w:szCs w:val="28"/>
          <w:lang w:bidi="ru-RU"/>
        </w:rPr>
        <w:t>Приморско-Ахтарский</w:t>
      </w:r>
      <w:proofErr w:type="spellEnd"/>
      <w:r w:rsidRPr="00D043B5">
        <w:rPr>
          <w:rFonts w:eastAsiaTheme="minorEastAsia"/>
          <w:sz w:val="28"/>
          <w:szCs w:val="28"/>
          <w:lang w:bidi="ru-RU"/>
        </w:rPr>
        <w:t xml:space="preserve"> район на очередной финансовый год</w:t>
      </w:r>
      <w:r>
        <w:rPr>
          <w:rFonts w:eastAsiaTheme="minorEastAsia"/>
          <w:sz w:val="28"/>
          <w:szCs w:val="28"/>
          <w:lang w:bidi="ru-RU"/>
        </w:rPr>
        <w:t>.</w:t>
      </w:r>
    </w:p>
    <w:p w:rsidR="00895F90" w:rsidRPr="00067DEF" w:rsidRDefault="00895F90" w:rsidP="00895F90">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 xml:space="preserve">Финансовая поддержка не может оказываться субъектам малого и </w:t>
      </w:r>
      <w:r w:rsidRPr="00895F90">
        <w:rPr>
          <w:rFonts w:eastAsiaTheme="minorEastAsia"/>
          <w:sz w:val="28"/>
          <w:szCs w:val="28"/>
          <w:lang w:bidi="ru-RU"/>
        </w:rPr>
        <w:lastRenderedPageBreak/>
        <w:t>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E3CC9" w:rsidRPr="003E3CC9" w:rsidRDefault="003E3CC9" w:rsidP="00067DEF">
      <w:pPr>
        <w:pStyle w:val="a6"/>
        <w:widowControl w:val="0"/>
        <w:autoSpaceDE w:val="0"/>
        <w:autoSpaceDN w:val="0"/>
        <w:adjustRightInd w:val="0"/>
        <w:ind w:left="1800"/>
        <w:jc w:val="both"/>
        <w:rPr>
          <w:rFonts w:eastAsiaTheme="minorEastAsia"/>
          <w:sz w:val="28"/>
          <w:szCs w:val="28"/>
          <w:lang w:bidi="ru-RU"/>
        </w:rPr>
      </w:pPr>
    </w:p>
    <w:p w:rsidR="003E3CC9" w:rsidRPr="00FF1495" w:rsidRDefault="00FF1495" w:rsidP="000719A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FF1495">
        <w:rPr>
          <w:rFonts w:eastAsiaTheme="minorEastAsia"/>
          <w:sz w:val="28"/>
          <w:szCs w:val="28"/>
          <w:lang w:bidi="ru-RU"/>
        </w:rPr>
        <w:t xml:space="preserve">Оказание </w:t>
      </w:r>
      <w:r>
        <w:rPr>
          <w:rFonts w:eastAsiaTheme="minorEastAsia"/>
          <w:sz w:val="28"/>
          <w:szCs w:val="28"/>
          <w:lang w:bidi="ru-RU"/>
        </w:rPr>
        <w:t>имущественной</w:t>
      </w:r>
      <w:r w:rsidRPr="00FF1495">
        <w:rPr>
          <w:rFonts w:eastAsiaTheme="minorEastAsia"/>
          <w:sz w:val="28"/>
          <w:szCs w:val="28"/>
          <w:lang w:bidi="ru-RU"/>
        </w:rPr>
        <w:t xml:space="preserve"> поддержки </w:t>
      </w:r>
    </w:p>
    <w:p w:rsidR="003E3CC9" w:rsidRDefault="003E3CC9" w:rsidP="003E3CC9">
      <w:pPr>
        <w:widowControl w:val="0"/>
        <w:autoSpaceDE w:val="0"/>
        <w:autoSpaceDN w:val="0"/>
        <w:adjustRightInd w:val="0"/>
        <w:rPr>
          <w:rFonts w:eastAsiaTheme="minorEastAsia"/>
          <w:sz w:val="28"/>
          <w:szCs w:val="28"/>
          <w:lang w:bidi="ru-RU"/>
        </w:rPr>
      </w:pPr>
    </w:p>
    <w:p w:rsidR="00FF1495" w:rsidRPr="00FF1495" w:rsidRDefault="00D043B5" w:rsidP="00D043B5">
      <w:pPr>
        <w:pStyle w:val="a6"/>
        <w:numPr>
          <w:ilvl w:val="1"/>
          <w:numId w:val="11"/>
        </w:numPr>
        <w:ind w:left="0" w:firstLine="851"/>
        <w:jc w:val="both"/>
        <w:rPr>
          <w:sz w:val="28"/>
          <w:szCs w:val="28"/>
        </w:rPr>
      </w:pPr>
      <w:r>
        <w:rPr>
          <w:sz w:val="28"/>
          <w:szCs w:val="28"/>
        </w:rPr>
        <w:t>И</w:t>
      </w:r>
      <w:r w:rsidRPr="00D043B5">
        <w:rPr>
          <w:sz w:val="28"/>
          <w:szCs w:val="28"/>
        </w:rPr>
        <w:t>мущественн</w:t>
      </w:r>
      <w:r>
        <w:rPr>
          <w:sz w:val="28"/>
          <w:szCs w:val="28"/>
        </w:rPr>
        <w:t>ая</w:t>
      </w:r>
      <w:r w:rsidRPr="00D043B5">
        <w:rPr>
          <w:sz w:val="28"/>
          <w:szCs w:val="28"/>
        </w:rPr>
        <w:t xml:space="preserve"> поддержк</w:t>
      </w:r>
      <w:r>
        <w:rPr>
          <w:sz w:val="28"/>
          <w:szCs w:val="28"/>
        </w:rPr>
        <w:t>а</w:t>
      </w:r>
      <w:r w:rsidRPr="00D043B5">
        <w:rPr>
          <w:sz w:val="28"/>
          <w:szCs w:val="28"/>
        </w:rPr>
        <w:t xml:space="preserve">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FF1495" w:rsidRPr="00FF1495">
        <w:rPr>
          <w:sz w:val="28"/>
          <w:szCs w:val="28"/>
        </w:rPr>
        <w:t xml:space="preserve"> включает в себя следующие мероприятия: </w:t>
      </w:r>
    </w:p>
    <w:p w:rsidR="00FF1495" w:rsidRDefault="00FF1495" w:rsidP="00FF1495">
      <w:pPr>
        <w:pStyle w:val="a6"/>
        <w:ind w:left="0" w:firstLine="851"/>
        <w:jc w:val="both"/>
        <w:rPr>
          <w:sz w:val="28"/>
          <w:szCs w:val="28"/>
        </w:rPr>
      </w:pPr>
      <w:r>
        <w:rPr>
          <w:sz w:val="28"/>
          <w:szCs w:val="28"/>
        </w:rPr>
        <w:t>1) формирование и утверждение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
    <w:p w:rsidR="00FF1495" w:rsidRDefault="00A839CE" w:rsidP="00A839CE">
      <w:pPr>
        <w:ind w:firstLine="851"/>
        <w:jc w:val="both"/>
        <w:rPr>
          <w:sz w:val="28"/>
          <w:szCs w:val="28"/>
        </w:rPr>
      </w:pPr>
      <w:proofErr w:type="gramStart"/>
      <w:r>
        <w:rPr>
          <w:sz w:val="28"/>
          <w:szCs w:val="28"/>
        </w:rPr>
        <w:t>2</w:t>
      </w:r>
      <w:r w:rsidR="00FF1495" w:rsidRPr="00FF1495">
        <w:rPr>
          <w:sz w:val="28"/>
          <w:szCs w:val="28"/>
        </w:rPr>
        <w:t>) передача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r w:rsidR="00FF1495">
        <w:rPr>
          <w:sz w:val="28"/>
          <w:szCs w:val="28"/>
        </w:rPr>
        <w:t>.</w:t>
      </w:r>
      <w:proofErr w:type="gramEnd"/>
    </w:p>
    <w:p w:rsidR="00A839CE" w:rsidRDefault="00A839CE" w:rsidP="00A839CE">
      <w:pPr>
        <w:ind w:firstLine="851"/>
        <w:jc w:val="both"/>
        <w:rPr>
          <w:sz w:val="28"/>
          <w:szCs w:val="28"/>
        </w:rPr>
      </w:pPr>
      <w:r>
        <w:rPr>
          <w:sz w:val="28"/>
          <w:szCs w:val="28"/>
        </w:rPr>
        <w:t>3.2. Порядок передачи муниципального имущества устанавливается в соответствии</w:t>
      </w:r>
      <w:r w:rsidRPr="00A839CE">
        <w:t xml:space="preserve"> </w:t>
      </w:r>
      <w:r>
        <w:rPr>
          <w:sz w:val="28"/>
          <w:szCs w:val="28"/>
        </w:rPr>
        <w:t>с</w:t>
      </w:r>
      <w:r w:rsidRPr="00A839CE">
        <w:rPr>
          <w:sz w:val="28"/>
          <w:szCs w:val="28"/>
        </w:rPr>
        <w:t xml:space="preserve"> муниципальными правовыми актами.</w:t>
      </w:r>
    </w:p>
    <w:p w:rsidR="00FF1495" w:rsidRDefault="00A839CE" w:rsidP="00A839CE">
      <w:pPr>
        <w:ind w:firstLine="851"/>
        <w:jc w:val="both"/>
        <w:rPr>
          <w:sz w:val="28"/>
          <w:szCs w:val="28"/>
        </w:rPr>
      </w:pPr>
      <w:r>
        <w:rPr>
          <w:sz w:val="28"/>
          <w:szCs w:val="28"/>
        </w:rPr>
        <w:t xml:space="preserve">3.3. Муниципальное имущество, переданное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FF1495" w:rsidRPr="00FF1495">
        <w:rPr>
          <w:sz w:val="28"/>
          <w:szCs w:val="28"/>
        </w:rPr>
        <w:t>должно использоваться по целевому назначению.</w:t>
      </w:r>
    </w:p>
    <w:p w:rsidR="00001A3E" w:rsidRDefault="00001A3E" w:rsidP="00A839CE">
      <w:pPr>
        <w:ind w:firstLine="851"/>
        <w:jc w:val="both"/>
        <w:rPr>
          <w:sz w:val="28"/>
          <w:szCs w:val="28"/>
        </w:rPr>
      </w:pPr>
    </w:p>
    <w:p w:rsidR="00001A3E" w:rsidRDefault="00001A3E" w:rsidP="000719A3">
      <w:pPr>
        <w:pStyle w:val="a6"/>
        <w:numPr>
          <w:ilvl w:val="0"/>
          <w:numId w:val="11"/>
        </w:numPr>
        <w:ind w:left="0" w:firstLine="851"/>
        <w:jc w:val="center"/>
        <w:rPr>
          <w:sz w:val="28"/>
          <w:szCs w:val="28"/>
        </w:rPr>
      </w:pPr>
      <w:r w:rsidRPr="00932093">
        <w:rPr>
          <w:sz w:val="28"/>
          <w:szCs w:val="28"/>
        </w:rPr>
        <w:t xml:space="preserve">Оказание информационной поддержки </w:t>
      </w:r>
    </w:p>
    <w:p w:rsidR="00932093" w:rsidRPr="00932093" w:rsidRDefault="00932093" w:rsidP="00932093">
      <w:pPr>
        <w:pStyle w:val="a6"/>
        <w:rPr>
          <w:sz w:val="28"/>
          <w:szCs w:val="28"/>
        </w:rPr>
      </w:pPr>
    </w:p>
    <w:p w:rsidR="00001A3E" w:rsidRDefault="00001A3E" w:rsidP="00D043B5">
      <w:pPr>
        <w:pStyle w:val="a6"/>
        <w:numPr>
          <w:ilvl w:val="1"/>
          <w:numId w:val="11"/>
        </w:numPr>
        <w:ind w:left="0" w:firstLine="851"/>
        <w:jc w:val="both"/>
        <w:rPr>
          <w:sz w:val="28"/>
          <w:szCs w:val="28"/>
        </w:rPr>
      </w:pPr>
      <w:r>
        <w:rPr>
          <w:sz w:val="28"/>
          <w:szCs w:val="28"/>
        </w:rPr>
        <w:t>И</w:t>
      </w:r>
      <w:r w:rsidRPr="00001A3E">
        <w:rPr>
          <w:sz w:val="28"/>
          <w:szCs w:val="28"/>
        </w:rPr>
        <w:t>нформационн</w:t>
      </w:r>
      <w:r>
        <w:rPr>
          <w:sz w:val="28"/>
          <w:szCs w:val="28"/>
        </w:rPr>
        <w:t>ая</w:t>
      </w:r>
      <w:r w:rsidRPr="00001A3E">
        <w:rPr>
          <w:sz w:val="28"/>
          <w:szCs w:val="28"/>
        </w:rPr>
        <w:t xml:space="preserve"> поддержк</w:t>
      </w:r>
      <w:r>
        <w:rPr>
          <w:sz w:val="28"/>
          <w:szCs w:val="28"/>
        </w:rPr>
        <w:t>а</w:t>
      </w:r>
      <w:r w:rsidRPr="00001A3E">
        <w:rPr>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009D06A0">
        <w:rPr>
          <w:sz w:val="28"/>
          <w:szCs w:val="28"/>
        </w:rPr>
        <w:t>осуществляется</w:t>
      </w:r>
      <w:r>
        <w:rPr>
          <w:sz w:val="28"/>
          <w:szCs w:val="28"/>
        </w:rPr>
        <w:t xml:space="preserve"> </w:t>
      </w:r>
      <w:r w:rsidRPr="00001A3E">
        <w:rPr>
          <w:sz w:val="28"/>
          <w:szCs w:val="28"/>
        </w:rPr>
        <w:t>в виде создания информационных систем</w:t>
      </w:r>
      <w:r>
        <w:rPr>
          <w:sz w:val="28"/>
          <w:szCs w:val="28"/>
        </w:rPr>
        <w:t xml:space="preserve"> </w:t>
      </w:r>
      <w:r w:rsidRPr="00001A3E">
        <w:rPr>
          <w:sz w:val="28"/>
          <w:szCs w:val="28"/>
        </w:rPr>
        <w:t>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00D043B5" w:rsidRPr="00D043B5">
        <w:t xml:space="preserve"> </w:t>
      </w:r>
    </w:p>
    <w:p w:rsidR="00001A3E" w:rsidRPr="00001A3E" w:rsidRDefault="00001A3E" w:rsidP="00001A3E">
      <w:pPr>
        <w:pStyle w:val="a6"/>
        <w:numPr>
          <w:ilvl w:val="1"/>
          <w:numId w:val="11"/>
        </w:numPr>
        <w:ind w:left="0" w:firstLine="851"/>
        <w:jc w:val="both"/>
        <w:rPr>
          <w:sz w:val="28"/>
          <w:szCs w:val="28"/>
        </w:rPr>
      </w:pPr>
      <w:r w:rsidRPr="00001A3E">
        <w:rPr>
          <w:sz w:val="28"/>
          <w:szCs w:val="28"/>
        </w:rPr>
        <w:t>Информационные</w:t>
      </w:r>
      <w:r w:rsidR="004F4ECC">
        <w:rPr>
          <w:sz w:val="28"/>
          <w:szCs w:val="28"/>
        </w:rPr>
        <w:t xml:space="preserve"> </w:t>
      </w:r>
      <w:r w:rsidRPr="00001A3E">
        <w:rPr>
          <w:sz w:val="28"/>
          <w:szCs w:val="28"/>
        </w:rPr>
        <w:t>системы</w:t>
      </w:r>
      <w:r>
        <w:rPr>
          <w:sz w:val="28"/>
          <w:szCs w:val="28"/>
        </w:rPr>
        <w:t xml:space="preserve"> </w:t>
      </w:r>
      <w:r w:rsidRPr="00001A3E">
        <w:rPr>
          <w:sz w:val="28"/>
          <w:szCs w:val="28"/>
        </w:rPr>
        <w:t>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1A3E" w:rsidRDefault="00001A3E" w:rsidP="00001A3E">
      <w:pPr>
        <w:pStyle w:val="a6"/>
        <w:numPr>
          <w:ilvl w:val="0"/>
          <w:numId w:val="20"/>
        </w:numPr>
        <w:ind w:left="0" w:firstLine="851"/>
        <w:jc w:val="both"/>
        <w:rPr>
          <w:sz w:val="28"/>
          <w:szCs w:val="28"/>
        </w:rPr>
      </w:pPr>
      <w:r w:rsidRPr="00001A3E">
        <w:rPr>
          <w:sz w:val="28"/>
          <w:szCs w:val="28"/>
        </w:rPr>
        <w:t>о реализации муниципальных программ (подпрограмм)</w:t>
      </w:r>
      <w:r>
        <w:rPr>
          <w:sz w:val="28"/>
          <w:szCs w:val="28"/>
        </w:rPr>
        <w:t xml:space="preserve"> развития субъектов малого и среднего предпринимательства</w:t>
      </w:r>
      <w:r w:rsidRPr="00001A3E">
        <w:rPr>
          <w:sz w:val="28"/>
          <w:szCs w:val="28"/>
        </w:rPr>
        <w:t>;</w:t>
      </w:r>
    </w:p>
    <w:p w:rsidR="00001A3E" w:rsidRPr="00001A3E" w:rsidRDefault="00001A3E" w:rsidP="00001A3E">
      <w:pPr>
        <w:pStyle w:val="a6"/>
        <w:numPr>
          <w:ilvl w:val="0"/>
          <w:numId w:val="20"/>
        </w:numPr>
        <w:ind w:left="0" w:firstLine="851"/>
        <w:jc w:val="both"/>
        <w:rPr>
          <w:sz w:val="28"/>
          <w:szCs w:val="28"/>
        </w:rPr>
      </w:pPr>
      <w:r w:rsidRPr="00001A3E">
        <w:rPr>
          <w:sz w:val="28"/>
          <w:szCs w:val="28"/>
        </w:rPr>
        <w:lastRenderedPageBreak/>
        <w:t>о количестве субъектов малого и среднего предпринимательства и об их классификации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5) о финансово-экономическом состоянии субъектов малого и среднего предпринимательства;</w:t>
      </w:r>
    </w:p>
    <w:p w:rsidR="00001A3E" w:rsidRPr="00001A3E" w:rsidRDefault="008C711F" w:rsidP="008C711F">
      <w:pPr>
        <w:pStyle w:val="a6"/>
        <w:ind w:left="0" w:firstLine="851"/>
        <w:jc w:val="both"/>
        <w:rPr>
          <w:sz w:val="28"/>
          <w:szCs w:val="28"/>
        </w:rPr>
      </w:pPr>
      <w:r>
        <w:rPr>
          <w:sz w:val="28"/>
          <w:szCs w:val="28"/>
        </w:rPr>
        <w:t>6</w:t>
      </w:r>
      <w:r w:rsidR="00001A3E" w:rsidRPr="00001A3E">
        <w:rPr>
          <w:sz w:val="28"/>
          <w:szCs w:val="28"/>
        </w:rPr>
        <w:t>)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F4ECC" w:rsidRDefault="00001A3E" w:rsidP="004F4ECC">
      <w:pPr>
        <w:pStyle w:val="a6"/>
        <w:ind w:left="0" w:firstLine="851"/>
        <w:jc w:val="both"/>
        <w:rPr>
          <w:sz w:val="28"/>
          <w:szCs w:val="28"/>
        </w:rPr>
      </w:pPr>
      <w:r w:rsidRPr="00001A3E">
        <w:rPr>
          <w:sz w:val="28"/>
          <w:szCs w:val="28"/>
        </w:rPr>
        <w:t>7) о государственном и муниципальном имуществе, включенном в перечни</w:t>
      </w:r>
      <w:r w:rsidR="004F4ECC">
        <w:rPr>
          <w:sz w:val="28"/>
          <w:szCs w:val="28"/>
        </w:rPr>
        <w:t xml:space="preserve"> муниципального имущества; </w:t>
      </w:r>
    </w:p>
    <w:p w:rsidR="004F4ECC" w:rsidRDefault="00001A3E" w:rsidP="004F4ECC">
      <w:pPr>
        <w:pStyle w:val="a6"/>
        <w:ind w:left="0" w:firstLine="851"/>
        <w:jc w:val="both"/>
        <w:rPr>
          <w:sz w:val="28"/>
          <w:szCs w:val="28"/>
        </w:rPr>
      </w:pPr>
      <w:r w:rsidRPr="00001A3E">
        <w:rPr>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1A3E" w:rsidRDefault="00001A3E" w:rsidP="004F4ECC">
      <w:pPr>
        <w:pStyle w:val="a6"/>
        <w:ind w:left="0" w:firstLine="851"/>
        <w:jc w:val="both"/>
        <w:rPr>
          <w:sz w:val="28"/>
          <w:szCs w:val="28"/>
        </w:rPr>
      </w:pPr>
      <w:r w:rsidRPr="00001A3E">
        <w:rPr>
          <w:sz w:val="28"/>
          <w:szCs w:val="28"/>
        </w:rPr>
        <w:t>9) иной необходимой для развития субъектов малого и среднего предпринимательства.</w:t>
      </w:r>
    </w:p>
    <w:p w:rsidR="004F4ECC" w:rsidRDefault="004F4ECC" w:rsidP="004F4ECC">
      <w:pPr>
        <w:pStyle w:val="a6"/>
        <w:ind w:left="0" w:firstLine="851"/>
        <w:jc w:val="both"/>
        <w:rPr>
          <w:sz w:val="28"/>
          <w:szCs w:val="28"/>
        </w:rPr>
      </w:pPr>
      <w:r>
        <w:rPr>
          <w:sz w:val="28"/>
          <w:szCs w:val="28"/>
        </w:rPr>
        <w:t xml:space="preserve">4.3. </w:t>
      </w:r>
      <w:r w:rsidR="00001A3E" w:rsidRPr="00001A3E">
        <w:rPr>
          <w:sz w:val="28"/>
          <w:szCs w:val="28"/>
        </w:rPr>
        <w:t xml:space="preserve">Информация, указанная в </w:t>
      </w:r>
      <w:r>
        <w:rPr>
          <w:sz w:val="28"/>
          <w:szCs w:val="28"/>
        </w:rPr>
        <w:t>пункте 4.</w:t>
      </w:r>
      <w:r w:rsidR="00001A3E" w:rsidRPr="00001A3E">
        <w:rPr>
          <w:sz w:val="28"/>
          <w:szCs w:val="28"/>
        </w:rPr>
        <w:t>2</w:t>
      </w:r>
      <w:r>
        <w:rPr>
          <w:sz w:val="28"/>
          <w:szCs w:val="28"/>
        </w:rPr>
        <w:t>.</w:t>
      </w:r>
      <w:r w:rsidR="00001A3E" w:rsidRPr="00001A3E">
        <w:rPr>
          <w:sz w:val="28"/>
          <w:szCs w:val="28"/>
        </w:rPr>
        <w:t xml:space="preserve"> является общедоступной и размещается в сети </w:t>
      </w:r>
      <w:r>
        <w:rPr>
          <w:sz w:val="28"/>
          <w:szCs w:val="28"/>
        </w:rPr>
        <w:t>«</w:t>
      </w:r>
      <w:r w:rsidR="00001A3E" w:rsidRPr="00001A3E">
        <w:rPr>
          <w:sz w:val="28"/>
          <w:szCs w:val="28"/>
        </w:rPr>
        <w:t>Интернет</w:t>
      </w:r>
      <w:r>
        <w:rPr>
          <w:sz w:val="28"/>
          <w:szCs w:val="28"/>
        </w:rPr>
        <w:t>»</w:t>
      </w:r>
      <w:r w:rsidR="00001A3E" w:rsidRPr="00001A3E">
        <w:rPr>
          <w:sz w:val="28"/>
          <w:szCs w:val="28"/>
        </w:rPr>
        <w:t xml:space="preserve"> на официальн</w:t>
      </w:r>
      <w:r>
        <w:rPr>
          <w:sz w:val="28"/>
          <w:szCs w:val="28"/>
        </w:rPr>
        <w:t>ом</w:t>
      </w:r>
      <w:r w:rsidR="00001A3E" w:rsidRPr="00001A3E">
        <w:rPr>
          <w:sz w:val="28"/>
          <w:szCs w:val="28"/>
        </w:rPr>
        <w:t xml:space="preserve"> сайт</w:t>
      </w:r>
      <w:r>
        <w:rPr>
          <w:sz w:val="28"/>
          <w:szCs w:val="28"/>
        </w:rPr>
        <w:t xml:space="preserve">е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w:t>
      </w:r>
    </w:p>
    <w:p w:rsidR="003E3CC9" w:rsidRDefault="003E3CC9" w:rsidP="003E3CC9">
      <w:pPr>
        <w:widowControl w:val="0"/>
        <w:autoSpaceDE w:val="0"/>
        <w:autoSpaceDN w:val="0"/>
        <w:adjustRightInd w:val="0"/>
        <w:ind w:left="851"/>
        <w:rPr>
          <w:rFonts w:eastAsiaTheme="minorEastAsia"/>
          <w:sz w:val="28"/>
          <w:szCs w:val="28"/>
          <w:lang w:bidi="ru-RU"/>
        </w:rPr>
      </w:pPr>
    </w:p>
    <w:p w:rsidR="00FD5FEE" w:rsidRDefault="008460CE" w:rsidP="0093209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932093">
        <w:rPr>
          <w:rFonts w:eastAsiaTheme="minorEastAsia"/>
          <w:sz w:val="28"/>
          <w:szCs w:val="28"/>
          <w:lang w:bidi="ru-RU"/>
        </w:rPr>
        <w:t>О</w:t>
      </w:r>
      <w:r w:rsidR="00847A7C" w:rsidRPr="00932093">
        <w:rPr>
          <w:rFonts w:eastAsiaTheme="minorEastAsia"/>
          <w:sz w:val="28"/>
          <w:szCs w:val="28"/>
          <w:lang w:bidi="ru-RU"/>
        </w:rPr>
        <w:t>казани</w:t>
      </w:r>
      <w:r w:rsidRPr="00932093">
        <w:rPr>
          <w:rFonts w:eastAsiaTheme="minorEastAsia"/>
          <w:sz w:val="28"/>
          <w:szCs w:val="28"/>
          <w:lang w:bidi="ru-RU"/>
        </w:rPr>
        <w:t>е</w:t>
      </w:r>
      <w:r w:rsidR="00847A7C" w:rsidRPr="00932093">
        <w:rPr>
          <w:rFonts w:eastAsiaTheme="minorEastAsia"/>
          <w:sz w:val="28"/>
          <w:szCs w:val="28"/>
          <w:lang w:bidi="ru-RU"/>
        </w:rPr>
        <w:t xml:space="preserve"> консультационной поддержки </w:t>
      </w:r>
    </w:p>
    <w:p w:rsidR="00932093" w:rsidRPr="00932093" w:rsidRDefault="00932093" w:rsidP="00932093">
      <w:pPr>
        <w:pStyle w:val="a6"/>
        <w:widowControl w:val="0"/>
        <w:autoSpaceDE w:val="0"/>
        <w:autoSpaceDN w:val="0"/>
        <w:adjustRightInd w:val="0"/>
        <w:ind w:left="1702"/>
        <w:rPr>
          <w:rFonts w:eastAsiaTheme="minorEastAsia"/>
          <w:sz w:val="28"/>
          <w:szCs w:val="28"/>
          <w:lang w:bidi="ru-RU"/>
        </w:rPr>
      </w:pPr>
    </w:p>
    <w:p w:rsidR="00847A7C" w:rsidRDefault="00847A7C" w:rsidP="009D06A0">
      <w:pPr>
        <w:widowControl w:val="0"/>
        <w:numPr>
          <w:ilvl w:val="1"/>
          <w:numId w:val="11"/>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 xml:space="preserve">Консультационная поддержка </w:t>
      </w:r>
      <w:r w:rsidR="009D06A0">
        <w:rPr>
          <w:rFonts w:eastAsiaTheme="minorEastAsia"/>
          <w:sz w:val="28"/>
          <w:szCs w:val="28"/>
          <w:lang w:bidi="ru-RU"/>
        </w:rPr>
        <w:t xml:space="preserve">может </w:t>
      </w:r>
      <w:r w:rsidR="009D06A0" w:rsidRPr="009D06A0">
        <w:rPr>
          <w:rFonts w:eastAsiaTheme="minorEastAsia"/>
          <w:sz w:val="28"/>
          <w:szCs w:val="28"/>
          <w:lang w:bidi="ru-RU"/>
        </w:rPr>
        <w:t>осуществляться в виде:</w:t>
      </w:r>
    </w:p>
    <w:p w:rsidR="009D06A0" w:rsidRPr="009D06A0" w:rsidRDefault="009D06A0" w:rsidP="009D06A0">
      <w:pPr>
        <w:widowControl w:val="0"/>
        <w:autoSpaceDE w:val="0"/>
        <w:autoSpaceDN w:val="0"/>
        <w:adjustRightInd w:val="0"/>
        <w:ind w:firstLine="851"/>
        <w:jc w:val="both"/>
        <w:rPr>
          <w:rFonts w:eastAsiaTheme="minorEastAsia"/>
          <w:sz w:val="28"/>
          <w:szCs w:val="28"/>
          <w:lang w:bidi="ru-RU"/>
        </w:rPr>
      </w:pPr>
      <w:r w:rsidRPr="009D06A0">
        <w:rPr>
          <w:rFonts w:eastAsiaTheme="minorEastAsia"/>
          <w:sz w:val="28"/>
          <w:szCs w:val="28"/>
          <w:lang w:bidi="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D06A0" w:rsidRDefault="009D06A0" w:rsidP="009D06A0">
      <w:pPr>
        <w:widowControl w:val="0"/>
        <w:autoSpaceDE w:val="0"/>
        <w:autoSpaceDN w:val="0"/>
        <w:adjustRightInd w:val="0"/>
        <w:ind w:firstLine="851"/>
        <w:jc w:val="both"/>
        <w:rPr>
          <w:rFonts w:eastAsiaTheme="minorEastAsia"/>
          <w:sz w:val="28"/>
          <w:szCs w:val="28"/>
          <w:lang w:bidi="ru-RU"/>
        </w:rPr>
      </w:pPr>
      <w:r w:rsidRPr="009D06A0">
        <w:rPr>
          <w:rFonts w:eastAsiaTheme="minorEastAsia"/>
          <w:sz w:val="28"/>
          <w:szCs w:val="28"/>
          <w:lang w:bidi="ru-RU"/>
        </w:rPr>
        <w:t>2) компенсации затрат, произведенных и документально подтвержденных субъектами малого и среднего предпринимательства, на оплату</w:t>
      </w:r>
      <w:r w:rsidR="00932093">
        <w:rPr>
          <w:rFonts w:eastAsiaTheme="minorEastAsia"/>
          <w:sz w:val="28"/>
          <w:szCs w:val="28"/>
          <w:lang w:bidi="ru-RU"/>
        </w:rPr>
        <w:t xml:space="preserve"> консультационных услуг;</w:t>
      </w:r>
    </w:p>
    <w:p w:rsidR="00932093" w:rsidRPr="00847A7C" w:rsidRDefault="00932093" w:rsidP="009D06A0">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 xml:space="preserve">3) </w:t>
      </w:r>
      <w:r w:rsidR="000719A3">
        <w:rPr>
          <w:rFonts w:eastAsiaTheme="minorEastAsia"/>
          <w:sz w:val="28"/>
          <w:szCs w:val="28"/>
          <w:lang w:bidi="ru-RU"/>
        </w:rPr>
        <w:t xml:space="preserve"> </w:t>
      </w:r>
      <w:r w:rsidR="000719A3" w:rsidRPr="000719A3">
        <w:rPr>
          <w:rFonts w:eastAsiaTheme="minorEastAsia"/>
          <w:sz w:val="28"/>
          <w:szCs w:val="28"/>
          <w:lang w:bidi="ru-RU"/>
        </w:rPr>
        <w:t>консультирования по вопросам предпринимательской деятельности в устной и письменной форме.</w:t>
      </w:r>
    </w:p>
    <w:p w:rsidR="00C24888" w:rsidRDefault="00C24888" w:rsidP="00C24888">
      <w:pPr>
        <w:pStyle w:val="a6"/>
        <w:widowControl w:val="0"/>
        <w:autoSpaceDE w:val="0"/>
        <w:autoSpaceDN w:val="0"/>
        <w:adjustRightInd w:val="0"/>
        <w:ind w:left="851"/>
        <w:jc w:val="both"/>
        <w:rPr>
          <w:rFonts w:eastAsiaTheme="minorEastAsia"/>
          <w:sz w:val="28"/>
          <w:szCs w:val="28"/>
          <w:lang w:bidi="ru-RU"/>
        </w:rPr>
      </w:pPr>
    </w:p>
    <w:p w:rsidR="002F2B60" w:rsidRDefault="00B048F6" w:rsidP="00B048F6">
      <w:pPr>
        <w:pStyle w:val="a6"/>
        <w:widowControl w:val="0"/>
        <w:numPr>
          <w:ilvl w:val="0"/>
          <w:numId w:val="11"/>
        </w:numPr>
        <w:autoSpaceDE w:val="0"/>
        <w:autoSpaceDN w:val="0"/>
        <w:adjustRightInd w:val="0"/>
        <w:ind w:left="0" w:firstLine="851"/>
        <w:jc w:val="center"/>
        <w:rPr>
          <w:rFonts w:eastAsiaTheme="minorEastAsia"/>
          <w:sz w:val="28"/>
          <w:szCs w:val="28"/>
          <w:lang w:bidi="ru-RU"/>
        </w:rPr>
      </w:pPr>
      <w:r>
        <w:rPr>
          <w:rFonts w:eastAsiaTheme="minorEastAsia"/>
          <w:sz w:val="28"/>
          <w:szCs w:val="28"/>
          <w:lang w:bidi="ru-RU"/>
        </w:rPr>
        <w:t xml:space="preserve">Оказание </w:t>
      </w:r>
      <w:r w:rsidRPr="00847A7C">
        <w:rPr>
          <w:rFonts w:eastAsiaTheme="minorEastAsia"/>
          <w:sz w:val="28"/>
          <w:szCs w:val="28"/>
          <w:lang w:bidi="ru-RU"/>
        </w:rPr>
        <w:t>поддержк</w:t>
      </w:r>
      <w:r>
        <w:rPr>
          <w:rFonts w:eastAsiaTheme="minorEastAsia"/>
          <w:sz w:val="28"/>
          <w:szCs w:val="28"/>
          <w:lang w:bidi="ru-RU"/>
        </w:rPr>
        <w:t>и</w:t>
      </w:r>
      <w:r w:rsidRPr="00847A7C">
        <w:rPr>
          <w:rFonts w:eastAsiaTheme="minorEastAsia"/>
          <w:sz w:val="28"/>
          <w:szCs w:val="28"/>
          <w:lang w:bidi="ru-RU"/>
        </w:rPr>
        <w:t xml:space="preserve"> в области подготовки, переподготовки и повышения квалификации работников субъектов малого и среднего</w:t>
      </w:r>
      <w:r w:rsidR="007B14F9">
        <w:rPr>
          <w:rFonts w:eastAsiaTheme="minorEastAsia"/>
          <w:sz w:val="28"/>
          <w:szCs w:val="28"/>
          <w:lang w:bidi="ru-RU"/>
        </w:rPr>
        <w:t xml:space="preserve"> </w:t>
      </w:r>
      <w:r w:rsidRPr="00847A7C">
        <w:rPr>
          <w:rFonts w:eastAsiaTheme="minorEastAsia"/>
          <w:sz w:val="28"/>
          <w:szCs w:val="28"/>
          <w:lang w:bidi="ru-RU"/>
        </w:rPr>
        <w:t>предпринимательства</w:t>
      </w:r>
      <w:r>
        <w:rPr>
          <w:rFonts w:eastAsiaTheme="minorEastAsia"/>
          <w:sz w:val="28"/>
          <w:szCs w:val="28"/>
          <w:lang w:bidi="ru-RU"/>
        </w:rPr>
        <w:t xml:space="preserve"> </w:t>
      </w:r>
    </w:p>
    <w:p w:rsidR="00B048F6" w:rsidRDefault="00B048F6" w:rsidP="00B048F6">
      <w:pPr>
        <w:widowControl w:val="0"/>
        <w:autoSpaceDE w:val="0"/>
        <w:autoSpaceDN w:val="0"/>
        <w:adjustRightInd w:val="0"/>
        <w:jc w:val="both"/>
        <w:rPr>
          <w:rFonts w:eastAsiaTheme="minorEastAsia"/>
          <w:sz w:val="28"/>
          <w:szCs w:val="28"/>
          <w:lang w:bidi="ru-RU"/>
        </w:rPr>
      </w:pPr>
    </w:p>
    <w:p w:rsidR="00B048F6" w:rsidRPr="00B048F6" w:rsidRDefault="00B048F6" w:rsidP="00B048F6">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B048F6">
        <w:rPr>
          <w:rFonts w:eastAsiaTheme="minorEastAsia"/>
          <w:sz w:val="28"/>
          <w:szCs w:val="28"/>
          <w:lang w:bidi="ru-RU"/>
        </w:rPr>
        <w:t>Поддержка в области подготовки, переподготовки и повышения квалификации кадров, осуществляется посредством следующих мероприятий:</w:t>
      </w:r>
    </w:p>
    <w:p w:rsidR="00B048F6" w:rsidRPr="00B048F6" w:rsidRDefault="00B048F6" w:rsidP="00B048F6">
      <w:pPr>
        <w:pStyle w:val="a6"/>
        <w:widowControl w:val="0"/>
        <w:numPr>
          <w:ilvl w:val="0"/>
          <w:numId w:val="21"/>
        </w:numPr>
        <w:autoSpaceDE w:val="0"/>
        <w:autoSpaceDN w:val="0"/>
        <w:adjustRightInd w:val="0"/>
        <w:ind w:left="0" w:firstLine="851"/>
        <w:jc w:val="both"/>
        <w:rPr>
          <w:rFonts w:eastAsiaTheme="minorEastAsia"/>
          <w:sz w:val="28"/>
          <w:szCs w:val="28"/>
          <w:lang w:bidi="ru-RU"/>
        </w:rPr>
      </w:pPr>
      <w:r w:rsidRPr="00B048F6">
        <w:rPr>
          <w:rFonts w:eastAsiaTheme="minorEastAsia"/>
          <w:sz w:val="28"/>
          <w:szCs w:val="28"/>
          <w:lang w:bidi="ru-RU"/>
        </w:rPr>
        <w:t xml:space="preserve"> проведение заседаний Совета по </w:t>
      </w:r>
      <w:r>
        <w:rPr>
          <w:rFonts w:eastAsiaTheme="minorEastAsia"/>
          <w:sz w:val="28"/>
          <w:szCs w:val="28"/>
          <w:lang w:bidi="ru-RU"/>
        </w:rPr>
        <w:t xml:space="preserve">предпринимательству </w:t>
      </w:r>
      <w:r>
        <w:rPr>
          <w:rFonts w:eastAsiaTheme="minorEastAsia"/>
          <w:sz w:val="28"/>
          <w:szCs w:val="28"/>
          <w:lang w:bidi="ru-RU"/>
        </w:rPr>
        <w:lastRenderedPageBreak/>
        <w:t xml:space="preserve">муниципального образования </w:t>
      </w:r>
      <w:proofErr w:type="spellStart"/>
      <w:r>
        <w:rPr>
          <w:rFonts w:eastAsiaTheme="minorEastAsia"/>
          <w:sz w:val="28"/>
          <w:szCs w:val="28"/>
          <w:lang w:bidi="ru-RU"/>
        </w:rPr>
        <w:t>Приморско-Ахтарский</w:t>
      </w:r>
      <w:proofErr w:type="spellEnd"/>
      <w:r>
        <w:rPr>
          <w:rFonts w:eastAsiaTheme="minorEastAsia"/>
          <w:sz w:val="28"/>
          <w:szCs w:val="28"/>
          <w:lang w:bidi="ru-RU"/>
        </w:rPr>
        <w:t xml:space="preserve"> район;</w:t>
      </w:r>
    </w:p>
    <w:p w:rsidR="007B14F9" w:rsidRDefault="007B14F9" w:rsidP="007B14F9">
      <w:pPr>
        <w:pStyle w:val="a6"/>
        <w:widowControl w:val="0"/>
        <w:numPr>
          <w:ilvl w:val="0"/>
          <w:numId w:val="21"/>
        </w:numPr>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 xml:space="preserve">организация и проведение мероприятий (конференций, совещаний, семинаров, «круглых» столов, дней открытых дверей) по вопросам развития малого </w:t>
      </w:r>
      <w:r w:rsidR="002B57DC">
        <w:rPr>
          <w:rFonts w:eastAsiaTheme="minorEastAsia"/>
          <w:sz w:val="28"/>
          <w:szCs w:val="28"/>
          <w:lang w:bidi="ru-RU"/>
        </w:rPr>
        <w:t>и среднего предпринимательства;</w:t>
      </w:r>
    </w:p>
    <w:p w:rsidR="00B048F6" w:rsidRPr="007B14F9" w:rsidRDefault="007B14F9" w:rsidP="007B14F9">
      <w:pPr>
        <w:pStyle w:val="a6"/>
        <w:widowControl w:val="0"/>
        <w:numPr>
          <w:ilvl w:val="0"/>
          <w:numId w:val="21"/>
        </w:numPr>
        <w:autoSpaceDE w:val="0"/>
        <w:autoSpaceDN w:val="0"/>
        <w:adjustRightInd w:val="0"/>
        <w:ind w:left="0" w:firstLine="851"/>
        <w:jc w:val="both"/>
        <w:rPr>
          <w:rFonts w:eastAsiaTheme="minorEastAsia"/>
          <w:sz w:val="28"/>
          <w:szCs w:val="28"/>
          <w:lang w:bidi="ru-RU"/>
        </w:rPr>
      </w:pPr>
      <w:r w:rsidRPr="007B14F9">
        <w:rPr>
          <w:rFonts w:eastAsiaTheme="minorEastAsia"/>
          <w:sz w:val="28"/>
          <w:szCs w:val="28"/>
          <w:lang w:bidi="ru-RU"/>
        </w:rPr>
        <w:t xml:space="preserve">привлечение </w:t>
      </w:r>
      <w:r w:rsidR="00B048F6" w:rsidRPr="007B14F9">
        <w:rPr>
          <w:rFonts w:eastAsiaTheme="minorEastAsia"/>
          <w:sz w:val="28"/>
          <w:szCs w:val="28"/>
          <w:lang w:bidi="ru-RU"/>
        </w:rPr>
        <w:t>руководителей субъектов малого и среднего</w:t>
      </w:r>
      <w:r w:rsidRPr="007B14F9">
        <w:rPr>
          <w:rFonts w:eastAsiaTheme="minorEastAsia"/>
          <w:sz w:val="28"/>
          <w:szCs w:val="28"/>
          <w:lang w:bidi="ru-RU"/>
        </w:rPr>
        <w:t xml:space="preserve"> </w:t>
      </w:r>
      <w:r w:rsidR="00B048F6" w:rsidRPr="007B14F9">
        <w:rPr>
          <w:rFonts w:eastAsiaTheme="minorEastAsia"/>
          <w:sz w:val="28"/>
          <w:szCs w:val="28"/>
          <w:lang w:bidi="ru-RU"/>
        </w:rPr>
        <w:t>предпринимательства и организаций для прохождения повышения квалификации.</w:t>
      </w:r>
    </w:p>
    <w:p w:rsidR="00B048F6" w:rsidRPr="00B048F6" w:rsidRDefault="00B048F6" w:rsidP="00B048F6">
      <w:pPr>
        <w:widowControl w:val="0"/>
        <w:autoSpaceDE w:val="0"/>
        <w:autoSpaceDN w:val="0"/>
        <w:adjustRightInd w:val="0"/>
        <w:jc w:val="both"/>
        <w:rPr>
          <w:rFonts w:eastAsiaTheme="minorEastAsia"/>
          <w:sz w:val="28"/>
          <w:szCs w:val="28"/>
          <w:lang w:bidi="ru-RU"/>
        </w:rPr>
      </w:pPr>
    </w:p>
    <w:p w:rsidR="00881A3E" w:rsidRDefault="002F2B60" w:rsidP="000719A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0719A3">
        <w:rPr>
          <w:rFonts w:eastAsiaTheme="minorEastAsia"/>
          <w:sz w:val="28"/>
          <w:szCs w:val="28"/>
          <w:lang w:bidi="ru-RU"/>
        </w:rPr>
        <w:t>Ведение реестра субъектов малого и среднего предпринимательства</w:t>
      </w:r>
      <w:r w:rsidR="00AF614B" w:rsidRPr="000719A3">
        <w:rPr>
          <w:rFonts w:eastAsiaTheme="minorEastAsia"/>
          <w:sz w:val="28"/>
          <w:szCs w:val="28"/>
          <w:lang w:bidi="ru-RU"/>
        </w:rPr>
        <w:t xml:space="preserve"> </w:t>
      </w:r>
      <w:r w:rsidRPr="000719A3">
        <w:rPr>
          <w:rFonts w:eastAsiaTheme="minorEastAsia"/>
          <w:sz w:val="28"/>
          <w:szCs w:val="28"/>
          <w:lang w:bidi="ru-RU"/>
        </w:rPr>
        <w:t>- получателей поддержки</w:t>
      </w:r>
    </w:p>
    <w:p w:rsidR="000719A3" w:rsidRPr="000719A3" w:rsidRDefault="000719A3" w:rsidP="000719A3">
      <w:pPr>
        <w:pStyle w:val="a6"/>
        <w:widowControl w:val="0"/>
        <w:autoSpaceDE w:val="0"/>
        <w:autoSpaceDN w:val="0"/>
        <w:adjustRightInd w:val="0"/>
        <w:ind w:left="851"/>
        <w:jc w:val="both"/>
        <w:rPr>
          <w:rFonts w:eastAsiaTheme="minorEastAsia"/>
          <w:sz w:val="28"/>
          <w:szCs w:val="28"/>
          <w:lang w:bidi="ru-RU"/>
        </w:rPr>
      </w:pPr>
    </w:p>
    <w:p w:rsidR="00847A7C" w:rsidRPr="00735CB8" w:rsidRDefault="00735CB8" w:rsidP="00735CB8">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735CB8">
        <w:rPr>
          <w:rFonts w:eastAsiaTheme="minorEastAsia"/>
          <w:sz w:val="28"/>
          <w:szCs w:val="28"/>
          <w:lang w:bidi="ru-RU"/>
        </w:rPr>
        <w:t>В соответствии со статьей 8 Федерального закона от 24 июля 2007 года № 209-ФЗ «О развитии малого и среднего предпринимательства» а</w:t>
      </w:r>
      <w:r w:rsidR="00847A7C" w:rsidRPr="00735CB8">
        <w:rPr>
          <w:rFonts w:eastAsiaTheme="minorEastAsia"/>
          <w:sz w:val="28"/>
          <w:szCs w:val="28"/>
          <w:lang w:bidi="ru-RU"/>
        </w:rPr>
        <w:t xml:space="preserve">дминистрация муниципального образования </w:t>
      </w:r>
      <w:proofErr w:type="spellStart"/>
      <w:r w:rsidR="000719A3" w:rsidRPr="00735CB8">
        <w:rPr>
          <w:rFonts w:eastAsiaTheme="minorEastAsia"/>
          <w:sz w:val="28"/>
          <w:szCs w:val="28"/>
          <w:lang w:bidi="ru-RU"/>
        </w:rPr>
        <w:t>Приморско-Ахтарский</w:t>
      </w:r>
      <w:proofErr w:type="spellEnd"/>
      <w:r w:rsidR="000719A3" w:rsidRPr="00735CB8">
        <w:rPr>
          <w:rFonts w:eastAsiaTheme="minorEastAsia"/>
          <w:sz w:val="28"/>
          <w:szCs w:val="28"/>
          <w:lang w:bidi="ru-RU"/>
        </w:rPr>
        <w:t xml:space="preserve"> район</w:t>
      </w:r>
      <w:r w:rsidRPr="00735CB8">
        <w:rPr>
          <w:rFonts w:eastAsiaTheme="minorEastAsia"/>
          <w:sz w:val="28"/>
          <w:szCs w:val="28"/>
          <w:lang w:bidi="ru-RU"/>
        </w:rPr>
        <w:t xml:space="preserve"> осуществляет ведение</w:t>
      </w:r>
      <w:r w:rsidR="00847A7C" w:rsidRPr="00735CB8">
        <w:rPr>
          <w:rFonts w:eastAsiaTheme="minorEastAsia"/>
          <w:sz w:val="28"/>
          <w:szCs w:val="28"/>
          <w:lang w:bidi="ru-RU"/>
        </w:rPr>
        <w:t xml:space="preserve"> реестр</w:t>
      </w:r>
      <w:r w:rsidRPr="00735CB8">
        <w:rPr>
          <w:rFonts w:eastAsiaTheme="minorEastAsia"/>
          <w:sz w:val="28"/>
          <w:szCs w:val="28"/>
          <w:lang w:bidi="ru-RU"/>
        </w:rPr>
        <w:t>а</w:t>
      </w:r>
      <w:r w:rsidR="00847A7C" w:rsidRPr="00735CB8">
        <w:rPr>
          <w:rFonts w:eastAsiaTheme="minorEastAsia"/>
          <w:sz w:val="28"/>
          <w:szCs w:val="28"/>
          <w:lang w:bidi="ru-RU"/>
        </w:rPr>
        <w:t xml:space="preserve"> субъектов малого и среднего</w:t>
      </w:r>
      <w:r w:rsidR="000719A3" w:rsidRPr="00735CB8">
        <w:rPr>
          <w:rFonts w:eastAsiaTheme="minorEastAsia"/>
          <w:sz w:val="28"/>
          <w:szCs w:val="28"/>
          <w:lang w:bidi="ru-RU"/>
        </w:rPr>
        <w:t xml:space="preserve"> </w:t>
      </w:r>
      <w:r w:rsidR="00847A7C" w:rsidRPr="00735CB8">
        <w:rPr>
          <w:rFonts w:eastAsiaTheme="minorEastAsia"/>
          <w:sz w:val="28"/>
          <w:szCs w:val="28"/>
          <w:lang w:bidi="ru-RU"/>
        </w:rPr>
        <w:t>предпринимательства - получателей поддержки</w:t>
      </w:r>
      <w:r w:rsidRPr="00735CB8">
        <w:rPr>
          <w:rFonts w:eastAsiaTheme="minorEastAsia"/>
          <w:sz w:val="28"/>
          <w:szCs w:val="28"/>
          <w:lang w:bidi="ru-RU"/>
        </w:rPr>
        <w:t xml:space="preserve">.  </w:t>
      </w:r>
    </w:p>
    <w:p w:rsidR="00847A7C" w:rsidRPr="00735CB8" w:rsidRDefault="00847A7C" w:rsidP="00735CB8">
      <w:pPr>
        <w:widowControl w:val="0"/>
        <w:numPr>
          <w:ilvl w:val="1"/>
          <w:numId w:val="11"/>
        </w:numPr>
        <w:autoSpaceDE w:val="0"/>
        <w:autoSpaceDN w:val="0"/>
        <w:adjustRightInd w:val="0"/>
        <w:ind w:firstLine="851"/>
        <w:jc w:val="both"/>
        <w:rPr>
          <w:rFonts w:eastAsiaTheme="minorEastAsia"/>
          <w:sz w:val="28"/>
          <w:szCs w:val="28"/>
          <w:lang w:bidi="ru-RU"/>
        </w:rPr>
      </w:pPr>
      <w:r w:rsidRPr="00735CB8">
        <w:rPr>
          <w:rFonts w:eastAsiaTheme="minorEastAsia"/>
          <w:sz w:val="28"/>
          <w:szCs w:val="28"/>
          <w:lang w:bidi="ru-RU"/>
        </w:rPr>
        <w:t>Информация, содержащаяся в реестре субъектов малого и среднего</w:t>
      </w:r>
      <w:r w:rsidRPr="00735CB8">
        <w:rPr>
          <w:rFonts w:eastAsiaTheme="minorEastAsia"/>
          <w:sz w:val="28"/>
          <w:szCs w:val="28"/>
          <w:lang w:bidi="ru-RU"/>
        </w:rPr>
        <w:br/>
        <w:t>предпринимательства - получателей поддержки является открытой для</w:t>
      </w:r>
      <w:r w:rsidRPr="00735CB8">
        <w:rPr>
          <w:rFonts w:eastAsiaTheme="minorEastAsia"/>
          <w:sz w:val="28"/>
          <w:szCs w:val="28"/>
          <w:lang w:bidi="ru-RU"/>
        </w:rPr>
        <w:br/>
        <w:t>ознакомления с ней физических и юридических лиц.</w:t>
      </w:r>
    </w:p>
    <w:p w:rsidR="00890CBF" w:rsidRPr="00890CBF" w:rsidRDefault="00890CBF" w:rsidP="00890CBF">
      <w:pPr>
        <w:widowControl w:val="0"/>
        <w:autoSpaceDE w:val="0"/>
        <w:autoSpaceDN w:val="0"/>
        <w:adjustRightInd w:val="0"/>
        <w:jc w:val="both"/>
        <w:rPr>
          <w:rFonts w:eastAsiaTheme="minorEastAsia"/>
          <w:sz w:val="28"/>
          <w:szCs w:val="28"/>
        </w:rPr>
      </w:pPr>
    </w:p>
    <w:p w:rsidR="00890CBF" w:rsidRPr="00890CBF" w:rsidRDefault="00890CBF" w:rsidP="00890CBF">
      <w:pPr>
        <w:widowControl w:val="0"/>
        <w:autoSpaceDE w:val="0"/>
        <w:autoSpaceDN w:val="0"/>
        <w:adjustRightInd w:val="0"/>
        <w:jc w:val="both"/>
        <w:rPr>
          <w:rFonts w:eastAsiaTheme="minorEastAsia"/>
          <w:sz w:val="28"/>
          <w:szCs w:val="28"/>
        </w:rPr>
      </w:pPr>
    </w:p>
    <w:p w:rsidR="000E6C11" w:rsidRDefault="00890CBF" w:rsidP="00890CBF">
      <w:pPr>
        <w:jc w:val="both"/>
        <w:outlineLvl w:val="0"/>
        <w:rPr>
          <w:rFonts w:eastAsiaTheme="minorEastAsia"/>
          <w:sz w:val="28"/>
          <w:szCs w:val="28"/>
        </w:rPr>
      </w:pPr>
      <w:r w:rsidRPr="00890CBF">
        <w:rPr>
          <w:rFonts w:eastAsiaTheme="minorEastAsia"/>
          <w:sz w:val="28"/>
          <w:szCs w:val="28"/>
        </w:rPr>
        <w:t xml:space="preserve">Заместитель главы </w:t>
      </w:r>
    </w:p>
    <w:p w:rsidR="000E6C11" w:rsidRDefault="00890CBF" w:rsidP="00890CBF">
      <w:pPr>
        <w:jc w:val="both"/>
        <w:outlineLvl w:val="0"/>
        <w:rPr>
          <w:rFonts w:eastAsiaTheme="minorEastAsia"/>
          <w:sz w:val="28"/>
          <w:szCs w:val="28"/>
        </w:rPr>
      </w:pPr>
      <w:r w:rsidRPr="00890CBF">
        <w:rPr>
          <w:rFonts w:eastAsiaTheme="minorEastAsia"/>
          <w:sz w:val="28"/>
          <w:szCs w:val="28"/>
        </w:rPr>
        <w:t xml:space="preserve">муниципального образования </w:t>
      </w:r>
    </w:p>
    <w:p w:rsidR="00890CBF" w:rsidRPr="00890CBF" w:rsidRDefault="00890CBF" w:rsidP="00890CBF">
      <w:pPr>
        <w:jc w:val="both"/>
        <w:outlineLvl w:val="0"/>
        <w:rPr>
          <w:rFonts w:eastAsiaTheme="minorEastAsia"/>
          <w:sz w:val="28"/>
          <w:szCs w:val="28"/>
        </w:rPr>
      </w:pP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0E6C11" w:rsidRDefault="00890CBF" w:rsidP="0086273B">
      <w:pPr>
        <w:jc w:val="both"/>
        <w:rPr>
          <w:rFonts w:eastAsiaTheme="minorEastAsia"/>
          <w:sz w:val="28"/>
          <w:szCs w:val="28"/>
        </w:rPr>
      </w:pPr>
      <w:r w:rsidRPr="00890CBF">
        <w:rPr>
          <w:rFonts w:eastAsiaTheme="minorEastAsia"/>
          <w:sz w:val="28"/>
          <w:szCs w:val="28"/>
        </w:rPr>
        <w:t xml:space="preserve">начальник управления </w:t>
      </w:r>
    </w:p>
    <w:p w:rsidR="00890CBF" w:rsidRDefault="00890CBF" w:rsidP="0086273B">
      <w:pPr>
        <w:jc w:val="both"/>
      </w:pPr>
      <w:r w:rsidRPr="00890CBF">
        <w:rPr>
          <w:rFonts w:eastAsiaTheme="minorEastAsia"/>
          <w:sz w:val="28"/>
          <w:szCs w:val="28"/>
        </w:rPr>
        <w:t xml:space="preserve">экономки и инвестиций               </w:t>
      </w:r>
      <w:r>
        <w:rPr>
          <w:rFonts w:eastAsiaTheme="minorEastAsia"/>
          <w:sz w:val="28"/>
          <w:szCs w:val="28"/>
        </w:rPr>
        <w:t xml:space="preserve">     </w:t>
      </w:r>
      <w:r w:rsidR="000E6C11">
        <w:rPr>
          <w:rFonts w:eastAsiaTheme="minorEastAsia"/>
          <w:sz w:val="28"/>
          <w:szCs w:val="28"/>
        </w:rPr>
        <w:t xml:space="preserve">                                   </w:t>
      </w:r>
      <w:r>
        <w:rPr>
          <w:rFonts w:eastAsiaTheme="minorEastAsia"/>
          <w:sz w:val="28"/>
          <w:szCs w:val="28"/>
        </w:rPr>
        <w:t xml:space="preserve">  </w:t>
      </w:r>
      <w:r w:rsidRPr="00890CBF">
        <w:rPr>
          <w:rFonts w:eastAsiaTheme="minorEastAsia"/>
          <w:sz w:val="28"/>
          <w:szCs w:val="28"/>
        </w:rPr>
        <w:t xml:space="preserve">   Е.А.</w:t>
      </w:r>
      <w:r w:rsidR="000E6C11">
        <w:rPr>
          <w:rFonts w:eastAsiaTheme="minorEastAsia"/>
          <w:sz w:val="28"/>
          <w:szCs w:val="28"/>
        </w:rPr>
        <w:t xml:space="preserve"> </w:t>
      </w:r>
      <w:proofErr w:type="spellStart"/>
      <w:r w:rsidRPr="00890CBF">
        <w:rPr>
          <w:rFonts w:eastAsiaTheme="minorEastAsia"/>
          <w:sz w:val="28"/>
          <w:szCs w:val="28"/>
        </w:rPr>
        <w:t>Локотченко</w:t>
      </w:r>
      <w:proofErr w:type="spellEnd"/>
    </w:p>
    <w:tbl>
      <w:tblPr>
        <w:tblW w:w="4536" w:type="dxa"/>
        <w:tblInd w:w="11023" w:type="dxa"/>
        <w:tblLook w:val="04A0" w:firstRow="1" w:lastRow="0" w:firstColumn="1" w:lastColumn="0" w:noHBand="0" w:noVBand="1"/>
      </w:tblPr>
      <w:tblGrid>
        <w:gridCol w:w="4536"/>
      </w:tblGrid>
      <w:tr w:rsidR="00890CBF" w:rsidRPr="00890CBF" w:rsidTr="00890CBF">
        <w:tc>
          <w:tcPr>
            <w:tcW w:w="4536" w:type="dxa"/>
            <w:hideMark/>
          </w:tcPr>
          <w:p w:rsidR="00890CBF" w:rsidRPr="00890CBF" w:rsidRDefault="00890CBF" w:rsidP="00890CBF">
            <w:pPr>
              <w:tabs>
                <w:tab w:val="left" w:pos="5520"/>
              </w:tabs>
              <w:autoSpaceDN w:val="0"/>
              <w:spacing w:line="276" w:lineRule="auto"/>
              <w:ind w:left="-391" w:firstLine="391"/>
              <w:jc w:val="center"/>
              <w:rPr>
                <w:sz w:val="28"/>
                <w:szCs w:val="20"/>
                <w:lang w:eastAsia="en-US"/>
              </w:rPr>
            </w:pPr>
            <w:r w:rsidRPr="00890CBF">
              <w:rPr>
                <w:sz w:val="28"/>
                <w:szCs w:val="20"/>
                <w:lang w:eastAsia="en-US"/>
              </w:rPr>
              <w:t>РИЛОЖЕНИЕ № 1</w:t>
            </w:r>
          </w:p>
        </w:tc>
      </w:tr>
    </w:tbl>
    <w:p w:rsidR="00890CBF" w:rsidRDefault="00890CBF"/>
    <w:sectPr w:rsidR="00890CBF" w:rsidSect="00735CB8">
      <w:pgSz w:w="11905" w:h="16837"/>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D6"/>
    <w:multiLevelType w:val="hybridMultilevel"/>
    <w:tmpl w:val="433A7788"/>
    <w:lvl w:ilvl="0" w:tplc="74B81E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69440C"/>
    <w:multiLevelType w:val="multilevel"/>
    <w:tmpl w:val="9F227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51413"/>
    <w:multiLevelType w:val="hybridMultilevel"/>
    <w:tmpl w:val="316EBF54"/>
    <w:lvl w:ilvl="0" w:tplc="89C24AC4">
      <w:start w:val="1"/>
      <w:numFmt w:val="decimal"/>
      <w:lvlText w:val="%1."/>
      <w:lvlJc w:val="left"/>
      <w:pPr>
        <w:tabs>
          <w:tab w:val="num" w:pos="720"/>
        </w:tabs>
        <w:ind w:left="720" w:hanging="360"/>
      </w:pPr>
      <w:rPr>
        <w:rFonts w:cs="Times New Roman" w:hint="default"/>
      </w:rPr>
    </w:lvl>
    <w:lvl w:ilvl="1" w:tplc="A398B0B0">
      <w:numFmt w:val="none"/>
      <w:lvlText w:val=""/>
      <w:lvlJc w:val="left"/>
      <w:pPr>
        <w:tabs>
          <w:tab w:val="num" w:pos="360"/>
        </w:tabs>
      </w:pPr>
      <w:rPr>
        <w:rFonts w:cs="Times New Roman"/>
      </w:rPr>
    </w:lvl>
    <w:lvl w:ilvl="2" w:tplc="C15095F8">
      <w:numFmt w:val="none"/>
      <w:lvlText w:val=""/>
      <w:lvlJc w:val="left"/>
      <w:pPr>
        <w:tabs>
          <w:tab w:val="num" w:pos="360"/>
        </w:tabs>
      </w:pPr>
      <w:rPr>
        <w:rFonts w:cs="Times New Roman"/>
      </w:rPr>
    </w:lvl>
    <w:lvl w:ilvl="3" w:tplc="E43C5D92">
      <w:numFmt w:val="none"/>
      <w:lvlText w:val=""/>
      <w:lvlJc w:val="left"/>
      <w:pPr>
        <w:tabs>
          <w:tab w:val="num" w:pos="360"/>
        </w:tabs>
      </w:pPr>
      <w:rPr>
        <w:rFonts w:cs="Times New Roman"/>
      </w:rPr>
    </w:lvl>
    <w:lvl w:ilvl="4" w:tplc="FC5C222A">
      <w:numFmt w:val="none"/>
      <w:lvlText w:val=""/>
      <w:lvlJc w:val="left"/>
      <w:pPr>
        <w:tabs>
          <w:tab w:val="num" w:pos="360"/>
        </w:tabs>
      </w:pPr>
      <w:rPr>
        <w:rFonts w:cs="Times New Roman"/>
      </w:rPr>
    </w:lvl>
    <w:lvl w:ilvl="5" w:tplc="0F74189C">
      <w:numFmt w:val="none"/>
      <w:lvlText w:val=""/>
      <w:lvlJc w:val="left"/>
      <w:pPr>
        <w:tabs>
          <w:tab w:val="num" w:pos="360"/>
        </w:tabs>
      </w:pPr>
      <w:rPr>
        <w:rFonts w:cs="Times New Roman"/>
      </w:rPr>
    </w:lvl>
    <w:lvl w:ilvl="6" w:tplc="91EC9154">
      <w:numFmt w:val="none"/>
      <w:lvlText w:val=""/>
      <w:lvlJc w:val="left"/>
      <w:pPr>
        <w:tabs>
          <w:tab w:val="num" w:pos="360"/>
        </w:tabs>
      </w:pPr>
      <w:rPr>
        <w:rFonts w:cs="Times New Roman"/>
      </w:rPr>
    </w:lvl>
    <w:lvl w:ilvl="7" w:tplc="CFB62B9A">
      <w:numFmt w:val="none"/>
      <w:lvlText w:val=""/>
      <w:lvlJc w:val="left"/>
      <w:pPr>
        <w:tabs>
          <w:tab w:val="num" w:pos="360"/>
        </w:tabs>
      </w:pPr>
      <w:rPr>
        <w:rFonts w:cs="Times New Roman"/>
      </w:rPr>
    </w:lvl>
    <w:lvl w:ilvl="8" w:tplc="03A04C7C">
      <w:numFmt w:val="none"/>
      <w:lvlText w:val=""/>
      <w:lvlJc w:val="left"/>
      <w:pPr>
        <w:tabs>
          <w:tab w:val="num" w:pos="360"/>
        </w:tabs>
      </w:pPr>
      <w:rPr>
        <w:rFonts w:cs="Times New Roman"/>
      </w:rPr>
    </w:lvl>
  </w:abstractNum>
  <w:abstractNum w:abstractNumId="3">
    <w:nsid w:val="0FF55A3D"/>
    <w:multiLevelType w:val="hybridMultilevel"/>
    <w:tmpl w:val="9C46D916"/>
    <w:lvl w:ilvl="0" w:tplc="EEB06992">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4">
    <w:nsid w:val="12656570"/>
    <w:multiLevelType w:val="multilevel"/>
    <w:tmpl w:val="859C0FF6"/>
    <w:lvl w:ilvl="0">
      <w:start w:val="3"/>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1CE83212"/>
    <w:multiLevelType w:val="hybridMultilevel"/>
    <w:tmpl w:val="62C0F998"/>
    <w:lvl w:ilvl="0" w:tplc="67FA5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6F0141"/>
    <w:multiLevelType w:val="multilevel"/>
    <w:tmpl w:val="AD82FC04"/>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02051F"/>
    <w:multiLevelType w:val="hybridMultilevel"/>
    <w:tmpl w:val="D396B846"/>
    <w:lvl w:ilvl="0" w:tplc="0419000F">
      <w:start w:val="4"/>
      <w:numFmt w:val="decimal"/>
      <w:lvlText w:val="%1."/>
      <w:lvlJc w:val="left"/>
      <w:pPr>
        <w:tabs>
          <w:tab w:val="num" w:pos="644"/>
        </w:tabs>
        <w:ind w:left="644" w:hanging="360"/>
      </w:pPr>
      <w:rPr>
        <w:rFonts w:cs="Times New Roman" w:hint="default"/>
      </w:rPr>
    </w:lvl>
    <w:lvl w:ilvl="1" w:tplc="DA2E921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59279D"/>
    <w:multiLevelType w:val="hybridMultilevel"/>
    <w:tmpl w:val="AADEAADC"/>
    <w:lvl w:ilvl="0" w:tplc="01D23848">
      <w:start w:val="5"/>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338706E5"/>
    <w:multiLevelType w:val="hybridMultilevel"/>
    <w:tmpl w:val="7A660278"/>
    <w:lvl w:ilvl="0" w:tplc="EF06765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CF3626"/>
    <w:multiLevelType w:val="multilevel"/>
    <w:tmpl w:val="B7ACD6C0"/>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3421D"/>
    <w:multiLevelType w:val="hybridMultilevel"/>
    <w:tmpl w:val="79F40910"/>
    <w:lvl w:ilvl="0" w:tplc="13CE41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08D7015"/>
    <w:multiLevelType w:val="hybridMultilevel"/>
    <w:tmpl w:val="FB4C18AA"/>
    <w:lvl w:ilvl="0" w:tplc="B2C8270A">
      <w:start w:val="1"/>
      <w:numFmt w:val="decimal"/>
      <w:lvlText w:val="%1)"/>
      <w:lvlJc w:val="left"/>
      <w:pPr>
        <w:ind w:left="2081" w:hanging="1230"/>
      </w:pPr>
      <w:rPr>
        <w:rFonts w:hint="default"/>
      </w:rPr>
    </w:lvl>
    <w:lvl w:ilvl="1" w:tplc="04190019">
      <w:start w:val="1"/>
      <w:numFmt w:val="lowerLetter"/>
      <w:lvlText w:val="%2."/>
      <w:lvlJc w:val="left"/>
      <w:pPr>
        <w:ind w:left="2062"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70747C"/>
    <w:multiLevelType w:val="hybridMultilevel"/>
    <w:tmpl w:val="D942455E"/>
    <w:lvl w:ilvl="0" w:tplc="E6665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F62707C"/>
    <w:multiLevelType w:val="hybridMultilevel"/>
    <w:tmpl w:val="8460BEBC"/>
    <w:lvl w:ilvl="0" w:tplc="CD2EF6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C26360"/>
    <w:multiLevelType w:val="hybridMultilevel"/>
    <w:tmpl w:val="F2E045F6"/>
    <w:lvl w:ilvl="0" w:tplc="25E89FD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F8349F0"/>
    <w:multiLevelType w:val="hybridMultilevel"/>
    <w:tmpl w:val="2FC85BB8"/>
    <w:lvl w:ilvl="0" w:tplc="8BBC34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53F5433"/>
    <w:multiLevelType w:val="hybridMultilevel"/>
    <w:tmpl w:val="132A7DE6"/>
    <w:lvl w:ilvl="0" w:tplc="B31CB180">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767824C2"/>
    <w:multiLevelType w:val="hybridMultilevel"/>
    <w:tmpl w:val="5F10705E"/>
    <w:lvl w:ilvl="0" w:tplc="E7FA1A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7CD547F8"/>
    <w:multiLevelType w:val="hybridMultilevel"/>
    <w:tmpl w:val="6FBE4C16"/>
    <w:lvl w:ilvl="0" w:tplc="897006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8"/>
  </w:num>
  <w:num w:numId="3">
    <w:abstractNumId w:val="17"/>
  </w:num>
  <w:num w:numId="4">
    <w:abstractNumId w:val="2"/>
  </w:num>
  <w:num w:numId="5">
    <w:abstractNumId w:val="7"/>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6"/>
  </w:num>
  <w:num w:numId="14">
    <w:abstractNumId w:val="4"/>
  </w:num>
  <w:num w:numId="15">
    <w:abstractNumId w:val="15"/>
  </w:num>
  <w:num w:numId="16">
    <w:abstractNumId w:val="13"/>
  </w:num>
  <w:num w:numId="17">
    <w:abstractNumId w:val="19"/>
  </w:num>
  <w:num w:numId="18">
    <w:abstractNumId w:val="0"/>
  </w:num>
  <w:num w:numId="19">
    <w:abstractNumId w:val="14"/>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6"/>
    <w:rsid w:val="00001A3E"/>
    <w:rsid w:val="00001B0C"/>
    <w:rsid w:val="0001415C"/>
    <w:rsid w:val="00067DEF"/>
    <w:rsid w:val="000719A3"/>
    <w:rsid w:val="000B5349"/>
    <w:rsid w:val="000E6C11"/>
    <w:rsid w:val="000F06D5"/>
    <w:rsid w:val="0015713E"/>
    <w:rsid w:val="002B57DC"/>
    <w:rsid w:val="002F2B60"/>
    <w:rsid w:val="00356DC0"/>
    <w:rsid w:val="00382BCA"/>
    <w:rsid w:val="00383906"/>
    <w:rsid w:val="003930FF"/>
    <w:rsid w:val="003E3CC9"/>
    <w:rsid w:val="004F4ECC"/>
    <w:rsid w:val="005469EA"/>
    <w:rsid w:val="005B09D0"/>
    <w:rsid w:val="005C36FB"/>
    <w:rsid w:val="00625E3F"/>
    <w:rsid w:val="00711BD1"/>
    <w:rsid w:val="00735CB8"/>
    <w:rsid w:val="007557D6"/>
    <w:rsid w:val="007B14F9"/>
    <w:rsid w:val="007E6049"/>
    <w:rsid w:val="008460CE"/>
    <w:rsid w:val="00847A7C"/>
    <w:rsid w:val="00856BAC"/>
    <w:rsid w:val="0086273B"/>
    <w:rsid w:val="00881A3E"/>
    <w:rsid w:val="00890CBF"/>
    <w:rsid w:val="00895F90"/>
    <w:rsid w:val="008C711F"/>
    <w:rsid w:val="008D0606"/>
    <w:rsid w:val="00913BFF"/>
    <w:rsid w:val="00932093"/>
    <w:rsid w:val="009D06A0"/>
    <w:rsid w:val="009D55AD"/>
    <w:rsid w:val="00A839CE"/>
    <w:rsid w:val="00AE0B8A"/>
    <w:rsid w:val="00AF614B"/>
    <w:rsid w:val="00B048F6"/>
    <w:rsid w:val="00B47223"/>
    <w:rsid w:val="00B71EA3"/>
    <w:rsid w:val="00B84110"/>
    <w:rsid w:val="00BA1835"/>
    <w:rsid w:val="00BA7B18"/>
    <w:rsid w:val="00C24888"/>
    <w:rsid w:val="00C55596"/>
    <w:rsid w:val="00C66550"/>
    <w:rsid w:val="00D043B5"/>
    <w:rsid w:val="00DD087A"/>
    <w:rsid w:val="00E34425"/>
    <w:rsid w:val="00E551D4"/>
    <w:rsid w:val="00F1364A"/>
    <w:rsid w:val="00F30C13"/>
    <w:rsid w:val="00F342E1"/>
    <w:rsid w:val="00FC7468"/>
    <w:rsid w:val="00FD5FEE"/>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0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9887">
      <w:bodyDiv w:val="1"/>
      <w:marLeft w:val="0"/>
      <w:marRight w:val="0"/>
      <w:marTop w:val="0"/>
      <w:marBottom w:val="0"/>
      <w:divBdr>
        <w:top w:val="none" w:sz="0" w:space="0" w:color="auto"/>
        <w:left w:val="none" w:sz="0" w:space="0" w:color="auto"/>
        <w:bottom w:val="none" w:sz="0" w:space="0" w:color="auto"/>
        <w:right w:val="none" w:sz="0" w:space="0" w:color="auto"/>
      </w:divBdr>
    </w:div>
    <w:div w:id="420293957">
      <w:bodyDiv w:val="1"/>
      <w:marLeft w:val="0"/>
      <w:marRight w:val="0"/>
      <w:marTop w:val="0"/>
      <w:marBottom w:val="0"/>
      <w:divBdr>
        <w:top w:val="none" w:sz="0" w:space="0" w:color="auto"/>
        <w:left w:val="none" w:sz="0" w:space="0" w:color="auto"/>
        <w:bottom w:val="none" w:sz="0" w:space="0" w:color="auto"/>
        <w:right w:val="none" w:sz="0" w:space="0" w:color="auto"/>
      </w:divBdr>
    </w:div>
    <w:div w:id="757867415">
      <w:bodyDiv w:val="1"/>
      <w:marLeft w:val="0"/>
      <w:marRight w:val="0"/>
      <w:marTop w:val="0"/>
      <w:marBottom w:val="0"/>
      <w:divBdr>
        <w:top w:val="none" w:sz="0" w:space="0" w:color="auto"/>
        <w:left w:val="none" w:sz="0" w:space="0" w:color="auto"/>
        <w:bottom w:val="none" w:sz="0" w:space="0" w:color="auto"/>
        <w:right w:val="none" w:sz="0" w:space="0" w:color="auto"/>
      </w:divBdr>
    </w:div>
    <w:div w:id="18968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6</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Осипцова</dc:creator>
  <cp:keywords/>
  <dc:description/>
  <cp:lastModifiedBy>Надежда В. Осипцова</cp:lastModifiedBy>
  <cp:revision>21</cp:revision>
  <cp:lastPrinted>2019-07-24T06:52:00Z</cp:lastPrinted>
  <dcterms:created xsi:type="dcterms:W3CDTF">2018-11-07T14:41:00Z</dcterms:created>
  <dcterms:modified xsi:type="dcterms:W3CDTF">2019-10-14T14:44:00Z</dcterms:modified>
</cp:coreProperties>
</file>