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82" w:rsidRDefault="00162382" w:rsidP="001623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2382" w:rsidRPr="00162382" w:rsidRDefault="00162382" w:rsidP="00162382">
      <w:pPr>
        <w:pStyle w:val="a3"/>
        <w:tabs>
          <w:tab w:val="left" w:pos="1290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Опасный сок</w:t>
      </w:r>
    </w:p>
    <w:p w:rsidR="00162382" w:rsidRDefault="00162382" w:rsidP="001623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2382" w:rsidRDefault="00162382" w:rsidP="001623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потребительской сферы и регулирования рынка алкоголя Краснодарского края поступило письмо Управления Роспотребнадзора по Краснодарскому краю о случае химического ожога ротовой полости ребенка в городе Будёновске, Ставропольского края, предположительно связанного с употреблением нектара яблоко-персик «Фруктовый сад» производства ООО «Лебедянский» (Липецкая область, г. Лебедянь, ул. Матросова, д. 7), продукция упакована в ПЭТ – бутылочки объемом 0,3 литра, д</w:t>
      </w:r>
      <w:r>
        <w:rPr>
          <w:rFonts w:ascii="Times New Roman" w:hAnsi="Times New Roman"/>
          <w:sz w:val="28"/>
          <w:szCs w:val="28"/>
        </w:rPr>
        <w:t xml:space="preserve">ата изготовления –              </w:t>
      </w:r>
      <w:r>
        <w:rPr>
          <w:rFonts w:ascii="Times New Roman" w:hAnsi="Times New Roman"/>
          <w:sz w:val="28"/>
          <w:szCs w:val="28"/>
        </w:rPr>
        <w:t>27 февраля 2017 года, срок годности – 27 августа 2017 года.</w:t>
      </w:r>
    </w:p>
    <w:p w:rsidR="007C4FB1" w:rsidRDefault="007C4FB1">
      <w:bookmarkStart w:id="0" w:name="_GoBack"/>
      <w:bookmarkEnd w:id="0"/>
    </w:p>
    <w:sectPr w:rsidR="007C4FB1" w:rsidSect="001623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82"/>
    <w:rsid w:val="00162382"/>
    <w:rsid w:val="007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</cp:revision>
  <dcterms:created xsi:type="dcterms:W3CDTF">2017-05-31T06:06:00Z</dcterms:created>
  <dcterms:modified xsi:type="dcterms:W3CDTF">2017-05-31T06:07:00Z</dcterms:modified>
</cp:coreProperties>
</file>