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176" w:type="dxa"/>
        <w:tblLook w:val="0000"/>
      </w:tblPr>
      <w:tblGrid>
        <w:gridCol w:w="4873"/>
        <w:gridCol w:w="4874"/>
      </w:tblGrid>
      <w:tr w:rsidR="002C631F">
        <w:tc>
          <w:tcPr>
            <w:tcW w:w="4873" w:type="dxa"/>
          </w:tcPr>
          <w:p w:rsidR="002C631F" w:rsidRDefault="00DA4935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874" w:type="dxa"/>
          </w:tcPr>
          <w:p w:rsidR="002C631F" w:rsidRDefault="002C631F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C631F" w:rsidRDefault="002C631F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31F" w:rsidRDefault="002C631F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9F40CA" w:rsidRDefault="002C631F" w:rsidP="009F40CA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</w:t>
            </w:r>
            <w:r w:rsidR="009F40CA">
              <w:rPr>
                <w:rFonts w:ascii="Times New Roman" w:hAnsi="Times New Roman" w:cs="Times New Roman"/>
                <w:sz w:val="28"/>
                <w:szCs w:val="28"/>
              </w:rPr>
              <w:t>Бриньковского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9F40CA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Приморско-Ахтарского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2C631F" w:rsidRDefault="002C631F" w:rsidP="009F40CA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333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333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</w:p>
        </w:tc>
      </w:tr>
    </w:tbl>
    <w:p w:rsidR="002C631F" w:rsidRDefault="002C631F">
      <w:pPr>
        <w:contextualSpacing/>
        <w:rPr>
          <w:b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2C631F" w:rsidRDefault="002C631F">
      <w:pPr>
        <w:contextualSpacing/>
        <w:rPr>
          <w:b/>
          <w:color w:val="FF0000"/>
          <w:sz w:val="28"/>
          <w:szCs w:val="28"/>
        </w:rPr>
      </w:pPr>
    </w:p>
    <w:p w:rsidR="002C631F" w:rsidRDefault="002C631F">
      <w:pPr>
        <w:contextualSpacing/>
        <w:rPr>
          <w:b/>
          <w:color w:val="FF0000"/>
          <w:sz w:val="28"/>
          <w:szCs w:val="28"/>
        </w:rPr>
      </w:pPr>
    </w:p>
    <w:p w:rsidR="002C631F" w:rsidRDefault="002C631F">
      <w:pPr>
        <w:contextualSpacing/>
        <w:rPr>
          <w:b/>
          <w:color w:val="FF0000"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contextualSpacing/>
        <w:jc w:val="center"/>
        <w:rPr>
          <w:spacing w:val="-4"/>
          <w:sz w:val="28"/>
        </w:rPr>
      </w:pPr>
      <w:r>
        <w:rPr>
          <w:b/>
          <w:sz w:val="28"/>
          <w:szCs w:val="28"/>
        </w:rPr>
        <w:t>ПРОГРАММА</w:t>
      </w:r>
    </w:p>
    <w:p w:rsidR="002C631F" w:rsidRDefault="002C631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комплексного развития транспортной инфраструктуры </w:t>
      </w:r>
      <w:r w:rsidR="00481AF0">
        <w:rPr>
          <w:b/>
          <w:sz w:val="28"/>
          <w:szCs w:val="28"/>
        </w:rPr>
        <w:t>Бриньковского сельского поселения Приморско-Ахтарского района на 2017</w:t>
      </w:r>
      <w:r>
        <w:rPr>
          <w:b/>
          <w:sz w:val="28"/>
          <w:szCs w:val="28"/>
        </w:rPr>
        <w:t>-2030 годы</w:t>
      </w:r>
      <w:r>
        <w:rPr>
          <w:b/>
          <w:bCs/>
          <w:spacing w:val="-1"/>
          <w:sz w:val="32"/>
        </w:rPr>
        <w:t xml:space="preserve"> </w:t>
      </w: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2C631F" w:rsidRPr="00345076" w:rsidRDefault="002C631F" w:rsidP="00345076">
      <w:pPr>
        <w:shd w:val="clear" w:color="auto" w:fill="FFFFFF" w:themeFill="background1"/>
        <w:contextualSpacing/>
        <w:jc w:val="center"/>
        <w:rPr>
          <w:sz w:val="28"/>
          <w:szCs w:val="28"/>
        </w:rPr>
      </w:pPr>
      <w:r w:rsidRPr="00345076">
        <w:rPr>
          <w:b/>
          <w:sz w:val="28"/>
          <w:szCs w:val="28"/>
        </w:rPr>
        <w:t xml:space="preserve">ПАСПОРТ </w:t>
      </w:r>
    </w:p>
    <w:p w:rsidR="002C631F" w:rsidRPr="00345076" w:rsidRDefault="002C631F" w:rsidP="00345076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345076">
        <w:rPr>
          <w:b/>
          <w:sz w:val="28"/>
          <w:szCs w:val="28"/>
        </w:rPr>
        <w:t xml:space="preserve">комплексного развития транспортной инфраструктуры </w:t>
      </w:r>
      <w:r w:rsidR="00264527" w:rsidRPr="00345076">
        <w:rPr>
          <w:b/>
          <w:sz w:val="28"/>
          <w:szCs w:val="28"/>
        </w:rPr>
        <w:t>Бриньковского сельского поселения Приморско-Ахтарского района 2017</w:t>
      </w:r>
      <w:r w:rsidRPr="00345076">
        <w:rPr>
          <w:b/>
          <w:sz w:val="28"/>
          <w:szCs w:val="28"/>
        </w:rPr>
        <w:t>-2030 годы</w:t>
      </w:r>
      <w:r w:rsidRPr="00345076">
        <w:rPr>
          <w:b/>
          <w:bCs/>
          <w:sz w:val="32"/>
        </w:rPr>
        <w:t xml:space="preserve"> </w:t>
      </w:r>
    </w:p>
    <w:p w:rsidR="002C631F" w:rsidRPr="00345076" w:rsidRDefault="002C631F" w:rsidP="00345076">
      <w:pPr>
        <w:shd w:val="clear" w:color="auto" w:fill="FFFFFF" w:themeFill="background1"/>
        <w:contextualSpacing/>
        <w:rPr>
          <w:sz w:val="28"/>
        </w:rPr>
      </w:pPr>
    </w:p>
    <w:tbl>
      <w:tblPr>
        <w:tblW w:w="9571" w:type="dxa"/>
        <w:tblLook w:val="0000"/>
      </w:tblPr>
      <w:tblGrid>
        <w:gridCol w:w="2518"/>
        <w:gridCol w:w="7053"/>
      </w:tblGrid>
      <w:tr w:rsidR="002C631F" w:rsidRPr="00345076">
        <w:trPr>
          <w:trHeight w:val="756"/>
        </w:trPr>
        <w:tc>
          <w:tcPr>
            <w:tcW w:w="2518" w:type="dxa"/>
          </w:tcPr>
          <w:p w:rsidR="002C631F" w:rsidRPr="00345076" w:rsidRDefault="002C631F" w:rsidP="00345076">
            <w:pPr>
              <w:shd w:val="clear" w:color="auto" w:fill="FFFFFF" w:themeFill="background1"/>
              <w:contextualSpacing/>
              <w:rPr>
                <w:b/>
                <w:sz w:val="28"/>
                <w:szCs w:val="28"/>
              </w:rPr>
            </w:pPr>
            <w:r w:rsidRPr="00345076">
              <w:rPr>
                <w:b/>
                <w:sz w:val="28"/>
                <w:szCs w:val="28"/>
              </w:rPr>
              <w:t xml:space="preserve">Наименование </w:t>
            </w:r>
          </w:p>
          <w:p w:rsidR="002C631F" w:rsidRPr="00345076" w:rsidRDefault="002C631F" w:rsidP="00345076">
            <w:pPr>
              <w:pStyle w:val="a6"/>
              <w:shd w:val="clear" w:color="auto" w:fill="FFFFFF" w:themeFill="background1"/>
              <w:contextualSpacing/>
              <w:rPr>
                <w:b/>
                <w:sz w:val="28"/>
                <w:szCs w:val="28"/>
              </w:rPr>
            </w:pPr>
            <w:r w:rsidRPr="0034507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053" w:type="dxa"/>
          </w:tcPr>
          <w:p w:rsidR="002C631F" w:rsidRPr="00345076" w:rsidRDefault="002C631F" w:rsidP="00345076">
            <w:pPr>
              <w:pStyle w:val="a6"/>
              <w:shd w:val="clear" w:color="auto" w:fill="FFFFFF" w:themeFill="background1"/>
              <w:contextualSpacing/>
              <w:jc w:val="both"/>
              <w:rPr>
                <w:sz w:val="28"/>
              </w:rPr>
            </w:pPr>
            <w:r w:rsidRPr="00345076">
              <w:rPr>
                <w:sz w:val="28"/>
              </w:rPr>
              <w:t xml:space="preserve">Программа комплексного развития транспортной инфраструктуры </w:t>
            </w:r>
            <w:r w:rsidR="00264527" w:rsidRPr="00345076">
              <w:rPr>
                <w:sz w:val="28"/>
              </w:rPr>
              <w:t>Бриньковского сельского поселения Приморско-Ахтарского района  на 2017</w:t>
            </w:r>
            <w:r w:rsidRPr="00345076">
              <w:rPr>
                <w:sz w:val="28"/>
              </w:rPr>
              <w:t>-2030 годы (далее – Программа)</w:t>
            </w:r>
          </w:p>
          <w:p w:rsidR="002C631F" w:rsidRPr="00345076" w:rsidRDefault="002C631F" w:rsidP="00345076">
            <w:pPr>
              <w:pStyle w:val="a6"/>
              <w:shd w:val="clear" w:color="auto" w:fill="FFFFFF" w:themeFill="background1"/>
              <w:contextualSpacing/>
              <w:jc w:val="both"/>
            </w:pPr>
          </w:p>
        </w:tc>
      </w:tr>
      <w:tr w:rsidR="002C631F" w:rsidRPr="00345076">
        <w:tc>
          <w:tcPr>
            <w:tcW w:w="2518" w:type="dxa"/>
          </w:tcPr>
          <w:p w:rsidR="002C631F" w:rsidRPr="00345076" w:rsidRDefault="002C631F" w:rsidP="00345076">
            <w:pPr>
              <w:pStyle w:val="a6"/>
              <w:shd w:val="clear" w:color="auto" w:fill="FFFFFF" w:themeFill="background1"/>
              <w:contextualSpacing/>
              <w:rPr>
                <w:b/>
                <w:sz w:val="28"/>
                <w:szCs w:val="28"/>
              </w:rPr>
            </w:pPr>
            <w:r w:rsidRPr="00345076">
              <w:rPr>
                <w:b/>
                <w:sz w:val="28"/>
                <w:szCs w:val="28"/>
              </w:rPr>
              <w:t>Основание для разработки  программы</w:t>
            </w:r>
          </w:p>
          <w:p w:rsidR="002C631F" w:rsidRPr="00345076" w:rsidRDefault="002C631F" w:rsidP="00345076">
            <w:pPr>
              <w:pStyle w:val="a6"/>
              <w:shd w:val="clear" w:color="auto" w:fill="FFFFFF" w:themeFill="background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2C631F" w:rsidRPr="00345076" w:rsidRDefault="002C631F" w:rsidP="00345076">
            <w:pPr>
              <w:shd w:val="clear" w:color="auto" w:fill="FFFFFF" w:themeFill="background1"/>
              <w:jc w:val="both"/>
              <w:rPr>
                <w:rFonts w:cs="Times New Roman CYR"/>
                <w:sz w:val="28"/>
                <w:szCs w:val="28"/>
              </w:rPr>
            </w:pPr>
            <w:r w:rsidRPr="00345076">
              <w:rPr>
                <w:rFonts w:cs="Times New Roman CYR"/>
                <w:sz w:val="28"/>
                <w:szCs w:val="28"/>
              </w:rPr>
              <w:t>-Градостроительный кодекс Российской Федерации от 29 декабря 2004 года №190-ФЗ;</w:t>
            </w:r>
          </w:p>
          <w:p w:rsidR="002C631F" w:rsidRPr="00345076" w:rsidRDefault="002C631F" w:rsidP="00345076">
            <w:pPr>
              <w:shd w:val="clear" w:color="auto" w:fill="FFFFFF" w:themeFill="background1"/>
              <w:jc w:val="both"/>
              <w:rPr>
                <w:rFonts w:cs="Times New Roman CYR"/>
                <w:sz w:val="28"/>
                <w:szCs w:val="28"/>
              </w:rPr>
            </w:pPr>
            <w:r w:rsidRPr="00345076">
              <w:rPr>
                <w:rFonts w:cs="Times New Roman CYR"/>
                <w:sz w:val="28"/>
                <w:szCs w:val="28"/>
              </w:rPr>
              <w:t>-Федеральный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2C631F" w:rsidRPr="00345076" w:rsidRDefault="002C631F" w:rsidP="00345076">
            <w:pPr>
              <w:pStyle w:val="a6"/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 w:rsidRPr="00345076">
              <w:rPr>
                <w:sz w:val="28"/>
                <w:szCs w:val="28"/>
              </w:rPr>
              <w:t> -Постановления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2C631F" w:rsidRPr="00345076" w:rsidRDefault="002C631F" w:rsidP="0034507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45076">
              <w:rPr>
                <w:sz w:val="28"/>
                <w:szCs w:val="28"/>
              </w:rPr>
              <w:t xml:space="preserve">-Генеральный план </w:t>
            </w:r>
            <w:r w:rsidR="00264527" w:rsidRPr="00345076">
              <w:rPr>
                <w:sz w:val="28"/>
                <w:szCs w:val="28"/>
              </w:rPr>
              <w:t>Бриньковского сельского поселения Приморско-Ахтарского района</w:t>
            </w:r>
            <w:r w:rsidRPr="00345076">
              <w:rPr>
                <w:sz w:val="28"/>
                <w:szCs w:val="28"/>
              </w:rPr>
              <w:t xml:space="preserve"> Краснодарского края;</w:t>
            </w:r>
          </w:p>
          <w:p w:rsidR="002C631F" w:rsidRPr="00345076" w:rsidRDefault="002C631F" w:rsidP="00345076">
            <w:pPr>
              <w:pStyle w:val="a6"/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345076">
              <w:rPr>
                <w:sz w:val="28"/>
                <w:szCs w:val="28"/>
              </w:rPr>
              <w:t xml:space="preserve">-Устава </w:t>
            </w:r>
            <w:r w:rsidR="00264527" w:rsidRPr="00345076">
              <w:rPr>
                <w:sz w:val="28"/>
                <w:szCs w:val="28"/>
              </w:rPr>
              <w:t xml:space="preserve">администрации Бриньковского сельского поселения Приморско-Ахтарского района </w:t>
            </w:r>
          </w:p>
        </w:tc>
      </w:tr>
      <w:tr w:rsidR="002C631F" w:rsidRPr="00345076">
        <w:trPr>
          <w:trHeight w:val="892"/>
        </w:trPr>
        <w:tc>
          <w:tcPr>
            <w:tcW w:w="2518" w:type="dxa"/>
          </w:tcPr>
          <w:p w:rsidR="002C631F" w:rsidRPr="00345076" w:rsidRDefault="002C631F" w:rsidP="00345076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345076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053" w:type="dxa"/>
          </w:tcPr>
          <w:p w:rsidR="002C631F" w:rsidRPr="00345076" w:rsidRDefault="002C631F" w:rsidP="00345076">
            <w:pPr>
              <w:pStyle w:val="a9"/>
              <w:shd w:val="clear" w:color="auto" w:fill="FFFFFF" w:themeFill="background1"/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345076"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r w:rsidR="00264527" w:rsidRPr="00345076">
              <w:rPr>
                <w:rFonts w:ascii="Times New Roman" w:hAnsi="Times New Roman" w:cs="Times New Roman"/>
                <w:sz w:val="28"/>
                <w:szCs w:val="28"/>
              </w:rPr>
              <w:t>Бриньковского сельского поселения Приморско-Ахтарского района</w:t>
            </w:r>
            <w:r w:rsidRPr="0034507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C631F" w:rsidRPr="00345076" w:rsidRDefault="002C631F" w:rsidP="00345076">
            <w:pPr>
              <w:shd w:val="clear" w:color="auto" w:fill="FFFFFF" w:themeFill="background1"/>
              <w:contextualSpacing/>
              <w:jc w:val="both"/>
              <w:rPr>
                <w:sz w:val="28"/>
              </w:rPr>
            </w:pPr>
            <w:r w:rsidRPr="00345076">
              <w:rPr>
                <w:sz w:val="28"/>
              </w:rPr>
              <w:t>Юрид</w:t>
            </w:r>
            <w:r w:rsidR="00264527" w:rsidRPr="00345076">
              <w:rPr>
                <w:sz w:val="28"/>
              </w:rPr>
              <w:t>ический и почтовый адрес: 353875</w:t>
            </w:r>
            <w:r w:rsidRPr="00345076">
              <w:rPr>
                <w:sz w:val="28"/>
              </w:rPr>
              <w:t xml:space="preserve">, Краснодарский край, </w:t>
            </w:r>
            <w:r w:rsidR="00264527" w:rsidRPr="00345076">
              <w:rPr>
                <w:sz w:val="28"/>
              </w:rPr>
              <w:t>Приморско-Ахтарский район станица Бриньковская ул. Красная  136</w:t>
            </w:r>
          </w:p>
          <w:p w:rsidR="002C631F" w:rsidRPr="00345076" w:rsidRDefault="002C631F" w:rsidP="00345076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C631F" w:rsidRPr="00345076">
        <w:trPr>
          <w:trHeight w:val="892"/>
        </w:trPr>
        <w:tc>
          <w:tcPr>
            <w:tcW w:w="2518" w:type="dxa"/>
          </w:tcPr>
          <w:p w:rsidR="002C631F" w:rsidRPr="00345076" w:rsidRDefault="002C631F" w:rsidP="00345076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345076">
              <w:rPr>
                <w:b/>
                <w:sz w:val="28"/>
                <w:szCs w:val="28"/>
              </w:rPr>
              <w:t>Разработчик программы</w:t>
            </w:r>
          </w:p>
          <w:p w:rsidR="002C631F" w:rsidRPr="00345076" w:rsidRDefault="002C631F" w:rsidP="00345076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264527" w:rsidRPr="00345076" w:rsidRDefault="00264527" w:rsidP="00345076">
            <w:pPr>
              <w:pStyle w:val="a9"/>
              <w:shd w:val="clear" w:color="auto" w:fill="FFFFFF" w:themeFill="background1"/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345076"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r w:rsidRPr="00345076">
              <w:rPr>
                <w:rFonts w:ascii="Times New Roman" w:hAnsi="Times New Roman" w:cs="Times New Roman"/>
                <w:sz w:val="28"/>
                <w:szCs w:val="28"/>
              </w:rPr>
              <w:t>Бриньковского сельского поселения Приморско-Ахтарского района</w:t>
            </w:r>
            <w:r w:rsidRPr="0034507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64527" w:rsidRPr="00345076" w:rsidRDefault="00264527" w:rsidP="00345076">
            <w:pPr>
              <w:shd w:val="clear" w:color="auto" w:fill="FFFFFF" w:themeFill="background1"/>
              <w:contextualSpacing/>
              <w:jc w:val="both"/>
              <w:rPr>
                <w:sz w:val="28"/>
              </w:rPr>
            </w:pPr>
            <w:r w:rsidRPr="00345076">
              <w:rPr>
                <w:sz w:val="28"/>
              </w:rPr>
              <w:t>Юридический и почтовый адрес: 353875, Краснодарский край, Приморско-Ахтарский район станица Бриньковская ул. Красная  136</w:t>
            </w:r>
          </w:p>
          <w:p w:rsidR="002C631F" w:rsidRPr="00345076" w:rsidRDefault="002C631F" w:rsidP="00345076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C631F" w:rsidRPr="00345076">
        <w:tc>
          <w:tcPr>
            <w:tcW w:w="2518" w:type="dxa"/>
          </w:tcPr>
          <w:p w:rsidR="002C631F" w:rsidRPr="00345076" w:rsidRDefault="002C631F" w:rsidP="00345076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345076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053" w:type="dxa"/>
          </w:tcPr>
          <w:p w:rsidR="002C631F" w:rsidRPr="00345076" w:rsidRDefault="002C631F" w:rsidP="00345076">
            <w:pPr>
              <w:shd w:val="clear" w:color="auto" w:fill="FFFFFF" w:themeFill="background1"/>
              <w:ind w:right="14"/>
              <w:contextualSpacing/>
              <w:jc w:val="both"/>
              <w:rPr>
                <w:sz w:val="28"/>
                <w:szCs w:val="28"/>
              </w:rPr>
            </w:pPr>
            <w:r w:rsidRPr="00345076">
              <w:rPr>
                <w:sz w:val="28"/>
              </w:rPr>
              <w:t xml:space="preserve">Создание условий для устойчивого функционирования транспортной системы </w:t>
            </w:r>
            <w:r w:rsidR="00264527" w:rsidRPr="00345076">
              <w:rPr>
                <w:sz w:val="28"/>
              </w:rPr>
              <w:t xml:space="preserve">Бриньковского сельского поселения </w:t>
            </w:r>
            <w:r w:rsidRPr="00345076">
              <w:rPr>
                <w:sz w:val="28"/>
              </w:rPr>
              <w:t xml:space="preserve">, повышение уровня безопасности дорожного движения, </w:t>
            </w:r>
            <w:r w:rsidRPr="00345076">
              <w:rPr>
                <w:sz w:val="28"/>
                <w:szCs w:val="28"/>
              </w:rPr>
              <w:t xml:space="preserve"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</w:t>
            </w:r>
            <w:r w:rsidRPr="00345076">
              <w:rPr>
                <w:sz w:val="28"/>
                <w:szCs w:val="28"/>
              </w:rPr>
              <w:lastRenderedPageBreak/>
              <w:t xml:space="preserve">нормативным требованиям </w:t>
            </w:r>
          </w:p>
        </w:tc>
      </w:tr>
      <w:tr w:rsidR="002C631F">
        <w:tc>
          <w:tcPr>
            <w:tcW w:w="2518" w:type="dxa"/>
          </w:tcPr>
          <w:p w:rsidR="002C631F" w:rsidRPr="00345076" w:rsidRDefault="002C631F" w:rsidP="00345076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345076"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53" w:type="dxa"/>
          </w:tcPr>
          <w:p w:rsidR="002C631F" w:rsidRPr="00345076" w:rsidRDefault="002C631F" w:rsidP="00345076">
            <w:pPr>
              <w:pStyle w:val="a9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45076">
              <w:rPr>
                <w:rFonts w:ascii="Times New Roman" w:hAnsi="Times New Roman" w:cs="Times New Roman"/>
                <w:sz w:val="28"/>
                <w:szCs w:val="24"/>
              </w:rPr>
              <w:t xml:space="preserve">1.Обеспечение функционирования и развития сети автомобильных дорог общего пользования </w:t>
            </w:r>
            <w:r w:rsidR="00264527" w:rsidRPr="00345076">
              <w:rPr>
                <w:rFonts w:ascii="Times New Roman" w:hAnsi="Times New Roman" w:cs="Times New Roman"/>
                <w:sz w:val="28"/>
                <w:szCs w:val="24"/>
              </w:rPr>
              <w:t xml:space="preserve">Бриньковского сельского поселения </w:t>
            </w:r>
            <w:r w:rsidRPr="00345076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2C631F" w:rsidRPr="00345076" w:rsidRDefault="002C631F" w:rsidP="00345076">
            <w:pPr>
              <w:pStyle w:val="a9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45076">
              <w:rPr>
                <w:rFonts w:ascii="Times New Roman" w:hAnsi="Times New Roman" w:cs="Times New Roman"/>
                <w:sz w:val="28"/>
                <w:szCs w:val="24"/>
              </w:rPr>
              <w:t>2.Сокращение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2C631F" w:rsidRDefault="002C631F" w:rsidP="00345076">
            <w:pPr>
              <w:pStyle w:val="a6"/>
              <w:shd w:val="clear" w:color="auto" w:fill="FFFFFF" w:themeFill="background1"/>
              <w:contextualSpacing/>
              <w:jc w:val="both"/>
              <w:rPr>
                <w:color w:val="FF0000"/>
                <w:sz w:val="28"/>
              </w:rPr>
            </w:pPr>
            <w:r w:rsidRPr="00345076">
              <w:rPr>
                <w:color w:val="000000"/>
                <w:sz w:val="28"/>
              </w:rPr>
              <w:t>3.Улучшение транспортного обслуживания населения</w:t>
            </w:r>
            <w:r>
              <w:rPr>
                <w:color w:val="FF0000"/>
                <w:sz w:val="28"/>
              </w:rPr>
              <w:t xml:space="preserve"> </w:t>
            </w:r>
          </w:p>
          <w:p w:rsidR="002C631F" w:rsidRDefault="002C631F" w:rsidP="00345076">
            <w:pPr>
              <w:pStyle w:val="a6"/>
              <w:shd w:val="clear" w:color="auto" w:fill="FFFFFF" w:themeFill="background1"/>
              <w:contextualSpacing/>
              <w:jc w:val="both"/>
              <w:rPr>
                <w:color w:val="FF0000"/>
                <w:sz w:val="28"/>
              </w:rPr>
            </w:pPr>
          </w:p>
        </w:tc>
      </w:tr>
      <w:tr w:rsidR="002C631F">
        <w:tc>
          <w:tcPr>
            <w:tcW w:w="2518" w:type="dxa"/>
          </w:tcPr>
          <w:p w:rsidR="002C631F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7053" w:type="dxa"/>
          </w:tcPr>
          <w:p w:rsidR="002C631F" w:rsidRPr="00C47476" w:rsidRDefault="002C631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476">
              <w:rPr>
                <w:rFonts w:ascii="Times New Roman" w:hAnsi="Times New Roman" w:cs="Times New Roman"/>
                <w:sz w:val="28"/>
                <w:szCs w:val="28"/>
              </w:rPr>
              <w:t>Индикаторами, характеризующими успешность реализации Программы, станут:</w:t>
            </w:r>
          </w:p>
          <w:p w:rsidR="002C631F" w:rsidRPr="00C47476" w:rsidRDefault="002C631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476">
              <w:rPr>
                <w:rFonts w:ascii="Times New Roman" w:hAnsi="Times New Roman" w:cs="Times New Roman"/>
                <w:sz w:val="28"/>
                <w:szCs w:val="28"/>
              </w:rPr>
              <w:t>-отремонтировано автомобильных дорог общего пользования муниципального значения – 50,1 км ;</w:t>
            </w:r>
          </w:p>
          <w:p w:rsidR="002C631F" w:rsidRPr="00C47476" w:rsidRDefault="002C631F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C47476">
              <w:rPr>
                <w:sz w:val="28"/>
                <w:szCs w:val="28"/>
              </w:rPr>
              <w:t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- 17 %;</w:t>
            </w:r>
          </w:p>
          <w:p w:rsidR="002C631F" w:rsidRPr="00C47476" w:rsidRDefault="002C631F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C47476">
              <w:rPr>
                <w:sz w:val="28"/>
                <w:szCs w:val="28"/>
              </w:rPr>
              <w:t>-доля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 - 0 единиц на 1 тыс. автотранспортных средств</w:t>
            </w:r>
          </w:p>
          <w:p w:rsidR="002C631F" w:rsidRDefault="002C631F">
            <w:pPr>
              <w:pStyle w:val="a6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C631F" w:rsidRPr="00EB739C">
        <w:tc>
          <w:tcPr>
            <w:tcW w:w="2518" w:type="dxa"/>
          </w:tcPr>
          <w:p w:rsidR="002C631F" w:rsidRPr="00345076" w:rsidRDefault="002C631F">
            <w:pPr>
              <w:pStyle w:val="a9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5076">
              <w:rPr>
                <w:rFonts w:ascii="Times New Roman" w:hAnsi="Times New Roman" w:cs="Times New Roman"/>
                <w:b/>
                <w:sz w:val="28"/>
                <w:szCs w:val="24"/>
              </w:rPr>
              <w:t>Сроки и этапы реализации Программы</w:t>
            </w:r>
          </w:p>
        </w:tc>
        <w:tc>
          <w:tcPr>
            <w:tcW w:w="7053" w:type="dxa"/>
            <w:vAlign w:val="center"/>
          </w:tcPr>
          <w:p w:rsidR="002C631F" w:rsidRPr="00345076" w:rsidRDefault="002C631F">
            <w:pPr>
              <w:rPr>
                <w:sz w:val="28"/>
                <w:szCs w:val="28"/>
              </w:rPr>
            </w:pPr>
            <w:r w:rsidRPr="00345076">
              <w:rPr>
                <w:sz w:val="28"/>
                <w:szCs w:val="28"/>
              </w:rPr>
              <w:t>Срок реализации Программы 2016-2030 годы, в 2 этапа:</w:t>
            </w:r>
          </w:p>
          <w:p w:rsidR="002C631F" w:rsidRPr="00345076" w:rsidRDefault="00264527">
            <w:pPr>
              <w:rPr>
                <w:sz w:val="28"/>
                <w:szCs w:val="28"/>
              </w:rPr>
            </w:pPr>
            <w:r w:rsidRPr="00345076">
              <w:rPr>
                <w:sz w:val="28"/>
                <w:szCs w:val="28"/>
              </w:rPr>
              <w:t>1 этап – с 2017</w:t>
            </w:r>
            <w:r w:rsidR="002C631F" w:rsidRPr="00345076">
              <w:rPr>
                <w:sz w:val="28"/>
                <w:szCs w:val="28"/>
              </w:rPr>
              <w:t xml:space="preserve"> по 2020 годы</w:t>
            </w:r>
          </w:p>
          <w:p w:rsidR="002C631F" w:rsidRPr="00345076" w:rsidRDefault="002C631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76">
              <w:rPr>
                <w:rFonts w:ascii="Times New Roman" w:hAnsi="Times New Roman" w:cs="Times New Roman"/>
                <w:sz w:val="28"/>
                <w:szCs w:val="28"/>
              </w:rPr>
              <w:t>2 этап – с 2021 по 2030 годы</w:t>
            </w:r>
          </w:p>
          <w:p w:rsidR="002C631F" w:rsidRPr="00345076" w:rsidRDefault="002C631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631F">
        <w:tc>
          <w:tcPr>
            <w:tcW w:w="2518" w:type="dxa"/>
          </w:tcPr>
          <w:p w:rsidR="002C631F" w:rsidRPr="00345076" w:rsidRDefault="002C631F">
            <w:pPr>
              <w:pStyle w:val="a9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5076">
              <w:rPr>
                <w:rFonts w:ascii="Times New Roman" w:hAnsi="Times New Roman" w:cs="Times New Roman"/>
                <w:b/>
                <w:sz w:val="28"/>
                <w:szCs w:val="24"/>
              </w:rPr>
              <w:t>Укрупненные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7053" w:type="dxa"/>
            <w:vAlign w:val="center"/>
          </w:tcPr>
          <w:p w:rsidR="002C631F" w:rsidRPr="00345076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345076">
              <w:rPr>
                <w:rFonts w:ascii="Times New Roman" w:hAnsi="Times New Roman" w:cs="Times New Roman"/>
                <w:sz w:val="28"/>
              </w:rPr>
      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2C631F" w:rsidRPr="00345076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45076">
              <w:rPr>
                <w:rFonts w:ascii="Times New Roman" w:hAnsi="Times New Roman" w:cs="Times New Roman"/>
                <w:bCs/>
                <w:sz w:val="28"/>
              </w:rPr>
              <w:t>-комплексное строительство автомобильных дорог и тротуаров</w:t>
            </w:r>
            <w:r w:rsidRPr="00345076">
              <w:rPr>
                <w:rFonts w:ascii="Times New Roman" w:hAnsi="Times New Roman" w:cs="Times New Roman"/>
                <w:sz w:val="28"/>
              </w:rPr>
              <w:t>;</w:t>
            </w:r>
          </w:p>
          <w:p w:rsidR="002C631F" w:rsidRPr="00345076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45076">
              <w:rPr>
                <w:rFonts w:ascii="Times New Roman" w:hAnsi="Times New Roman" w:cs="Times New Roman"/>
                <w:iCs/>
                <w:sz w:val="28"/>
              </w:rPr>
              <w:t>-капитальный ремонт, ремонт, содержание автомобильных дорог местного значения и искусственных сооружений на них, включая проектно-изыскательные работы</w:t>
            </w:r>
            <w:r w:rsidRPr="00345076">
              <w:rPr>
                <w:rFonts w:ascii="Times New Roman" w:hAnsi="Times New Roman" w:cs="Times New Roman"/>
                <w:sz w:val="28"/>
              </w:rPr>
              <w:t>;</w:t>
            </w:r>
          </w:p>
          <w:p w:rsidR="002C631F" w:rsidRPr="00345076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45076">
              <w:rPr>
                <w:rFonts w:ascii="Times New Roman" w:hAnsi="Times New Roman" w:cs="Times New Roman"/>
                <w:sz w:val="28"/>
              </w:rPr>
              <w:t>-размещение дорожных знаков и указателей на улицах населённых пунктов;</w:t>
            </w:r>
          </w:p>
          <w:p w:rsidR="002C631F" w:rsidRPr="00345076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45076">
              <w:rPr>
                <w:rFonts w:ascii="Times New Roman" w:hAnsi="Times New Roman" w:cs="Times New Roman"/>
                <w:iCs/>
                <w:sz w:val="28"/>
              </w:rPr>
              <w:t>-оборудование остановочных площадок и установка павильонов для общественного транспорта</w:t>
            </w:r>
            <w:r w:rsidRPr="00345076">
              <w:rPr>
                <w:rFonts w:ascii="Times New Roman" w:hAnsi="Times New Roman" w:cs="Times New Roman"/>
                <w:sz w:val="28"/>
              </w:rPr>
              <w:t>;</w:t>
            </w:r>
          </w:p>
          <w:p w:rsidR="002C631F" w:rsidRPr="00345076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45076">
              <w:rPr>
                <w:rFonts w:ascii="Times New Roman" w:hAnsi="Times New Roman" w:cs="Times New Roman"/>
                <w:sz w:val="28"/>
              </w:rPr>
              <w:t>-создание инфраструктуры автосервиса</w:t>
            </w:r>
          </w:p>
          <w:p w:rsidR="002C631F" w:rsidRPr="00345076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631F">
        <w:tc>
          <w:tcPr>
            <w:tcW w:w="2518" w:type="dxa"/>
          </w:tcPr>
          <w:p w:rsidR="002C631F" w:rsidRDefault="002C631F">
            <w:pPr>
              <w:pStyle w:val="S"/>
              <w:ind w:hanging="33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053" w:type="dxa"/>
          </w:tcPr>
          <w:p w:rsidR="002C631F" w:rsidRPr="00DA0453" w:rsidRDefault="002C631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0453">
              <w:rPr>
                <w:color w:val="000000" w:themeColor="text1"/>
                <w:sz w:val="28"/>
                <w:szCs w:val="28"/>
              </w:rPr>
              <w:t>Прогнозный общий объем финансирования Программы на период 2016-2030 годов составляет 37 846,2. руб., в том числе по годам:</w:t>
            </w:r>
          </w:p>
          <w:p w:rsidR="002C631F" w:rsidRPr="00DA0453" w:rsidRDefault="002C631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0453">
              <w:rPr>
                <w:color w:val="000000" w:themeColor="text1"/>
                <w:sz w:val="28"/>
                <w:szCs w:val="28"/>
              </w:rPr>
              <w:t>2016 год – 2 261,5 тыс. рублей;</w:t>
            </w:r>
          </w:p>
          <w:p w:rsidR="002C631F" w:rsidRPr="00DA0453" w:rsidRDefault="002C631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0453">
              <w:rPr>
                <w:color w:val="000000" w:themeColor="text1"/>
                <w:sz w:val="28"/>
                <w:szCs w:val="28"/>
              </w:rPr>
              <w:t xml:space="preserve">2017 год – 1844,1тыс. рублей; </w:t>
            </w:r>
          </w:p>
          <w:p w:rsidR="002C631F" w:rsidRPr="00DA0453" w:rsidRDefault="002C631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0453">
              <w:rPr>
                <w:color w:val="000000" w:themeColor="text1"/>
                <w:sz w:val="28"/>
                <w:szCs w:val="28"/>
              </w:rPr>
              <w:t xml:space="preserve">2018 год – 2769,6 тыс.рублей; </w:t>
            </w:r>
          </w:p>
          <w:p w:rsidR="002C631F" w:rsidRPr="00DA0453" w:rsidRDefault="002C631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0453">
              <w:rPr>
                <w:color w:val="000000" w:themeColor="text1"/>
                <w:sz w:val="28"/>
                <w:szCs w:val="28"/>
              </w:rPr>
              <w:t>2019 год – 2 344,4 тыс.рублей;</w:t>
            </w:r>
          </w:p>
          <w:p w:rsidR="002C631F" w:rsidRPr="00DA0453" w:rsidRDefault="002C631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0453">
              <w:rPr>
                <w:color w:val="000000" w:themeColor="text1"/>
                <w:sz w:val="28"/>
                <w:szCs w:val="28"/>
              </w:rPr>
              <w:t>2020 год – 2 476,1 тыс.рублей;</w:t>
            </w:r>
          </w:p>
          <w:p w:rsidR="002C631F" w:rsidRPr="00DA0453" w:rsidRDefault="002C631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0453">
              <w:rPr>
                <w:color w:val="000000" w:themeColor="text1"/>
                <w:sz w:val="28"/>
                <w:szCs w:val="28"/>
              </w:rPr>
              <w:t>2021-2030 годы – 26 150,5 тыс.рублей.</w:t>
            </w:r>
          </w:p>
          <w:p w:rsidR="002C631F" w:rsidRPr="00DA0453" w:rsidRDefault="002C631F" w:rsidP="00DA04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0453">
              <w:rPr>
                <w:color w:val="000000" w:themeColor="text1"/>
                <w:sz w:val="28"/>
                <w:szCs w:val="28"/>
              </w:rPr>
              <w:t xml:space="preserve">Финансирование входящих в Программу мероприятий осуществляется за счет средств краевого бюджета, бюджета муниципального образования </w:t>
            </w:r>
            <w:r w:rsidR="00DA0453" w:rsidRPr="00DA0453">
              <w:rPr>
                <w:color w:val="000000" w:themeColor="text1"/>
                <w:sz w:val="28"/>
                <w:szCs w:val="28"/>
              </w:rPr>
              <w:t>Приморско-Ахтарский район</w:t>
            </w:r>
            <w:r w:rsidRPr="00DA0453">
              <w:rPr>
                <w:color w:val="000000" w:themeColor="text1"/>
                <w:sz w:val="28"/>
                <w:szCs w:val="28"/>
              </w:rPr>
              <w:t xml:space="preserve"> район, бюджета </w:t>
            </w:r>
            <w:r w:rsidR="00DA0453" w:rsidRPr="00DA0453">
              <w:rPr>
                <w:color w:val="000000" w:themeColor="text1"/>
                <w:sz w:val="28"/>
                <w:szCs w:val="28"/>
              </w:rPr>
              <w:t>Бриньковского</w:t>
            </w:r>
            <w:r w:rsidRPr="00DA0453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r w:rsidR="00DA0453" w:rsidRPr="00DA045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C631F">
        <w:tc>
          <w:tcPr>
            <w:tcW w:w="2518" w:type="dxa"/>
          </w:tcPr>
          <w:p w:rsidR="002C631F" w:rsidRDefault="002C631F">
            <w:pPr>
              <w:pStyle w:val="S"/>
              <w:ind w:hanging="33"/>
              <w:jc w:val="left"/>
              <w:rPr>
                <w:rFonts w:ascii="Times New Roman" w:hAnsi="Times New Roman" w:cs="Times New Roman CYR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 CYR"/>
                <w:b/>
                <w:sz w:val="28"/>
                <w:szCs w:val="28"/>
              </w:rPr>
              <w:t>Ожидаемые результаты реализации Программы</w:t>
            </w:r>
          </w:p>
          <w:p w:rsidR="002C631F" w:rsidRDefault="002C631F">
            <w:pPr>
              <w:pStyle w:val="S"/>
              <w:ind w:hanging="33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2C631F" w:rsidRPr="00345076" w:rsidRDefault="002C631F" w:rsidP="008A78ED">
            <w:pPr>
              <w:jc w:val="both"/>
              <w:rPr>
                <w:sz w:val="28"/>
                <w:szCs w:val="28"/>
              </w:rPr>
            </w:pPr>
            <w:r w:rsidRPr="00345076">
              <w:rPr>
                <w:sz w:val="28"/>
                <w:szCs w:val="28"/>
              </w:rPr>
              <w:t xml:space="preserve">Достижение целей предоставления качественных транспортных услуг населению </w:t>
            </w:r>
            <w:r w:rsidR="008A78ED" w:rsidRPr="00345076">
              <w:rPr>
                <w:sz w:val="28"/>
                <w:szCs w:val="28"/>
              </w:rPr>
              <w:t xml:space="preserve">Бриньковского сельского поселения Приморско-Ахтарского района </w:t>
            </w:r>
          </w:p>
        </w:tc>
      </w:tr>
      <w:tr w:rsidR="002C631F">
        <w:tc>
          <w:tcPr>
            <w:tcW w:w="2518" w:type="dxa"/>
          </w:tcPr>
          <w:p w:rsidR="002C631F" w:rsidRDefault="002C631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Система контроля за исполнением Программы</w:t>
            </w:r>
          </w:p>
          <w:p w:rsidR="002C631F" w:rsidRDefault="002C631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3" w:type="dxa"/>
          </w:tcPr>
          <w:p w:rsidR="002C631F" w:rsidRPr="00345076" w:rsidRDefault="002C631F" w:rsidP="008A78ED">
            <w:pPr>
              <w:rPr>
                <w:sz w:val="28"/>
                <w:szCs w:val="28"/>
              </w:rPr>
            </w:pPr>
            <w:r w:rsidRPr="00345076">
              <w:rPr>
                <w:sz w:val="28"/>
                <w:szCs w:val="28"/>
              </w:rPr>
              <w:t xml:space="preserve">Совет депутатов </w:t>
            </w:r>
            <w:r w:rsidR="008A78ED" w:rsidRPr="00345076">
              <w:rPr>
                <w:sz w:val="28"/>
                <w:szCs w:val="28"/>
              </w:rPr>
              <w:t xml:space="preserve">Бриньковского сельского поселения Приморско-Ахтарского района </w:t>
            </w:r>
          </w:p>
        </w:tc>
      </w:tr>
      <w:tr w:rsidR="002C631F">
        <w:tc>
          <w:tcPr>
            <w:tcW w:w="2518" w:type="dxa"/>
          </w:tcPr>
          <w:p w:rsidR="002C631F" w:rsidRDefault="002C631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Основные исполнители Программы</w:t>
            </w:r>
          </w:p>
        </w:tc>
        <w:tc>
          <w:tcPr>
            <w:tcW w:w="7053" w:type="dxa"/>
            <w:vAlign w:val="center"/>
          </w:tcPr>
          <w:p w:rsidR="002C631F" w:rsidRPr="00345076" w:rsidRDefault="002C631F">
            <w:pPr>
              <w:ind w:left="-22"/>
              <w:jc w:val="both"/>
              <w:rPr>
                <w:sz w:val="28"/>
                <w:szCs w:val="28"/>
              </w:rPr>
            </w:pPr>
            <w:r w:rsidRPr="00345076">
              <w:rPr>
                <w:sz w:val="28"/>
                <w:szCs w:val="28"/>
              </w:rPr>
              <w:t xml:space="preserve">-администрация </w:t>
            </w:r>
            <w:r w:rsidR="008A78ED" w:rsidRPr="00345076">
              <w:rPr>
                <w:sz w:val="28"/>
                <w:szCs w:val="28"/>
              </w:rPr>
              <w:t xml:space="preserve">Бриньковского сельского поселения </w:t>
            </w:r>
            <w:r w:rsidRPr="00345076">
              <w:rPr>
                <w:sz w:val="28"/>
                <w:szCs w:val="28"/>
              </w:rPr>
              <w:t>(в рамках своих полномочий);</w:t>
            </w:r>
          </w:p>
          <w:p w:rsidR="002C631F" w:rsidRPr="00345076" w:rsidRDefault="002C631F">
            <w:pPr>
              <w:ind w:left="-22"/>
              <w:jc w:val="both"/>
              <w:rPr>
                <w:sz w:val="28"/>
                <w:szCs w:val="28"/>
              </w:rPr>
            </w:pPr>
            <w:r w:rsidRPr="00345076">
              <w:rPr>
                <w:sz w:val="28"/>
                <w:szCs w:val="28"/>
              </w:rPr>
              <w:t xml:space="preserve">-администрация </w:t>
            </w:r>
            <w:r w:rsidR="008A78ED" w:rsidRPr="00345076">
              <w:rPr>
                <w:sz w:val="28"/>
                <w:szCs w:val="28"/>
              </w:rPr>
              <w:t>Бриньковского сельского поселения</w:t>
            </w:r>
            <w:r w:rsidRPr="00345076">
              <w:rPr>
                <w:sz w:val="28"/>
                <w:szCs w:val="28"/>
              </w:rPr>
              <w:t xml:space="preserve"> (в рамках своих полномочий);</w:t>
            </w:r>
          </w:p>
          <w:p w:rsidR="002C631F" w:rsidRPr="00345076" w:rsidRDefault="002C631F">
            <w:pPr>
              <w:ind w:left="-22"/>
              <w:jc w:val="both"/>
              <w:rPr>
                <w:sz w:val="28"/>
                <w:szCs w:val="28"/>
              </w:rPr>
            </w:pPr>
            <w:r w:rsidRPr="00345076">
              <w:rPr>
                <w:sz w:val="28"/>
                <w:szCs w:val="28"/>
              </w:rPr>
              <w:t>-физические и юридические лица, заинтересованные в реализации мероприятий Программы.</w:t>
            </w:r>
          </w:p>
          <w:p w:rsidR="002C631F" w:rsidRPr="00345076" w:rsidRDefault="002C631F">
            <w:pPr>
              <w:jc w:val="both"/>
              <w:rPr>
                <w:sz w:val="28"/>
                <w:szCs w:val="28"/>
              </w:rPr>
            </w:pPr>
          </w:p>
        </w:tc>
      </w:tr>
    </w:tbl>
    <w:p w:rsidR="002C631F" w:rsidRDefault="002C6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Характеристика существующего состояния транспортной инфраструктуры</w:t>
      </w:r>
    </w:p>
    <w:p w:rsidR="002C631F" w:rsidRDefault="002C6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Анализ положения </w:t>
      </w:r>
      <w:r w:rsidR="008A78ED">
        <w:rPr>
          <w:b/>
          <w:sz w:val="28"/>
          <w:szCs w:val="28"/>
        </w:rPr>
        <w:t xml:space="preserve">Бриньковского сельского поселения Приморско-Ахтарского района  </w:t>
      </w:r>
      <w:r>
        <w:rPr>
          <w:b/>
          <w:sz w:val="28"/>
          <w:szCs w:val="28"/>
        </w:rPr>
        <w:t xml:space="preserve">в структуре пространственной организации </w:t>
      </w:r>
    </w:p>
    <w:p w:rsidR="002C631F" w:rsidRDefault="002C6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Краснодарского края</w:t>
      </w:r>
    </w:p>
    <w:p w:rsidR="002C631F" w:rsidRDefault="002C631F">
      <w:pPr>
        <w:jc w:val="center"/>
        <w:rPr>
          <w:b/>
          <w:sz w:val="28"/>
          <w:szCs w:val="28"/>
        </w:rPr>
      </w:pPr>
    </w:p>
    <w:p w:rsidR="002C631F" w:rsidRPr="004D4079" w:rsidRDefault="00E0306C" w:rsidP="004D4079">
      <w:pPr>
        <w:shd w:val="clear" w:color="auto" w:fill="FFFFFF" w:themeFill="background1"/>
        <w:spacing w:line="300" w:lineRule="auto"/>
        <w:ind w:right="140" w:firstLine="720"/>
        <w:jc w:val="both"/>
        <w:rPr>
          <w:color w:val="FF0000"/>
          <w:sz w:val="28"/>
          <w:szCs w:val="28"/>
        </w:rPr>
      </w:pPr>
      <w:r w:rsidRPr="004D4079">
        <w:rPr>
          <w:color w:val="000000"/>
          <w:sz w:val="28"/>
          <w:szCs w:val="28"/>
        </w:rPr>
        <w:t>Бриньковское</w:t>
      </w:r>
      <w:r w:rsidR="002C631F" w:rsidRPr="004D4079">
        <w:rPr>
          <w:color w:val="000000"/>
          <w:sz w:val="28"/>
          <w:szCs w:val="28"/>
        </w:rPr>
        <w:t xml:space="preserve"> сельское поселение является территориальной единицей муниципального образования </w:t>
      </w:r>
      <w:r w:rsidR="003965CF" w:rsidRPr="004D4079">
        <w:rPr>
          <w:color w:val="000000"/>
          <w:sz w:val="28"/>
          <w:szCs w:val="28"/>
        </w:rPr>
        <w:t>Приморско-Ахтарский район</w:t>
      </w:r>
      <w:r w:rsidR="002C631F" w:rsidRPr="004D4079">
        <w:rPr>
          <w:color w:val="FF0000"/>
          <w:sz w:val="28"/>
          <w:szCs w:val="28"/>
        </w:rPr>
        <w:t xml:space="preserve"> </w:t>
      </w:r>
      <w:r w:rsidR="003965CF" w:rsidRPr="004D4079">
        <w:rPr>
          <w:color w:val="000000"/>
          <w:sz w:val="28"/>
          <w:szCs w:val="28"/>
        </w:rPr>
        <w:t xml:space="preserve">и размещается в северной части Приморско-Ахтарского района. </w:t>
      </w:r>
    </w:p>
    <w:p w:rsidR="002C631F" w:rsidRPr="004D4079" w:rsidRDefault="002C631F" w:rsidP="004D4079">
      <w:pPr>
        <w:shd w:val="clear" w:color="auto" w:fill="FFFFFF" w:themeFill="background1"/>
        <w:spacing w:line="300" w:lineRule="auto"/>
        <w:ind w:firstLine="720"/>
        <w:jc w:val="both"/>
        <w:rPr>
          <w:sz w:val="28"/>
          <w:szCs w:val="28"/>
        </w:rPr>
      </w:pPr>
      <w:r w:rsidRPr="004D4079">
        <w:rPr>
          <w:sz w:val="28"/>
          <w:szCs w:val="28"/>
        </w:rPr>
        <w:t xml:space="preserve">Площадь поселения – </w:t>
      </w:r>
      <w:r w:rsidR="00345076" w:rsidRPr="004D4079">
        <w:rPr>
          <w:sz w:val="28"/>
          <w:szCs w:val="28"/>
        </w:rPr>
        <w:t>423,11</w:t>
      </w:r>
      <w:r w:rsidRPr="004D4079">
        <w:rPr>
          <w:sz w:val="28"/>
          <w:szCs w:val="28"/>
        </w:rPr>
        <w:t xml:space="preserve"> км</w:t>
      </w:r>
      <w:r w:rsidRPr="004D4079">
        <w:rPr>
          <w:sz w:val="28"/>
          <w:szCs w:val="28"/>
          <w:vertAlign w:val="superscript"/>
        </w:rPr>
        <w:t>2</w:t>
      </w:r>
      <w:r w:rsidRPr="004D4079">
        <w:rPr>
          <w:sz w:val="28"/>
          <w:szCs w:val="28"/>
        </w:rPr>
        <w:t xml:space="preserve">, что составляет </w:t>
      </w:r>
      <w:r w:rsidR="00345076" w:rsidRPr="004D4079">
        <w:rPr>
          <w:sz w:val="28"/>
          <w:szCs w:val="28"/>
        </w:rPr>
        <w:t>17%</w:t>
      </w:r>
      <w:r w:rsidRPr="004D4079">
        <w:rPr>
          <w:sz w:val="28"/>
          <w:szCs w:val="28"/>
        </w:rPr>
        <w:t xml:space="preserve"> от общей площади территории </w:t>
      </w:r>
      <w:r w:rsidR="00345076" w:rsidRPr="004D4079">
        <w:rPr>
          <w:sz w:val="28"/>
          <w:szCs w:val="28"/>
        </w:rPr>
        <w:t>Приморско-Ахтарского</w:t>
      </w:r>
      <w:r w:rsidRPr="004D4079">
        <w:rPr>
          <w:sz w:val="28"/>
          <w:szCs w:val="28"/>
        </w:rPr>
        <w:t xml:space="preserve"> района. Территория </w:t>
      </w:r>
      <w:r w:rsidR="00345076" w:rsidRPr="004D4079">
        <w:rPr>
          <w:sz w:val="28"/>
          <w:szCs w:val="28"/>
        </w:rPr>
        <w:lastRenderedPageBreak/>
        <w:t>Бриньковского</w:t>
      </w:r>
      <w:r w:rsidRPr="004D4079">
        <w:rPr>
          <w:sz w:val="28"/>
          <w:szCs w:val="28"/>
        </w:rPr>
        <w:t xml:space="preserve"> сельского поселения имеет вытянутую форму с севера на юг по направлению течения реки </w:t>
      </w:r>
      <w:r w:rsidR="00345076" w:rsidRPr="004D4079">
        <w:rPr>
          <w:sz w:val="28"/>
          <w:szCs w:val="28"/>
        </w:rPr>
        <w:t>Бейсуг</w:t>
      </w:r>
      <w:r w:rsidRPr="004D4079">
        <w:rPr>
          <w:sz w:val="28"/>
          <w:szCs w:val="28"/>
        </w:rPr>
        <w:t xml:space="preserve">. </w:t>
      </w:r>
    </w:p>
    <w:p w:rsidR="002C631F" w:rsidRDefault="002C631F" w:rsidP="004D4079">
      <w:pPr>
        <w:shd w:val="clear" w:color="auto" w:fill="FFFFFF" w:themeFill="background1"/>
        <w:spacing w:line="300" w:lineRule="auto"/>
        <w:ind w:right="140" w:firstLine="720"/>
        <w:jc w:val="both"/>
        <w:rPr>
          <w:sz w:val="28"/>
          <w:szCs w:val="28"/>
        </w:rPr>
      </w:pPr>
      <w:r w:rsidRPr="004D4079">
        <w:rPr>
          <w:sz w:val="28"/>
          <w:szCs w:val="28"/>
        </w:rPr>
        <w:t xml:space="preserve">Территория поселения на севере граничит с </w:t>
      </w:r>
      <w:r w:rsidR="006E3228" w:rsidRPr="004D4079">
        <w:rPr>
          <w:sz w:val="28"/>
          <w:szCs w:val="28"/>
        </w:rPr>
        <w:t>Каневским районом.</w:t>
      </w:r>
      <w:r w:rsidR="006E3228">
        <w:rPr>
          <w:sz w:val="28"/>
          <w:szCs w:val="28"/>
        </w:rPr>
        <w:t xml:space="preserve"> </w:t>
      </w:r>
    </w:p>
    <w:p w:rsidR="002C631F" w:rsidRDefault="002C631F" w:rsidP="004D4079">
      <w:pPr>
        <w:shd w:val="clear" w:color="auto" w:fill="FFFFFF" w:themeFill="background1"/>
        <w:spacing w:line="30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6E3228">
        <w:rPr>
          <w:color w:val="000000"/>
          <w:sz w:val="28"/>
          <w:szCs w:val="28"/>
        </w:rPr>
        <w:t xml:space="preserve">состав поселения входит </w:t>
      </w:r>
      <w:r w:rsidR="00F152D1">
        <w:rPr>
          <w:color w:val="000000"/>
          <w:sz w:val="28"/>
          <w:szCs w:val="28"/>
        </w:rPr>
        <w:t>два</w:t>
      </w:r>
      <w:r w:rsidR="006E3228">
        <w:rPr>
          <w:color w:val="000000"/>
          <w:sz w:val="28"/>
          <w:szCs w:val="28"/>
        </w:rPr>
        <w:t xml:space="preserve"> населенный</w:t>
      </w:r>
      <w:r>
        <w:rPr>
          <w:color w:val="000000"/>
          <w:sz w:val="28"/>
          <w:szCs w:val="28"/>
        </w:rPr>
        <w:t xml:space="preserve"> пункта: </w:t>
      </w:r>
      <w:r w:rsidR="00F152D1">
        <w:rPr>
          <w:color w:val="000000"/>
          <w:sz w:val="28"/>
          <w:szCs w:val="28"/>
        </w:rPr>
        <w:t xml:space="preserve">станица Бриньковская, </w:t>
      </w:r>
      <w:r w:rsidR="006E3228">
        <w:rPr>
          <w:color w:val="000000"/>
          <w:sz w:val="28"/>
          <w:szCs w:val="28"/>
        </w:rPr>
        <w:t>хутор имени Тамаро</w:t>
      </w:r>
      <w:r w:rsidR="00F152D1">
        <w:rPr>
          <w:color w:val="000000"/>
          <w:sz w:val="28"/>
          <w:szCs w:val="28"/>
        </w:rPr>
        <w:t>в</w:t>
      </w:r>
      <w:r w:rsidR="006E3228">
        <w:rPr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. Административный центр сельского поселения расположен в </w:t>
      </w:r>
      <w:r w:rsidR="006E3228">
        <w:rPr>
          <w:color w:val="000000"/>
          <w:sz w:val="28"/>
          <w:szCs w:val="28"/>
        </w:rPr>
        <w:t>40 километрах</w:t>
      </w:r>
      <w:r>
        <w:rPr>
          <w:color w:val="000000"/>
          <w:sz w:val="28"/>
          <w:szCs w:val="28"/>
        </w:rPr>
        <w:t xml:space="preserve"> от районного центра  – города </w:t>
      </w:r>
      <w:r w:rsidR="006E3228">
        <w:rPr>
          <w:color w:val="000000"/>
          <w:sz w:val="28"/>
          <w:szCs w:val="28"/>
        </w:rPr>
        <w:t>Приморско-Ахтарска</w:t>
      </w:r>
      <w:r>
        <w:rPr>
          <w:color w:val="000000"/>
          <w:sz w:val="28"/>
          <w:szCs w:val="28"/>
        </w:rPr>
        <w:t xml:space="preserve">, в </w:t>
      </w:r>
      <w:r w:rsidR="006E3228">
        <w:rPr>
          <w:color w:val="000000"/>
          <w:sz w:val="28"/>
          <w:szCs w:val="28"/>
        </w:rPr>
        <w:t xml:space="preserve">ста десяти </w:t>
      </w:r>
      <w:r>
        <w:rPr>
          <w:color w:val="000000"/>
          <w:sz w:val="28"/>
          <w:szCs w:val="28"/>
        </w:rPr>
        <w:t xml:space="preserve"> километрах от краевого центра – города Краснодара.</w:t>
      </w:r>
    </w:p>
    <w:p w:rsidR="002C631F" w:rsidRDefault="002C631F" w:rsidP="006E3228">
      <w:pPr>
        <w:shd w:val="clear" w:color="auto" w:fill="FFFFFF" w:themeFill="background1"/>
        <w:jc w:val="both"/>
        <w:rPr>
          <w:color w:val="4BACC6"/>
          <w:sz w:val="28"/>
          <w:szCs w:val="28"/>
        </w:rPr>
      </w:pPr>
    </w:p>
    <w:p w:rsidR="002C631F" w:rsidRDefault="002C631F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1.2. Социально-экономическая характеристика </w:t>
      </w:r>
      <w:r w:rsidR="006E3228">
        <w:rPr>
          <w:b/>
          <w:sz w:val="28"/>
          <w:szCs w:val="22"/>
        </w:rPr>
        <w:t xml:space="preserve">Бриньковского сельского поселения Приморско-Ахтарского района </w:t>
      </w:r>
      <w:r>
        <w:rPr>
          <w:b/>
          <w:sz w:val="28"/>
          <w:szCs w:val="22"/>
        </w:rPr>
        <w:t xml:space="preserve">, характеристика градостроительной деятельности на территории поселения, </w:t>
      </w:r>
    </w:p>
    <w:p w:rsidR="002C631F" w:rsidRDefault="002C631F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включая деятельность в сфере транспорта, </w:t>
      </w:r>
    </w:p>
    <w:p w:rsidR="002C631F" w:rsidRDefault="002C631F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оценку транспортного спроса</w:t>
      </w:r>
    </w:p>
    <w:p w:rsidR="002C631F" w:rsidRDefault="002C631F">
      <w:pPr>
        <w:jc w:val="both"/>
        <w:rPr>
          <w:b/>
          <w:color w:val="4BACC6"/>
          <w:sz w:val="28"/>
          <w:szCs w:val="28"/>
        </w:rPr>
      </w:pPr>
    </w:p>
    <w:p w:rsidR="002C631F" w:rsidRPr="00FF0603" w:rsidRDefault="002C631F" w:rsidP="00FF0603">
      <w:pPr>
        <w:spacing w:line="336" w:lineRule="auto"/>
        <w:ind w:firstLine="709"/>
        <w:jc w:val="both"/>
        <w:rPr>
          <w:sz w:val="28"/>
          <w:szCs w:val="28"/>
        </w:rPr>
      </w:pPr>
      <w:r w:rsidRPr="00FF0603">
        <w:rPr>
          <w:b/>
          <w:sz w:val="28"/>
          <w:szCs w:val="28"/>
        </w:rPr>
        <w:t>Численность населения</w:t>
      </w:r>
      <w:r w:rsidRPr="00FF0603">
        <w:rPr>
          <w:sz w:val="28"/>
          <w:szCs w:val="28"/>
        </w:rPr>
        <w:t xml:space="preserve"> </w:t>
      </w:r>
      <w:r w:rsidR="003965CF" w:rsidRPr="00FF0603">
        <w:rPr>
          <w:sz w:val="28"/>
          <w:szCs w:val="28"/>
        </w:rPr>
        <w:t>Бриньковского</w:t>
      </w:r>
      <w:r w:rsidRPr="00FF0603">
        <w:rPr>
          <w:sz w:val="28"/>
          <w:szCs w:val="28"/>
        </w:rPr>
        <w:t xml:space="preserve"> сельского поселения на 01.01.2010 года составляет </w:t>
      </w:r>
      <w:r w:rsidR="003965CF" w:rsidRPr="00FF0603">
        <w:rPr>
          <w:sz w:val="28"/>
          <w:szCs w:val="28"/>
        </w:rPr>
        <w:t>5960</w:t>
      </w:r>
      <w:r w:rsidRPr="00FF0603">
        <w:rPr>
          <w:sz w:val="28"/>
          <w:szCs w:val="28"/>
        </w:rPr>
        <w:t xml:space="preserve"> тыс. человек.</w:t>
      </w:r>
    </w:p>
    <w:p w:rsidR="002C631F" w:rsidRDefault="002C631F" w:rsidP="00FF0603">
      <w:pPr>
        <w:spacing w:line="336" w:lineRule="auto"/>
        <w:ind w:firstLine="709"/>
        <w:jc w:val="both"/>
        <w:rPr>
          <w:sz w:val="28"/>
          <w:szCs w:val="28"/>
        </w:rPr>
      </w:pPr>
      <w:r w:rsidRPr="00FF0603">
        <w:rPr>
          <w:b/>
          <w:sz w:val="28"/>
          <w:szCs w:val="28"/>
        </w:rPr>
        <w:t>Экономическая база</w:t>
      </w:r>
      <w:r w:rsidRPr="00FF0603">
        <w:rPr>
          <w:sz w:val="28"/>
          <w:szCs w:val="28"/>
        </w:rPr>
        <w:t xml:space="preserve">. На территории  </w:t>
      </w:r>
      <w:r w:rsidR="006E3228" w:rsidRPr="00FF0603">
        <w:rPr>
          <w:sz w:val="28"/>
          <w:szCs w:val="28"/>
        </w:rPr>
        <w:t>Бриньковского сельского поселения</w:t>
      </w:r>
      <w:r w:rsidRPr="00FF0603">
        <w:rPr>
          <w:sz w:val="28"/>
          <w:szCs w:val="28"/>
        </w:rPr>
        <w:t xml:space="preserve"> функционируют следующие предприятия: ОАО </w:t>
      </w:r>
      <w:r w:rsidR="006E3228" w:rsidRPr="00FF0603">
        <w:rPr>
          <w:sz w:val="28"/>
          <w:szCs w:val="28"/>
        </w:rPr>
        <w:t xml:space="preserve">ПЗ СС </w:t>
      </w:r>
      <w:r w:rsidRPr="00FF0603">
        <w:rPr>
          <w:sz w:val="28"/>
          <w:szCs w:val="28"/>
        </w:rPr>
        <w:t xml:space="preserve"> «</w:t>
      </w:r>
      <w:r w:rsidR="006E3228" w:rsidRPr="00FF0603">
        <w:rPr>
          <w:sz w:val="28"/>
          <w:szCs w:val="28"/>
        </w:rPr>
        <w:t>Бейсуг</w:t>
      </w:r>
      <w:r w:rsidRPr="00FF0603">
        <w:rPr>
          <w:sz w:val="28"/>
          <w:szCs w:val="28"/>
        </w:rPr>
        <w:t>» – сельскохозяйственное предприятие</w:t>
      </w:r>
      <w:r w:rsidR="006E3228" w:rsidRPr="00FF0603">
        <w:rPr>
          <w:sz w:val="28"/>
          <w:szCs w:val="28"/>
        </w:rPr>
        <w:t xml:space="preserve">, Бриньковское </w:t>
      </w:r>
      <w:r w:rsidR="002A404A" w:rsidRPr="00FF0603">
        <w:rPr>
          <w:sz w:val="28"/>
          <w:szCs w:val="28"/>
        </w:rPr>
        <w:t>Нерестово-Вырастное хозяйство (выращивание молоди тарани, судака), функционируют</w:t>
      </w:r>
      <w:r w:rsidR="002A404A">
        <w:rPr>
          <w:sz w:val="28"/>
          <w:szCs w:val="28"/>
        </w:rPr>
        <w:t xml:space="preserve"> сельхозтоваропроизводители : ИП (Глава КХФ) Голубочка, ИП (Глава КФХ) Рычка, ИП (Глава КФХ)</w:t>
      </w:r>
      <w:r w:rsidR="00FF0603">
        <w:rPr>
          <w:sz w:val="28"/>
          <w:szCs w:val="28"/>
        </w:rPr>
        <w:t xml:space="preserve"> Джеус, </w:t>
      </w:r>
    </w:p>
    <w:p w:rsidR="002C631F" w:rsidRPr="00031BF5" w:rsidRDefault="002C631F" w:rsidP="00031BF5">
      <w:pPr>
        <w:suppressAutoHyphens/>
        <w:spacing w:line="360" w:lineRule="auto"/>
        <w:ind w:firstLine="720"/>
        <w:jc w:val="both"/>
        <w:rPr>
          <w:spacing w:val="-4"/>
          <w:sz w:val="28"/>
          <w:szCs w:val="28"/>
          <w:lang w:eastAsia="ar-SA"/>
        </w:rPr>
      </w:pPr>
      <w:r w:rsidRPr="00031BF5">
        <w:rPr>
          <w:b/>
          <w:spacing w:val="-3"/>
          <w:sz w:val="28"/>
          <w:szCs w:val="28"/>
          <w:lang w:eastAsia="ar-SA"/>
        </w:rPr>
        <w:t>Отраслевая структура экономики.</w:t>
      </w:r>
      <w:r w:rsidRPr="00031BF5">
        <w:rPr>
          <w:spacing w:val="-4"/>
          <w:sz w:val="28"/>
          <w:szCs w:val="28"/>
          <w:lang w:eastAsia="ar-SA"/>
        </w:rPr>
        <w:t xml:space="preserve"> В </w:t>
      </w:r>
      <w:r w:rsidR="00031BF5" w:rsidRPr="00031BF5">
        <w:rPr>
          <w:spacing w:val="-4"/>
          <w:sz w:val="28"/>
          <w:szCs w:val="28"/>
          <w:lang w:eastAsia="ar-SA"/>
        </w:rPr>
        <w:t>2016</w:t>
      </w:r>
      <w:r w:rsidRPr="00031BF5">
        <w:rPr>
          <w:spacing w:val="-4"/>
          <w:sz w:val="28"/>
          <w:szCs w:val="28"/>
          <w:lang w:eastAsia="ar-SA"/>
        </w:rPr>
        <w:t xml:space="preserve"> году валовый поселенческий продукт </w:t>
      </w:r>
      <w:r w:rsidR="00031BF5" w:rsidRPr="00031BF5">
        <w:rPr>
          <w:spacing w:val="-4"/>
          <w:sz w:val="28"/>
          <w:szCs w:val="28"/>
          <w:lang w:eastAsia="ar-SA"/>
        </w:rPr>
        <w:t>Бриньковского</w:t>
      </w:r>
      <w:r w:rsidRPr="00031BF5">
        <w:rPr>
          <w:spacing w:val="-4"/>
          <w:sz w:val="28"/>
          <w:szCs w:val="28"/>
          <w:lang w:eastAsia="ar-SA"/>
        </w:rPr>
        <w:t xml:space="preserve"> сельского поселения составил </w:t>
      </w:r>
      <w:r w:rsidR="00031BF5" w:rsidRPr="00031BF5">
        <w:rPr>
          <w:spacing w:val="-4"/>
          <w:sz w:val="28"/>
          <w:szCs w:val="28"/>
          <w:lang w:eastAsia="ar-SA"/>
        </w:rPr>
        <w:t>626,1</w:t>
      </w:r>
      <w:r w:rsidRPr="00031BF5">
        <w:rPr>
          <w:spacing w:val="-4"/>
          <w:sz w:val="28"/>
          <w:szCs w:val="28"/>
          <w:lang w:eastAsia="ar-SA"/>
        </w:rPr>
        <w:t xml:space="preserve"> млн. руб. Однако если рассматривать данный показатель из расчета на душу населения, то уровень производительности в поселении один из самых высоких и составляет </w:t>
      </w:r>
      <w:r w:rsidR="00031BF5" w:rsidRPr="00031BF5">
        <w:rPr>
          <w:spacing w:val="-4"/>
          <w:sz w:val="28"/>
          <w:szCs w:val="28"/>
          <w:lang w:eastAsia="ar-SA"/>
        </w:rPr>
        <w:t>110,0</w:t>
      </w:r>
      <w:r w:rsidRPr="00031BF5">
        <w:rPr>
          <w:spacing w:val="-4"/>
          <w:sz w:val="28"/>
          <w:szCs w:val="28"/>
          <w:lang w:eastAsia="ar-SA"/>
        </w:rPr>
        <w:t xml:space="preserve">тыс. рублей на 1 человека. </w:t>
      </w:r>
    </w:p>
    <w:p w:rsidR="002C631F" w:rsidRDefault="002C631F" w:rsidP="00F127B8">
      <w:pPr>
        <w:shd w:val="clear" w:color="auto" w:fill="FFFFFF" w:themeFill="background1"/>
        <w:suppressAutoHyphens/>
        <w:spacing w:line="360" w:lineRule="auto"/>
        <w:ind w:firstLine="720"/>
        <w:jc w:val="both"/>
        <w:rPr>
          <w:spacing w:val="-4"/>
          <w:sz w:val="28"/>
          <w:szCs w:val="28"/>
          <w:lang w:eastAsia="ar-SA"/>
        </w:rPr>
      </w:pPr>
      <w:r w:rsidRPr="00F127B8">
        <w:rPr>
          <w:spacing w:val="-4"/>
          <w:sz w:val="28"/>
          <w:szCs w:val="28"/>
          <w:lang w:eastAsia="ar-SA"/>
        </w:rPr>
        <w:t xml:space="preserve">Объем платных услуг составил </w:t>
      </w:r>
      <w:r w:rsidR="00F127B8" w:rsidRPr="00F127B8">
        <w:rPr>
          <w:spacing w:val="-4"/>
          <w:sz w:val="28"/>
          <w:szCs w:val="28"/>
          <w:lang w:eastAsia="ar-SA"/>
        </w:rPr>
        <w:t>18,3 тыс.</w:t>
      </w:r>
      <w:r w:rsidRPr="00F127B8">
        <w:rPr>
          <w:spacing w:val="-4"/>
          <w:sz w:val="28"/>
          <w:szCs w:val="28"/>
          <w:lang w:eastAsia="ar-SA"/>
        </w:rPr>
        <w:t xml:space="preserve"> руб. Уровень развития общественного питания соответствует общерайонному.</w:t>
      </w:r>
    </w:p>
    <w:p w:rsidR="002C631F" w:rsidRDefault="002C631F">
      <w:pPr>
        <w:suppressAutoHyphens/>
        <w:spacing w:line="360" w:lineRule="auto"/>
        <w:rPr>
          <w:spacing w:val="-4"/>
          <w:sz w:val="28"/>
          <w:szCs w:val="28"/>
          <w:lang w:eastAsia="ar-SA"/>
        </w:rPr>
      </w:pPr>
    </w:p>
    <w:p w:rsidR="002C631F" w:rsidRDefault="002C631F" w:rsidP="00F127B8">
      <w:pPr>
        <w:shd w:val="clear" w:color="auto" w:fill="FFFFFF" w:themeFill="background1"/>
        <w:suppressAutoHyphens/>
        <w:spacing w:line="360" w:lineRule="auto"/>
        <w:ind w:firstLine="720"/>
        <w:jc w:val="both"/>
        <w:rPr>
          <w:spacing w:val="-4"/>
          <w:sz w:val="28"/>
          <w:szCs w:val="28"/>
          <w:lang w:eastAsia="ar-SA"/>
        </w:rPr>
      </w:pPr>
      <w:r>
        <w:rPr>
          <w:spacing w:val="-4"/>
          <w:sz w:val="28"/>
          <w:szCs w:val="28"/>
          <w:lang w:eastAsia="ar-SA"/>
        </w:rPr>
        <w:t>Инвестиции в основной капитал в поселении в 2</w:t>
      </w:r>
      <w:r w:rsidR="00F127B8">
        <w:rPr>
          <w:spacing w:val="-4"/>
          <w:sz w:val="28"/>
          <w:szCs w:val="28"/>
          <w:lang w:eastAsia="ar-SA"/>
        </w:rPr>
        <w:t>016</w:t>
      </w:r>
      <w:r>
        <w:rPr>
          <w:spacing w:val="-4"/>
          <w:sz w:val="28"/>
          <w:szCs w:val="28"/>
          <w:lang w:eastAsia="ar-SA"/>
        </w:rPr>
        <w:t>году составили 99,4 млн. руб. Уровень инвестиционной активности в поселении высокий, из расчета на душу населения он составляе</w:t>
      </w:r>
      <w:r w:rsidR="00F127B8">
        <w:rPr>
          <w:spacing w:val="-4"/>
          <w:sz w:val="28"/>
          <w:szCs w:val="28"/>
          <w:lang w:eastAsia="ar-SA"/>
        </w:rPr>
        <w:t xml:space="preserve">т 57,2 тыс. рублей на человека. </w:t>
      </w:r>
    </w:p>
    <w:p w:rsidR="002C631F" w:rsidRDefault="002C631F" w:rsidP="00F127B8">
      <w:pPr>
        <w:widowControl w:val="0"/>
        <w:rPr>
          <w:i/>
          <w:color w:val="000000"/>
          <w:spacing w:val="-2"/>
          <w:szCs w:val="28"/>
        </w:rPr>
      </w:pPr>
    </w:p>
    <w:p w:rsidR="002C631F" w:rsidRDefault="002C631F">
      <w:pPr>
        <w:widowControl w:val="0"/>
        <w:ind w:firstLine="708"/>
        <w:rPr>
          <w:i/>
          <w:color w:val="000000"/>
          <w:spacing w:val="-2"/>
          <w:szCs w:val="28"/>
        </w:rPr>
      </w:pPr>
      <w:r>
        <w:rPr>
          <w:i/>
          <w:color w:val="000000"/>
          <w:spacing w:val="-2"/>
          <w:szCs w:val="28"/>
        </w:rPr>
        <w:t>Базовые отрасли экономики поселения.</w:t>
      </w:r>
    </w:p>
    <w:tbl>
      <w:tblPr>
        <w:tblW w:w="9371" w:type="dxa"/>
        <w:tblInd w:w="93" w:type="dxa"/>
        <w:shd w:val="clear" w:color="auto" w:fill="FFFF00"/>
        <w:tblLook w:val="0000"/>
      </w:tblPr>
      <w:tblGrid>
        <w:gridCol w:w="7245"/>
        <w:gridCol w:w="2126"/>
      </w:tblGrid>
      <w:tr w:rsidR="002C631F" w:rsidTr="00F127B8">
        <w:trPr>
          <w:trHeight w:val="397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631F" w:rsidRDefault="002C631F">
            <w:r>
              <w:t>Наименование отрасли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631F" w:rsidRDefault="002C631F">
            <w:r>
              <w:t>2009 год</w:t>
            </w:r>
          </w:p>
        </w:tc>
      </w:tr>
      <w:tr w:rsidR="002C631F" w:rsidTr="00F127B8">
        <w:trPr>
          <w:trHeight w:val="397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631F" w:rsidRDefault="002C631F">
            <w:r>
              <w:t>Объем продукции сельского хозяйства всех категорий хозяйств, млн.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631F" w:rsidRDefault="009F40CA">
            <w:pPr>
              <w:ind w:right="-63"/>
              <w:jc w:val="center"/>
            </w:pPr>
            <w:r>
              <w:t>296</w:t>
            </w:r>
          </w:p>
        </w:tc>
      </w:tr>
      <w:tr w:rsidR="002C631F" w:rsidTr="00F127B8">
        <w:trPr>
          <w:trHeight w:val="397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631F" w:rsidRDefault="002C631F">
            <w:r>
              <w:t>Оборот розничной торговли, млн.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631F" w:rsidRDefault="009F40CA">
            <w:pPr>
              <w:ind w:right="-63"/>
              <w:jc w:val="center"/>
            </w:pPr>
            <w:r>
              <w:t>24,9</w:t>
            </w:r>
          </w:p>
        </w:tc>
      </w:tr>
      <w:tr w:rsidR="002C631F" w:rsidTr="00F127B8">
        <w:trPr>
          <w:trHeight w:val="397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631F" w:rsidRDefault="002C631F">
            <w:r>
              <w:t>Объем платных услуг населению, млн.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631F" w:rsidRDefault="009F40CA">
            <w:pPr>
              <w:ind w:right="-63"/>
              <w:jc w:val="center"/>
            </w:pPr>
            <w:r>
              <w:t>0,0018</w:t>
            </w:r>
          </w:p>
        </w:tc>
      </w:tr>
      <w:tr w:rsidR="002C631F" w:rsidTr="00F127B8">
        <w:trPr>
          <w:trHeight w:val="397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631F" w:rsidRDefault="002C631F">
            <w:r>
              <w:t>Объем инвестиций в основной капитал за счет всех источников финансирования составил, млн.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631F" w:rsidRDefault="009F40CA">
            <w:pPr>
              <w:ind w:right="-63"/>
              <w:jc w:val="center"/>
            </w:pPr>
            <w:r>
              <w:t>24,1</w:t>
            </w:r>
          </w:p>
        </w:tc>
      </w:tr>
    </w:tbl>
    <w:p w:rsidR="002C631F" w:rsidRDefault="007363B0">
      <w:pPr>
        <w:suppressAutoHyphens/>
        <w:spacing w:line="360" w:lineRule="auto"/>
        <w:rPr>
          <w:color w:val="000000"/>
          <w:spacing w:val="-2"/>
          <w:sz w:val="28"/>
          <w:szCs w:val="28"/>
        </w:rPr>
      </w:pPr>
      <w:r w:rsidRPr="004A112C">
        <w:rPr>
          <w:color w:val="000000"/>
          <w:spacing w:val="-2"/>
          <w:sz w:val="28"/>
          <w:szCs w:val="28"/>
        </w:rPr>
        <w:object w:dxaOrig="13315" w:dyaOrig="12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25pt;height:387.05pt" o:ole="" o:preferrelative="f">
            <v:imagedata r:id="rId8" o:title="" gamma="1"/>
            <o:lock v:ext="edit" aspectratio="f"/>
          </v:shape>
          <o:OLEObject Type="Embed" ProgID="Excel.Sheet.8" ShapeID="_x0000_i1025" DrawAspect="Content" ObjectID="_1570285051" r:id="rId9"/>
        </w:object>
      </w:r>
    </w:p>
    <w:p w:rsidR="002C631F" w:rsidRPr="00F127B8" w:rsidRDefault="002C631F" w:rsidP="00F127B8">
      <w:pPr>
        <w:pStyle w:val="aa"/>
        <w:shd w:val="clear" w:color="auto" w:fill="FFFFFF" w:themeFill="background1"/>
        <w:spacing w:line="312" w:lineRule="auto"/>
        <w:ind w:left="0" w:firstLine="720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F127B8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Генеральным планом </w:t>
      </w:r>
      <w:r w:rsidR="00F127B8" w:rsidRPr="00F127B8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Бриньковского сельского поселения </w:t>
      </w:r>
      <w:r w:rsidRPr="00F127B8">
        <w:rPr>
          <w:rFonts w:ascii="Times New Roman" w:eastAsia="Arial Unicode MS" w:hAnsi="Times New Roman" w:cs="Times New Roman"/>
          <w:sz w:val="28"/>
          <w:szCs w:val="28"/>
          <w:lang w:bidi="en-US"/>
        </w:rPr>
        <w:t>предлагается оптимизация сложившейся транспортной структуры за счет дифференцирования транспортных осей по значимости  путем реконструкции и модернизации существующих автодорог.</w:t>
      </w:r>
    </w:p>
    <w:p w:rsidR="002C631F" w:rsidRPr="00F127B8" w:rsidRDefault="002C631F" w:rsidP="00F127B8">
      <w:pPr>
        <w:shd w:val="clear" w:color="auto" w:fill="FFFFFF" w:themeFill="background1"/>
        <w:spacing w:line="300" w:lineRule="auto"/>
        <w:ind w:right="140" w:firstLine="720"/>
        <w:jc w:val="both"/>
        <w:rPr>
          <w:sz w:val="28"/>
          <w:szCs w:val="28"/>
        </w:rPr>
      </w:pPr>
      <w:r w:rsidRPr="00F127B8">
        <w:rPr>
          <w:sz w:val="28"/>
          <w:szCs w:val="28"/>
        </w:rPr>
        <w:t>Данным проектом определена следующая очередность мероприятий по развитию транспортной инфраструктуры планируемой территории:</w:t>
      </w:r>
    </w:p>
    <w:p w:rsidR="002C631F" w:rsidRPr="00F127B8" w:rsidRDefault="002C631F" w:rsidP="00F127B8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F127B8">
        <w:rPr>
          <w:sz w:val="28"/>
          <w:szCs w:val="28"/>
        </w:rPr>
        <w:t>реконструкция существующих улиц и дорог поселения, усовершенствование покрытий существующих жилых улиц;</w:t>
      </w:r>
    </w:p>
    <w:p w:rsidR="002C631F" w:rsidRPr="00F127B8" w:rsidRDefault="002C631F" w:rsidP="00F127B8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F127B8">
        <w:rPr>
          <w:sz w:val="28"/>
          <w:szCs w:val="28"/>
        </w:rPr>
        <w:lastRenderedPageBreak/>
        <w:t>организация безопасных пешеходных переходов;</w:t>
      </w:r>
    </w:p>
    <w:p w:rsidR="002C631F" w:rsidRPr="00F127B8" w:rsidRDefault="002C631F" w:rsidP="00F127B8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F127B8">
        <w:rPr>
          <w:sz w:val="28"/>
          <w:szCs w:val="28"/>
        </w:rPr>
        <w:t>строительство улиц и дорог на новых проектируемых территориях;</w:t>
      </w:r>
    </w:p>
    <w:p w:rsidR="002C631F" w:rsidRPr="00F127B8" w:rsidRDefault="002C631F" w:rsidP="00F127B8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F127B8">
        <w:rPr>
          <w:sz w:val="28"/>
          <w:szCs w:val="28"/>
        </w:rPr>
        <w:t>модернизация автомобильной дороги "Подъезд к ст-це Эриванская".</w:t>
      </w:r>
    </w:p>
    <w:p w:rsidR="002C631F" w:rsidRDefault="002C631F">
      <w:pPr>
        <w:spacing w:line="336" w:lineRule="auto"/>
        <w:ind w:firstLine="709"/>
        <w:jc w:val="both"/>
        <w:rPr>
          <w:sz w:val="28"/>
          <w:szCs w:val="28"/>
        </w:rPr>
      </w:pPr>
    </w:p>
    <w:p w:rsidR="002C631F" w:rsidRDefault="002C631F">
      <w:pPr>
        <w:jc w:val="both"/>
        <w:rPr>
          <w:b/>
          <w:color w:val="4BACC6"/>
          <w:sz w:val="28"/>
          <w:szCs w:val="28"/>
        </w:rPr>
      </w:pPr>
    </w:p>
    <w:p w:rsidR="002C631F" w:rsidRDefault="002C631F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1.3. Характеристика функционирования и показатели работы транспортной инфраструктуры по видам транспорта</w:t>
      </w:r>
    </w:p>
    <w:p w:rsidR="002C631F" w:rsidRDefault="002C631F">
      <w:pPr>
        <w:jc w:val="center"/>
        <w:rPr>
          <w:b/>
          <w:sz w:val="28"/>
          <w:szCs w:val="22"/>
        </w:rPr>
      </w:pPr>
    </w:p>
    <w:p w:rsidR="002C631F" w:rsidRPr="00345076" w:rsidRDefault="00FF0603">
      <w:pPr>
        <w:spacing w:line="300" w:lineRule="auto"/>
        <w:ind w:right="140" w:firstLine="720"/>
        <w:jc w:val="both"/>
        <w:rPr>
          <w:color w:val="FF0000"/>
          <w:sz w:val="28"/>
          <w:szCs w:val="28"/>
        </w:rPr>
      </w:pPr>
      <w:r w:rsidRPr="00345076">
        <w:rPr>
          <w:color w:val="000000"/>
          <w:sz w:val="28"/>
          <w:szCs w:val="28"/>
        </w:rPr>
        <w:t>Бриньковское сельское поселение</w:t>
      </w:r>
      <w:r w:rsidR="002C631F" w:rsidRPr="00345076">
        <w:rPr>
          <w:color w:val="000000"/>
          <w:sz w:val="28"/>
          <w:szCs w:val="28"/>
        </w:rPr>
        <w:t xml:space="preserve"> является территориальной единицей муниципального образования </w:t>
      </w:r>
      <w:r w:rsidRPr="00345076">
        <w:rPr>
          <w:color w:val="000000"/>
          <w:sz w:val="28"/>
          <w:szCs w:val="28"/>
        </w:rPr>
        <w:t xml:space="preserve">Приморско-Ахтарский </w:t>
      </w:r>
      <w:r w:rsidR="002C631F" w:rsidRPr="00345076">
        <w:rPr>
          <w:color w:val="000000"/>
          <w:sz w:val="28"/>
          <w:szCs w:val="28"/>
        </w:rPr>
        <w:t>район</w:t>
      </w:r>
      <w:r w:rsidR="002C631F" w:rsidRPr="00345076">
        <w:rPr>
          <w:color w:val="FF0000"/>
          <w:sz w:val="28"/>
          <w:szCs w:val="28"/>
        </w:rPr>
        <w:t xml:space="preserve"> </w:t>
      </w:r>
      <w:r w:rsidR="002C631F" w:rsidRPr="00345076">
        <w:rPr>
          <w:color w:val="000000"/>
          <w:sz w:val="28"/>
          <w:szCs w:val="28"/>
        </w:rPr>
        <w:t xml:space="preserve">и размещается в </w:t>
      </w:r>
      <w:r w:rsidRPr="00345076">
        <w:rPr>
          <w:color w:val="000000"/>
          <w:sz w:val="28"/>
          <w:szCs w:val="28"/>
        </w:rPr>
        <w:t xml:space="preserve">северной части. </w:t>
      </w:r>
    </w:p>
    <w:p w:rsidR="002C631F" w:rsidRPr="00345076" w:rsidRDefault="002C631F">
      <w:pPr>
        <w:spacing w:line="300" w:lineRule="auto"/>
        <w:ind w:firstLine="720"/>
        <w:jc w:val="both"/>
        <w:rPr>
          <w:sz w:val="28"/>
          <w:szCs w:val="28"/>
        </w:rPr>
      </w:pPr>
      <w:r w:rsidRPr="00345076">
        <w:rPr>
          <w:sz w:val="28"/>
          <w:szCs w:val="28"/>
        </w:rPr>
        <w:t xml:space="preserve">Площадь поселения – </w:t>
      </w:r>
      <w:r w:rsidR="00F152D1" w:rsidRPr="00345076">
        <w:rPr>
          <w:sz w:val="28"/>
          <w:szCs w:val="28"/>
        </w:rPr>
        <w:t>423,11</w:t>
      </w:r>
      <w:r w:rsidRPr="00345076">
        <w:rPr>
          <w:sz w:val="28"/>
          <w:szCs w:val="28"/>
        </w:rPr>
        <w:t xml:space="preserve"> км</w:t>
      </w:r>
      <w:r w:rsidRPr="00345076">
        <w:rPr>
          <w:sz w:val="28"/>
          <w:szCs w:val="28"/>
          <w:vertAlign w:val="superscript"/>
        </w:rPr>
        <w:t>2</w:t>
      </w:r>
      <w:r w:rsidRPr="00345076">
        <w:rPr>
          <w:sz w:val="28"/>
          <w:szCs w:val="28"/>
        </w:rPr>
        <w:t xml:space="preserve">, что составляет </w:t>
      </w:r>
      <w:r w:rsidR="00F152D1" w:rsidRPr="00345076">
        <w:rPr>
          <w:sz w:val="28"/>
          <w:szCs w:val="28"/>
        </w:rPr>
        <w:t>17</w:t>
      </w:r>
      <w:r w:rsidRPr="00345076">
        <w:rPr>
          <w:sz w:val="28"/>
          <w:szCs w:val="28"/>
        </w:rPr>
        <w:t xml:space="preserve">% от общей площади территории </w:t>
      </w:r>
      <w:r w:rsidR="00F152D1" w:rsidRPr="00345076">
        <w:rPr>
          <w:sz w:val="28"/>
          <w:szCs w:val="28"/>
        </w:rPr>
        <w:t>Приморско-Ахтарского района</w:t>
      </w:r>
      <w:r w:rsidRPr="00345076">
        <w:rPr>
          <w:sz w:val="28"/>
          <w:szCs w:val="28"/>
        </w:rPr>
        <w:t xml:space="preserve">. Территория </w:t>
      </w:r>
      <w:r w:rsidR="00F152D1" w:rsidRPr="00345076">
        <w:rPr>
          <w:sz w:val="28"/>
          <w:szCs w:val="28"/>
        </w:rPr>
        <w:t xml:space="preserve">Бриньковского </w:t>
      </w:r>
      <w:r w:rsidRPr="00345076">
        <w:rPr>
          <w:sz w:val="28"/>
          <w:szCs w:val="28"/>
        </w:rPr>
        <w:t xml:space="preserve"> сельского поселения имеет вытянутую форму с севера на юг по направлению течения реки </w:t>
      </w:r>
      <w:r w:rsidR="00F152D1" w:rsidRPr="00345076">
        <w:rPr>
          <w:sz w:val="28"/>
          <w:szCs w:val="28"/>
        </w:rPr>
        <w:t>Бейсуг</w:t>
      </w:r>
      <w:r w:rsidRPr="00345076">
        <w:rPr>
          <w:sz w:val="28"/>
          <w:szCs w:val="28"/>
        </w:rPr>
        <w:t xml:space="preserve">. </w:t>
      </w:r>
    </w:p>
    <w:p w:rsidR="002C631F" w:rsidRPr="00345076" w:rsidRDefault="002C631F">
      <w:pPr>
        <w:spacing w:line="300" w:lineRule="auto"/>
        <w:ind w:right="140" w:firstLine="720"/>
        <w:jc w:val="both"/>
        <w:rPr>
          <w:sz w:val="28"/>
          <w:szCs w:val="28"/>
        </w:rPr>
      </w:pPr>
      <w:r w:rsidRPr="00345076">
        <w:rPr>
          <w:sz w:val="28"/>
          <w:szCs w:val="28"/>
        </w:rPr>
        <w:t xml:space="preserve">Территория поселения на севере граничит с </w:t>
      </w:r>
      <w:r w:rsidR="00F152D1" w:rsidRPr="00345076">
        <w:rPr>
          <w:sz w:val="28"/>
          <w:szCs w:val="28"/>
        </w:rPr>
        <w:t xml:space="preserve">Каневским районом. </w:t>
      </w:r>
    </w:p>
    <w:p w:rsidR="00F152D1" w:rsidRDefault="00F152D1" w:rsidP="00F152D1">
      <w:pPr>
        <w:shd w:val="clear" w:color="auto" w:fill="FFFFFF" w:themeFill="background1"/>
        <w:spacing w:line="30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 поселения входит два населенный пункта: станица Бриньковская, хутор имени Тамаровского. Административный центр </w:t>
      </w:r>
      <w:r w:rsidR="00345076">
        <w:rPr>
          <w:color w:val="000000"/>
          <w:sz w:val="28"/>
          <w:szCs w:val="28"/>
        </w:rPr>
        <w:t xml:space="preserve">Бриньковского </w:t>
      </w:r>
      <w:r>
        <w:rPr>
          <w:color w:val="000000"/>
          <w:sz w:val="28"/>
          <w:szCs w:val="28"/>
        </w:rPr>
        <w:t>сельского поселения расположен в 40 километрах от районного центра  – города Приморско-Ахтарска, в ста десяти  километрах от краевого центра – города Краснодара.</w:t>
      </w:r>
    </w:p>
    <w:p w:rsidR="002C631F" w:rsidRPr="00F152D1" w:rsidRDefault="00F152D1">
      <w:pPr>
        <w:spacing w:line="300" w:lineRule="auto"/>
        <w:ind w:firstLine="720"/>
        <w:jc w:val="both"/>
        <w:rPr>
          <w:sz w:val="28"/>
          <w:szCs w:val="28"/>
        </w:rPr>
      </w:pPr>
      <w:r w:rsidRPr="00F152D1">
        <w:rPr>
          <w:sz w:val="28"/>
          <w:szCs w:val="28"/>
        </w:rPr>
        <w:t>Главной водной артерией являе</w:t>
      </w:r>
      <w:r w:rsidR="002C631F" w:rsidRPr="00F152D1">
        <w:rPr>
          <w:sz w:val="28"/>
          <w:szCs w:val="28"/>
        </w:rPr>
        <w:t xml:space="preserve">тся реки </w:t>
      </w:r>
      <w:r w:rsidRPr="00F152D1">
        <w:rPr>
          <w:sz w:val="28"/>
          <w:szCs w:val="28"/>
        </w:rPr>
        <w:t xml:space="preserve">Бейсуг. </w:t>
      </w:r>
      <w:r w:rsidR="002C631F" w:rsidRPr="00F152D1">
        <w:rPr>
          <w:sz w:val="28"/>
          <w:szCs w:val="28"/>
        </w:rPr>
        <w:t xml:space="preserve">Населенные пункты сформировались достаточно компактно вдоль рек и автодороги. </w:t>
      </w:r>
    </w:p>
    <w:p w:rsidR="002C631F" w:rsidRPr="00F152D1" w:rsidRDefault="002C631F">
      <w:pPr>
        <w:spacing w:line="305" w:lineRule="auto"/>
        <w:ind w:right="140" w:firstLine="709"/>
        <w:jc w:val="both"/>
        <w:rPr>
          <w:sz w:val="28"/>
          <w:szCs w:val="28"/>
        </w:rPr>
      </w:pPr>
      <w:r w:rsidRPr="00F152D1">
        <w:rPr>
          <w:sz w:val="28"/>
          <w:szCs w:val="28"/>
        </w:rPr>
        <w:t>Проектируемые транспортные схемы населенных пунктов являются органичным развитием сложившихся структур с учетом увеличения пропускной способности, организации безопасности движения, прокладки дорог общего пользования.</w:t>
      </w:r>
    </w:p>
    <w:p w:rsidR="002C631F" w:rsidRPr="00307944" w:rsidRDefault="002C631F">
      <w:pPr>
        <w:tabs>
          <w:tab w:val="left" w:pos="1276"/>
          <w:tab w:val="left" w:pos="1701"/>
        </w:tabs>
        <w:spacing w:line="288" w:lineRule="auto"/>
        <w:ind w:right="140" w:firstLine="709"/>
        <w:jc w:val="both"/>
        <w:rPr>
          <w:sz w:val="28"/>
          <w:szCs w:val="28"/>
        </w:rPr>
      </w:pPr>
      <w:r w:rsidRPr="00307944">
        <w:rPr>
          <w:sz w:val="28"/>
          <w:szCs w:val="28"/>
        </w:rPr>
        <w:t xml:space="preserve">Единая система транспортной и улично-дорожной сети в увязке с планировочной структурой призвана обеспечить удобные, быстрые и безопасные связи со всеми функциональными зонами, объектами внешнего транспорта и автомобильными дорогами общей сети. </w:t>
      </w:r>
    </w:p>
    <w:p w:rsidR="002C631F" w:rsidRPr="00307944" w:rsidRDefault="002C631F">
      <w:pPr>
        <w:spacing w:line="300" w:lineRule="auto"/>
        <w:ind w:right="140" w:firstLine="720"/>
        <w:jc w:val="both"/>
        <w:rPr>
          <w:sz w:val="28"/>
          <w:szCs w:val="28"/>
        </w:rPr>
      </w:pPr>
      <w:r w:rsidRPr="00307944">
        <w:rPr>
          <w:sz w:val="28"/>
          <w:szCs w:val="28"/>
        </w:rPr>
        <w:t>Генеральным планом определена следующая очередность мероприятий по развитию транспортной инфраструктуры планируемой территории:</w:t>
      </w:r>
    </w:p>
    <w:p w:rsidR="002C631F" w:rsidRPr="00307944" w:rsidRDefault="002C631F">
      <w:pPr>
        <w:numPr>
          <w:ilvl w:val="0"/>
          <w:numId w:val="3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307944">
        <w:rPr>
          <w:sz w:val="28"/>
          <w:szCs w:val="28"/>
        </w:rPr>
        <w:t>реконструкция существующих улиц и дорог поселения, усовершенствование покрытий существующих жилых улиц;</w:t>
      </w:r>
    </w:p>
    <w:p w:rsidR="002C631F" w:rsidRPr="00307944" w:rsidRDefault="002C631F">
      <w:pPr>
        <w:numPr>
          <w:ilvl w:val="0"/>
          <w:numId w:val="3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307944">
        <w:rPr>
          <w:sz w:val="28"/>
          <w:szCs w:val="28"/>
        </w:rPr>
        <w:lastRenderedPageBreak/>
        <w:t>организация безопасных пешеходных переходов;</w:t>
      </w:r>
    </w:p>
    <w:p w:rsidR="002C631F" w:rsidRPr="00307944" w:rsidRDefault="002C631F">
      <w:pPr>
        <w:numPr>
          <w:ilvl w:val="0"/>
          <w:numId w:val="3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307944">
        <w:rPr>
          <w:sz w:val="28"/>
          <w:szCs w:val="28"/>
        </w:rPr>
        <w:t>строительство улиц и дорог на новых проектируемых территориях;</w:t>
      </w:r>
    </w:p>
    <w:p w:rsidR="002C631F" w:rsidRDefault="002C631F">
      <w:pPr>
        <w:spacing w:line="312" w:lineRule="auto"/>
        <w:ind w:right="140" w:firstLine="709"/>
        <w:jc w:val="both"/>
        <w:rPr>
          <w:sz w:val="28"/>
          <w:szCs w:val="28"/>
          <w:lang w:eastAsia="ar-SA"/>
        </w:rPr>
      </w:pPr>
      <w:r w:rsidRPr="00307944">
        <w:rPr>
          <w:sz w:val="28"/>
          <w:szCs w:val="28"/>
          <w:lang w:eastAsia="ar-SA"/>
        </w:rPr>
        <w:t xml:space="preserve">По территории </w:t>
      </w:r>
      <w:r w:rsidR="00307944" w:rsidRPr="00307944">
        <w:rPr>
          <w:sz w:val="28"/>
          <w:szCs w:val="28"/>
          <w:lang w:eastAsia="ar-SA"/>
        </w:rPr>
        <w:t xml:space="preserve">Бриньковского </w:t>
      </w:r>
      <w:r w:rsidRPr="00307944">
        <w:rPr>
          <w:sz w:val="28"/>
          <w:szCs w:val="28"/>
          <w:lang w:eastAsia="ar-SA"/>
        </w:rPr>
        <w:t>сельского поселения проходят магистральные газопроводы.</w:t>
      </w:r>
    </w:p>
    <w:p w:rsidR="002C631F" w:rsidRDefault="002C631F">
      <w:pPr>
        <w:rPr>
          <w:b/>
          <w:sz w:val="28"/>
          <w:szCs w:val="28"/>
        </w:rPr>
      </w:pPr>
    </w:p>
    <w:p w:rsidR="002C631F" w:rsidRDefault="002C6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Характеристика сети дорог </w:t>
      </w:r>
      <w:r w:rsidR="00307944">
        <w:rPr>
          <w:b/>
          <w:sz w:val="28"/>
          <w:szCs w:val="28"/>
        </w:rPr>
        <w:t>Бриньковского</w:t>
      </w:r>
      <w:r>
        <w:rPr>
          <w:b/>
          <w:sz w:val="28"/>
          <w:szCs w:val="28"/>
        </w:rPr>
        <w:t xml:space="preserve"> сельского поселения </w:t>
      </w:r>
      <w:r w:rsidR="00307944">
        <w:rPr>
          <w:b/>
          <w:sz w:val="28"/>
          <w:szCs w:val="28"/>
        </w:rPr>
        <w:t>Приморско-Ахтарского</w:t>
      </w:r>
      <w:r>
        <w:rPr>
          <w:b/>
          <w:sz w:val="28"/>
          <w:szCs w:val="28"/>
        </w:rPr>
        <w:t xml:space="preserve"> района, параметра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</w:r>
    </w:p>
    <w:p w:rsidR="002C631F" w:rsidRDefault="002C631F">
      <w:pPr>
        <w:jc w:val="center"/>
        <w:rPr>
          <w:b/>
          <w:sz w:val="28"/>
          <w:szCs w:val="28"/>
        </w:rPr>
      </w:pPr>
    </w:p>
    <w:p w:rsidR="00307944" w:rsidRPr="00307944" w:rsidRDefault="002C631F">
      <w:pPr>
        <w:pStyle w:val="aa"/>
        <w:spacing w:line="312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30794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Существующая сеть автомобильных дорог </w:t>
      </w:r>
      <w:r w:rsidR="00307944" w:rsidRPr="0030794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Бриньковского </w:t>
      </w:r>
      <w:r w:rsidRPr="0030794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сельского поселения обеспечивает транспортные связи с соседними муниципальными образованиями и с краевым центром – г. Краснодаром, а также между населенными пунктами </w:t>
      </w:r>
      <w:r w:rsidR="00307944" w:rsidRPr="0030794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Приморско-Ахтарского и Каневского</w:t>
      </w:r>
      <w:r w:rsidRPr="0030794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района</w:t>
      </w:r>
      <w:r w:rsidR="00307944" w:rsidRPr="0030794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.</w:t>
      </w:r>
    </w:p>
    <w:p w:rsidR="002C631F" w:rsidRPr="00543729" w:rsidRDefault="002C631F" w:rsidP="00543729">
      <w:pPr>
        <w:pStyle w:val="aa"/>
        <w:shd w:val="clear" w:color="auto" w:fill="FFFFFF" w:themeFill="background1"/>
        <w:spacing w:line="312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30794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Основной транспортной артерией сельского поселения является автомобильная дорога </w:t>
      </w:r>
      <w:r w:rsidRPr="00307944">
        <w:rPr>
          <w:rFonts w:ascii="Times New Roman" w:eastAsia="Times New Roman" w:hAnsi="Times New Roman" w:cs="Times New Roman"/>
          <w:sz w:val="28"/>
          <w:szCs w:val="28"/>
          <w:lang w:bidi="en-US"/>
        </w:rPr>
        <w:t>"</w:t>
      </w:r>
      <w:r w:rsidR="00307944" w:rsidRPr="00307944">
        <w:rPr>
          <w:rFonts w:ascii="Times New Roman" w:eastAsia="Times New Roman" w:hAnsi="Times New Roman" w:cs="Times New Roman"/>
          <w:sz w:val="28"/>
          <w:szCs w:val="28"/>
          <w:lang w:bidi="en-US"/>
        </w:rPr>
        <w:t>Каневская-Приморско-Ахтарск</w:t>
      </w:r>
      <w:r w:rsidRPr="0030794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". Дорога проходит в </w:t>
      </w:r>
      <w:r w:rsidRPr="00543729">
        <w:rPr>
          <w:rFonts w:ascii="Times New Roman" w:eastAsia="Times New Roman" w:hAnsi="Times New Roman" w:cs="Times New Roman"/>
          <w:sz w:val="28"/>
          <w:szCs w:val="28"/>
          <w:lang w:bidi="en-US"/>
        </w:rPr>
        <w:t>центральной части поселения в направлен</w:t>
      </w:r>
      <w:r w:rsidR="00543729" w:rsidRPr="0054372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ии "север-юг". </w:t>
      </w:r>
      <w:r w:rsidRPr="0054372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Данная дорога является основной автодорогой общего пользования в границах проектируемой территории и имеет протяженность </w:t>
      </w:r>
      <w:r w:rsidR="00543729" w:rsidRPr="0054372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4,36</w:t>
      </w:r>
      <w:r w:rsidRPr="0054372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км.</w:t>
      </w:r>
    </w:p>
    <w:p w:rsidR="002C631F" w:rsidRPr="00540198" w:rsidRDefault="002C631F">
      <w:pPr>
        <w:spacing w:line="312" w:lineRule="auto"/>
        <w:ind w:firstLine="720"/>
        <w:jc w:val="both"/>
        <w:rPr>
          <w:rFonts w:eastAsia="Arial Unicode MS"/>
          <w:sz w:val="28"/>
          <w:szCs w:val="28"/>
        </w:rPr>
      </w:pPr>
      <w:r w:rsidRPr="00540198">
        <w:rPr>
          <w:rFonts w:eastAsia="Arial Unicode MS"/>
          <w:sz w:val="28"/>
          <w:szCs w:val="28"/>
        </w:rPr>
        <w:t>В настоящее время автомобильные дороги регионального или межмуниципального значения находятся на балансе ГУ КК «Краснодаравтодор» и имеют следующие характеристики:</w:t>
      </w:r>
    </w:p>
    <w:p w:rsidR="002C631F" w:rsidRPr="00792A76" w:rsidRDefault="002C631F">
      <w:pPr>
        <w:pStyle w:val="aa"/>
        <w:spacing w:line="312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 w:bidi="en-US"/>
        </w:rPr>
      </w:pPr>
    </w:p>
    <w:p w:rsidR="002C631F" w:rsidRDefault="002C631F">
      <w:pPr>
        <w:pStyle w:val="aa"/>
        <w:spacing w:line="312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 w:bidi="en-US"/>
        </w:rPr>
      </w:pPr>
    </w:p>
    <w:p w:rsidR="007363B0" w:rsidRDefault="007363B0">
      <w:pPr>
        <w:pStyle w:val="aa"/>
        <w:spacing w:line="312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 w:bidi="en-US"/>
        </w:rPr>
      </w:pPr>
    </w:p>
    <w:p w:rsidR="007363B0" w:rsidRDefault="007363B0">
      <w:pPr>
        <w:pStyle w:val="aa"/>
        <w:spacing w:line="312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 w:bidi="en-US"/>
        </w:rPr>
      </w:pPr>
    </w:p>
    <w:p w:rsidR="007363B0" w:rsidRPr="00792A76" w:rsidRDefault="007363B0">
      <w:pPr>
        <w:pStyle w:val="aa"/>
        <w:spacing w:line="312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 w:bidi="en-US"/>
        </w:rPr>
      </w:pPr>
    </w:p>
    <w:p w:rsidR="002C631F" w:rsidRPr="00792A76" w:rsidRDefault="002C631F">
      <w:pPr>
        <w:pStyle w:val="aa"/>
        <w:spacing w:line="312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 w:bidi="en-US"/>
        </w:rPr>
      </w:pPr>
    </w:p>
    <w:p w:rsidR="002C631F" w:rsidRPr="00792A76" w:rsidRDefault="002C631F">
      <w:pPr>
        <w:spacing w:line="312" w:lineRule="auto"/>
        <w:ind w:firstLine="720"/>
        <w:jc w:val="both"/>
        <w:rPr>
          <w:rFonts w:eastAsia="Arial Unicode MS"/>
          <w:sz w:val="28"/>
          <w:szCs w:val="28"/>
          <w:highlight w:val="yellow"/>
        </w:rPr>
      </w:pPr>
    </w:p>
    <w:p w:rsidR="002C631F" w:rsidRPr="00540198" w:rsidRDefault="002C631F" w:rsidP="00540198">
      <w:pPr>
        <w:spacing w:line="276" w:lineRule="auto"/>
        <w:ind w:firstLine="720"/>
        <w:jc w:val="both"/>
        <w:rPr>
          <w:rFonts w:eastAsia="Arial Unicode MS"/>
          <w:sz w:val="28"/>
          <w:szCs w:val="28"/>
        </w:rPr>
      </w:pPr>
      <w:r w:rsidRPr="00540198">
        <w:rPr>
          <w:rFonts w:eastAsia="Arial Unicode MS"/>
          <w:sz w:val="28"/>
          <w:szCs w:val="28"/>
        </w:rPr>
        <w:t xml:space="preserve">Прочие автодороги, в том числе улицы и дороги в населенных пунктах, иные дороги, проходящие между населенными пунктами, а также подъезды к сельскохозяйственным и производственным предприятиям находятся на балансе </w:t>
      </w:r>
      <w:r w:rsidR="00540198" w:rsidRPr="00540198">
        <w:rPr>
          <w:rFonts w:eastAsia="Arial Unicode MS"/>
          <w:sz w:val="28"/>
          <w:szCs w:val="28"/>
        </w:rPr>
        <w:t>поселения (56,7 км)</w:t>
      </w:r>
      <w:r w:rsidRPr="00540198">
        <w:rPr>
          <w:rFonts w:eastAsia="Arial Unicode MS"/>
          <w:sz w:val="28"/>
          <w:szCs w:val="28"/>
        </w:rPr>
        <w:t>.</w:t>
      </w:r>
    </w:p>
    <w:p w:rsidR="002C631F" w:rsidRPr="00540198" w:rsidRDefault="002C631F" w:rsidP="00540198">
      <w:pPr>
        <w:spacing w:line="276" w:lineRule="auto"/>
        <w:ind w:firstLine="720"/>
        <w:jc w:val="both"/>
        <w:rPr>
          <w:rFonts w:eastAsia="Arial Unicode MS"/>
          <w:sz w:val="28"/>
          <w:szCs w:val="28"/>
        </w:rPr>
      </w:pPr>
      <w:r w:rsidRPr="00540198">
        <w:rPr>
          <w:rFonts w:eastAsia="Arial Unicode MS"/>
          <w:sz w:val="28"/>
          <w:szCs w:val="28"/>
        </w:rPr>
        <w:lastRenderedPageBreak/>
        <w:t>Проведенный анализ существующего состояния автодорожной сети сельского поселения показал, что на данном этапе развития основными проблемами являются</w:t>
      </w:r>
      <w:r w:rsidR="00543729" w:rsidRPr="00540198">
        <w:rPr>
          <w:rFonts w:eastAsia="Arial Unicode MS"/>
          <w:sz w:val="28"/>
          <w:szCs w:val="28"/>
        </w:rPr>
        <w:t xml:space="preserve"> </w:t>
      </w:r>
      <w:r w:rsidRPr="00540198">
        <w:rPr>
          <w:rFonts w:eastAsia="Arial Unicode MS"/>
          <w:sz w:val="28"/>
          <w:szCs w:val="28"/>
        </w:rPr>
        <w:t>:</w:t>
      </w:r>
    </w:p>
    <w:p w:rsidR="002C631F" w:rsidRPr="00540198" w:rsidRDefault="002C631F" w:rsidP="00540198">
      <w:pPr>
        <w:tabs>
          <w:tab w:val="left" w:pos="7530"/>
        </w:tabs>
        <w:spacing w:line="276" w:lineRule="auto"/>
        <w:ind w:firstLine="720"/>
        <w:jc w:val="both"/>
        <w:rPr>
          <w:rFonts w:eastAsia="Arial Unicode MS"/>
          <w:sz w:val="28"/>
          <w:szCs w:val="28"/>
        </w:rPr>
      </w:pPr>
      <w:r w:rsidRPr="00540198">
        <w:rPr>
          <w:rFonts w:eastAsia="Arial Unicode MS"/>
          <w:sz w:val="28"/>
          <w:szCs w:val="28"/>
        </w:rPr>
        <w:t>- высокий процент износа дорожной сети;</w:t>
      </w:r>
      <w:r w:rsidR="00540198">
        <w:rPr>
          <w:rFonts w:eastAsia="Arial Unicode MS"/>
          <w:sz w:val="28"/>
          <w:szCs w:val="28"/>
        </w:rPr>
        <w:tab/>
      </w:r>
    </w:p>
    <w:p w:rsidR="002C631F" w:rsidRDefault="002C631F" w:rsidP="00540198">
      <w:pPr>
        <w:spacing w:line="276" w:lineRule="auto"/>
        <w:ind w:firstLine="720"/>
        <w:jc w:val="both"/>
        <w:rPr>
          <w:rFonts w:eastAsia="Arial Unicode MS"/>
          <w:sz w:val="28"/>
          <w:szCs w:val="28"/>
        </w:rPr>
      </w:pPr>
      <w:r w:rsidRPr="00540198">
        <w:rPr>
          <w:rFonts w:eastAsia="Arial Unicode MS"/>
          <w:sz w:val="28"/>
          <w:szCs w:val="28"/>
        </w:rPr>
        <w:t>- несоответствие транспортно-эксплуатационных характеристик, что приводит к малой пропускной способности существующих автодорог в условиях возрастающего автомобилепотока.</w:t>
      </w:r>
    </w:p>
    <w:p w:rsidR="002C631F" w:rsidRDefault="002C631F">
      <w:pPr>
        <w:jc w:val="center"/>
        <w:rPr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Анализ состава парка транспортных средств и уровня автомобилизации в поселении, обеспеченность парковками (парковочными местами)</w:t>
      </w:r>
    </w:p>
    <w:p w:rsidR="002C631F" w:rsidRDefault="002C631F">
      <w:pPr>
        <w:pStyle w:val="S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31F" w:rsidRPr="00F948B4" w:rsidRDefault="002C631F" w:rsidP="00540198">
      <w:pPr>
        <w:spacing w:line="276" w:lineRule="auto"/>
        <w:ind w:firstLine="708"/>
        <w:jc w:val="both"/>
        <w:rPr>
          <w:sz w:val="28"/>
          <w:szCs w:val="28"/>
        </w:rPr>
      </w:pPr>
      <w:r w:rsidRPr="00F948B4">
        <w:rPr>
          <w:sz w:val="28"/>
          <w:szCs w:val="28"/>
        </w:rPr>
        <w:t xml:space="preserve">На протяжении последних лет наблюдается тенденция к увеличению числа автомобилей на территории </w:t>
      </w:r>
      <w:r w:rsidR="00F3345A" w:rsidRPr="00F948B4">
        <w:rPr>
          <w:sz w:val="28"/>
          <w:szCs w:val="28"/>
        </w:rPr>
        <w:t xml:space="preserve">Бриньковского сельского </w:t>
      </w:r>
      <w:r w:rsidRPr="00F948B4">
        <w:rPr>
          <w:sz w:val="28"/>
          <w:szCs w:val="28"/>
        </w:rPr>
        <w:t>поселения. Основной прирост этого показателя осуществляется за счёт увеличения числа легковых автомобилей находящихся в собственности граждан (в с</w:t>
      </w:r>
      <w:r w:rsidR="00F3345A" w:rsidRPr="00F948B4">
        <w:rPr>
          <w:sz w:val="28"/>
          <w:szCs w:val="28"/>
        </w:rPr>
        <w:t>реднем по 3</w:t>
      </w:r>
      <w:r w:rsidRPr="00F948B4">
        <w:rPr>
          <w:sz w:val="28"/>
          <w:szCs w:val="28"/>
        </w:rPr>
        <w:t xml:space="preserve">% в год). </w:t>
      </w:r>
    </w:p>
    <w:p w:rsidR="002C631F" w:rsidRPr="00F948B4" w:rsidRDefault="002C631F" w:rsidP="00540198">
      <w:pPr>
        <w:spacing w:line="276" w:lineRule="auto"/>
        <w:ind w:firstLine="708"/>
        <w:jc w:val="both"/>
        <w:rPr>
          <w:sz w:val="28"/>
          <w:szCs w:val="28"/>
        </w:rPr>
      </w:pPr>
      <w:r w:rsidRPr="00F948B4">
        <w:rPr>
          <w:sz w:val="28"/>
          <w:szCs w:val="28"/>
        </w:rPr>
        <w:t xml:space="preserve">Хранение автотранспорта на территории </w:t>
      </w:r>
      <w:r w:rsidR="004123BE" w:rsidRPr="00F948B4">
        <w:rPr>
          <w:sz w:val="28"/>
          <w:szCs w:val="28"/>
        </w:rPr>
        <w:t xml:space="preserve">Бриньковского сельского </w:t>
      </w:r>
      <w:r w:rsidRPr="00F948B4">
        <w:rPr>
          <w:sz w:val="28"/>
          <w:szCs w:val="28"/>
        </w:rPr>
        <w:t xml:space="preserve">поселения осуществляется, в основном, в пределах участков предприятий и на придомовых участках жителей </w:t>
      </w:r>
      <w:r w:rsidR="004123BE" w:rsidRPr="00F948B4">
        <w:rPr>
          <w:sz w:val="28"/>
          <w:szCs w:val="28"/>
        </w:rPr>
        <w:t xml:space="preserve">Бриньковского сельского </w:t>
      </w:r>
      <w:r w:rsidRPr="00F948B4">
        <w:rPr>
          <w:sz w:val="28"/>
          <w:szCs w:val="28"/>
        </w:rPr>
        <w:t xml:space="preserve">поселения. </w:t>
      </w:r>
    </w:p>
    <w:p w:rsidR="002C631F" w:rsidRPr="00F948B4" w:rsidRDefault="002C631F" w:rsidP="00540198">
      <w:pPr>
        <w:spacing w:line="276" w:lineRule="auto"/>
        <w:ind w:firstLine="708"/>
        <w:jc w:val="both"/>
        <w:rPr>
          <w:sz w:val="28"/>
          <w:szCs w:val="28"/>
        </w:rPr>
      </w:pPr>
      <w:r w:rsidRPr="00F948B4">
        <w:rPr>
          <w:sz w:val="28"/>
          <w:szCs w:val="28"/>
        </w:rPr>
        <w:t xml:space="preserve">Гаражно-строительных кооперативов в </w:t>
      </w:r>
      <w:r w:rsidR="004123BE" w:rsidRPr="00F948B4">
        <w:rPr>
          <w:sz w:val="28"/>
          <w:szCs w:val="28"/>
        </w:rPr>
        <w:t xml:space="preserve">Бриньковском сельском </w:t>
      </w:r>
      <w:r w:rsidRPr="00F948B4">
        <w:rPr>
          <w:sz w:val="28"/>
          <w:szCs w:val="28"/>
        </w:rPr>
        <w:t xml:space="preserve">поселении нет. </w:t>
      </w:r>
    </w:p>
    <w:p w:rsidR="002C631F" w:rsidRDefault="002C631F" w:rsidP="00540198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948B4">
        <w:rPr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</w:t>
      </w:r>
      <w:r w:rsidR="00F948B4" w:rsidRPr="00F948B4">
        <w:rPr>
          <w:sz w:val="28"/>
          <w:szCs w:val="28"/>
        </w:rPr>
        <w:t xml:space="preserve"> Бриньковского сельского </w:t>
      </w:r>
      <w:r w:rsidRPr="00F948B4">
        <w:rPr>
          <w:sz w:val="28"/>
          <w:szCs w:val="28"/>
        </w:rPr>
        <w:t xml:space="preserve">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2C631F" w:rsidRDefault="002C631F" w:rsidP="00540198">
      <w:pPr>
        <w:pStyle w:val="S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Характеристика работы транспортных средств общего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пользования, включая анализ пассажиропотока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BE4C5E" w:rsidRDefault="002C631F" w:rsidP="00540198">
      <w:pPr>
        <w:pStyle w:val="S"/>
        <w:ind w:firstLine="709"/>
        <w:rPr>
          <w:rFonts w:ascii="Times New Roman" w:hAnsi="Times New Roman" w:cs="Times New Roman"/>
          <w:sz w:val="28"/>
          <w:szCs w:val="28"/>
        </w:rPr>
      </w:pPr>
      <w:r w:rsidRPr="00BE4C5E">
        <w:rPr>
          <w:rFonts w:ascii="Times New Roman" w:hAnsi="Times New Roman" w:cs="Times New Roman"/>
          <w:sz w:val="28"/>
          <w:szCs w:val="28"/>
        </w:rPr>
        <w:t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</w:t>
      </w:r>
    </w:p>
    <w:p w:rsidR="002C631F" w:rsidRPr="00BE4C5E" w:rsidRDefault="002C631F" w:rsidP="00540198">
      <w:pPr>
        <w:pStyle w:val="S"/>
        <w:ind w:firstLine="709"/>
        <w:rPr>
          <w:rFonts w:ascii="Times New Roman" w:hAnsi="Times New Roman" w:cs="Times New Roman"/>
          <w:sz w:val="28"/>
          <w:szCs w:val="28"/>
        </w:rPr>
      </w:pPr>
      <w:r w:rsidRPr="00BE4C5E">
        <w:rPr>
          <w:rFonts w:ascii="Times New Roman" w:hAnsi="Times New Roman" w:cs="Times New Roman"/>
          <w:sz w:val="28"/>
          <w:szCs w:val="28"/>
        </w:rPr>
        <w:lastRenderedPageBreak/>
        <w:t xml:space="preserve">Основным видом пассажирского транспорта </w:t>
      </w:r>
      <w:r w:rsidR="008C4E04" w:rsidRPr="00BE4C5E">
        <w:rPr>
          <w:rFonts w:ascii="Times New Roman" w:hAnsi="Times New Roman" w:cs="Times New Roman"/>
          <w:sz w:val="28"/>
          <w:szCs w:val="28"/>
        </w:rPr>
        <w:t xml:space="preserve">Бриньковского сельского </w:t>
      </w:r>
      <w:r w:rsidRPr="00BE4C5E">
        <w:rPr>
          <w:rFonts w:ascii="Times New Roman" w:hAnsi="Times New Roman" w:cs="Times New Roman"/>
          <w:sz w:val="28"/>
          <w:szCs w:val="28"/>
        </w:rPr>
        <w:t>поселения является автобус.</w:t>
      </w:r>
    </w:p>
    <w:p w:rsidR="002C631F" w:rsidRPr="00BE4C5E" w:rsidRDefault="002C631F" w:rsidP="00540198">
      <w:pPr>
        <w:pStyle w:val="S"/>
        <w:ind w:firstLine="709"/>
        <w:rPr>
          <w:rFonts w:ascii="Times New Roman" w:hAnsi="Times New Roman" w:cs="Times New Roman"/>
          <w:sz w:val="28"/>
          <w:szCs w:val="28"/>
        </w:rPr>
      </w:pPr>
      <w:r w:rsidRPr="00BE4C5E">
        <w:rPr>
          <w:rFonts w:ascii="Times New Roman" w:hAnsi="Times New Roman" w:cs="Times New Roman"/>
          <w:sz w:val="28"/>
          <w:szCs w:val="28"/>
        </w:rPr>
        <w:t xml:space="preserve">Автотранспортные предприятия на территории </w:t>
      </w:r>
      <w:r w:rsidR="008C4E04" w:rsidRPr="00BE4C5E">
        <w:rPr>
          <w:rFonts w:ascii="Times New Roman" w:hAnsi="Times New Roman" w:cs="Times New Roman"/>
          <w:sz w:val="28"/>
          <w:szCs w:val="28"/>
        </w:rPr>
        <w:t xml:space="preserve">Бриньковского </w:t>
      </w:r>
      <w:r w:rsidRPr="00BE4C5E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2C631F" w:rsidRDefault="002C631F" w:rsidP="00540198">
      <w:pPr>
        <w:pStyle w:val="S"/>
        <w:ind w:firstLine="709"/>
        <w:rPr>
          <w:rFonts w:ascii="Times New Roman" w:hAnsi="Times New Roman" w:cs="Times New Roman"/>
          <w:sz w:val="28"/>
          <w:szCs w:val="28"/>
        </w:rPr>
      </w:pPr>
      <w:r w:rsidRPr="00BE4C5E">
        <w:rPr>
          <w:rFonts w:ascii="Times New Roman" w:hAnsi="Times New Roman" w:cs="Times New Roman"/>
          <w:sz w:val="28"/>
          <w:szCs w:val="28"/>
        </w:rPr>
        <w:t>Большинство трудовых передвижений в поселении приходится на личный автотранспорт и пешеходные сообщения.</w:t>
      </w: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1.7. Характеристика условий пешеходного и велосипедного передвижения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 w:rsidP="00540198">
      <w:pPr>
        <w:pStyle w:val="S"/>
        <w:rPr>
          <w:rFonts w:ascii="Times New Roman" w:hAnsi="Times New Roman" w:cs="Times New Roman"/>
          <w:sz w:val="28"/>
          <w:szCs w:val="28"/>
        </w:rPr>
      </w:pPr>
      <w:r w:rsidRPr="00BE4C5E">
        <w:rPr>
          <w:rFonts w:ascii="Times New Roman" w:hAnsi="Times New Roman" w:cs="Times New Roman"/>
          <w:sz w:val="28"/>
          <w:szCs w:val="28"/>
        </w:rPr>
        <w:t>Пешеходное и велосипедное движение происходит в основном по проезжим частям улиц, в связи с отсутствием пешеходных дорожек (тротуаров), что приводит к возникновению дорожно-транспортных происшествий (ДТП) на улицах населенных пунктов.</w:t>
      </w:r>
    </w:p>
    <w:p w:rsidR="002C631F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1.8. Характеристика движения грузовых транспортных средств,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BE4C5E" w:rsidRDefault="002C631F" w:rsidP="00540198">
      <w:pPr>
        <w:spacing w:line="276" w:lineRule="auto"/>
        <w:ind w:firstLine="709"/>
        <w:jc w:val="both"/>
        <w:rPr>
          <w:sz w:val="28"/>
          <w:szCs w:val="28"/>
        </w:rPr>
      </w:pPr>
      <w:r w:rsidRPr="00BE4C5E">
        <w:rPr>
          <w:sz w:val="28"/>
          <w:szCs w:val="28"/>
        </w:rPr>
        <w:t xml:space="preserve">В составе движения грузового транспорта в целом по улицам </w:t>
      </w:r>
      <w:r w:rsidR="00540198">
        <w:rPr>
          <w:sz w:val="28"/>
          <w:szCs w:val="28"/>
        </w:rPr>
        <w:t>Бриньковского</w:t>
      </w:r>
      <w:r w:rsidRPr="00BE4C5E">
        <w:rPr>
          <w:sz w:val="28"/>
          <w:szCs w:val="28"/>
        </w:rPr>
        <w:t xml:space="preserve"> сельского поселения преобладают автомобили грузоподъемностью</w:t>
      </w:r>
      <w:r w:rsidRPr="00BE4C5E">
        <w:rPr>
          <w:color w:val="4BACC6"/>
          <w:sz w:val="28"/>
          <w:szCs w:val="28"/>
        </w:rPr>
        <w:t xml:space="preserve"> </w:t>
      </w:r>
      <w:r w:rsidRPr="00BE4C5E">
        <w:rPr>
          <w:sz w:val="28"/>
          <w:szCs w:val="28"/>
        </w:rPr>
        <w:t>до 2 т, а также от 2 до 8 т.</w:t>
      </w:r>
      <w:r w:rsidRPr="00BE4C5E">
        <w:rPr>
          <w:color w:val="4BACC6"/>
          <w:sz w:val="28"/>
          <w:szCs w:val="28"/>
        </w:rPr>
        <w:t xml:space="preserve"> </w:t>
      </w:r>
      <w:r w:rsidRPr="00BE4C5E">
        <w:rPr>
          <w:sz w:val="28"/>
          <w:szCs w:val="28"/>
        </w:rPr>
        <w:t xml:space="preserve">Для того, чтобы не создавать на улицах поселения затруднения в передвижении транспортных средств, предприятие осуществляет сбор и вывоз мусора по утвержденному графику. Также в зимний период предприятие занимается расчисткой улиц от снега. </w:t>
      </w:r>
    </w:p>
    <w:p w:rsidR="002C631F" w:rsidRDefault="002C631F" w:rsidP="00540198">
      <w:pPr>
        <w:spacing w:line="276" w:lineRule="auto"/>
        <w:ind w:firstLine="709"/>
        <w:jc w:val="both"/>
        <w:rPr>
          <w:sz w:val="28"/>
          <w:szCs w:val="28"/>
        </w:rPr>
      </w:pPr>
      <w:r w:rsidRPr="00BE4C5E">
        <w:rPr>
          <w:sz w:val="28"/>
          <w:szCs w:val="28"/>
        </w:rPr>
        <w:t>Грузовые транспортные средства, транспортные средства коммунальных и дорожных служб обеспечены инфраструктурой в полном объеме.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1.9. Анализ уровня безопасности дорожного движения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BE4C5E" w:rsidRDefault="002C631F" w:rsidP="00540198">
      <w:pPr>
        <w:pStyle w:val="S"/>
        <w:ind w:firstLine="709"/>
        <w:rPr>
          <w:rFonts w:ascii="Times New Roman" w:hAnsi="Times New Roman" w:cs="Times New Roman"/>
          <w:sz w:val="28"/>
          <w:szCs w:val="28"/>
        </w:rPr>
      </w:pPr>
      <w:r w:rsidRPr="00BE4C5E">
        <w:rPr>
          <w:rFonts w:ascii="Times New Roman" w:hAnsi="Times New Roman" w:cs="Times New Roman"/>
          <w:sz w:val="28"/>
          <w:szCs w:val="28"/>
        </w:rPr>
        <w:t xml:space="preserve">Обеспечение безопасности на автомобильных дорогах является важнейшей частью социально-экономического развития </w:t>
      </w:r>
      <w:r w:rsidR="00540198">
        <w:rPr>
          <w:rFonts w:ascii="Times New Roman" w:hAnsi="Times New Roman" w:cs="Times New Roman"/>
          <w:sz w:val="28"/>
          <w:szCs w:val="28"/>
        </w:rPr>
        <w:t>Бриньковского</w:t>
      </w:r>
      <w:r w:rsidRPr="00BE4C5E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2C631F" w:rsidRPr="00BE4C5E" w:rsidRDefault="002C631F" w:rsidP="00540198">
      <w:pPr>
        <w:pStyle w:val="S"/>
        <w:ind w:firstLine="709"/>
        <w:rPr>
          <w:rFonts w:ascii="Times New Roman" w:hAnsi="Times New Roman" w:cs="Times New Roman"/>
          <w:sz w:val="28"/>
          <w:szCs w:val="28"/>
        </w:rPr>
      </w:pPr>
      <w:r w:rsidRPr="00BE4C5E">
        <w:rPr>
          <w:rFonts w:ascii="Times New Roman" w:hAnsi="Times New Roman" w:cs="Times New Roman"/>
          <w:sz w:val="28"/>
          <w:szCs w:val="28"/>
        </w:rPr>
        <w:t xml:space="preserve">Принудительное соблюдение существующих ограничений транспортных средств. Применение принудительных мер с использованием выборочной проверки дыхания водителей на алкоголь, оказывается наиболее эффективным для снижения дорожно-транспортных происшествий. </w:t>
      </w:r>
    </w:p>
    <w:p w:rsidR="002C631F" w:rsidRPr="00BE4C5E" w:rsidRDefault="002C631F" w:rsidP="00540198">
      <w:pPr>
        <w:pStyle w:val="S"/>
        <w:ind w:firstLine="709"/>
        <w:rPr>
          <w:rFonts w:ascii="Times New Roman" w:hAnsi="Times New Roman" w:cs="Times New Roman"/>
          <w:sz w:val="28"/>
          <w:szCs w:val="28"/>
        </w:rPr>
      </w:pPr>
      <w:r w:rsidRPr="00BE4C5E">
        <w:rPr>
          <w:rFonts w:ascii="Times New Roman" w:hAnsi="Times New Roman" w:cs="Times New Roman"/>
          <w:sz w:val="28"/>
          <w:szCs w:val="28"/>
        </w:rPr>
        <w:t xml:space="preserve">Наиболее эффективной мерой для повышения уровня безопасности в области использования ремней безопасности являются ужесточенные </w:t>
      </w:r>
      <w:r w:rsidRPr="00BE4C5E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законодательные меры и полицейское право применение штрафов и иных взысканий с водителей, нарушивших данные требования. </w:t>
      </w:r>
    </w:p>
    <w:p w:rsidR="002C631F" w:rsidRPr="00BE4C5E" w:rsidRDefault="002C631F" w:rsidP="00540198">
      <w:pPr>
        <w:pStyle w:val="S"/>
        <w:ind w:firstLine="709"/>
        <w:rPr>
          <w:rFonts w:ascii="Times New Roman" w:hAnsi="Times New Roman" w:cs="Times New Roman"/>
          <w:sz w:val="28"/>
          <w:szCs w:val="28"/>
        </w:rPr>
      </w:pPr>
      <w:r w:rsidRPr="00BE4C5E">
        <w:rPr>
          <w:rFonts w:ascii="Times New Roman" w:hAnsi="Times New Roman" w:cs="Times New Roman"/>
          <w:sz w:val="28"/>
          <w:szCs w:val="28"/>
        </w:rPr>
        <w:t xml:space="preserve">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самоуправления, различных общественных объединений. </w:t>
      </w:r>
    </w:p>
    <w:p w:rsidR="002C631F" w:rsidRPr="00BE4C5E" w:rsidRDefault="002C631F" w:rsidP="00540198">
      <w:pPr>
        <w:pStyle w:val="S"/>
        <w:ind w:firstLine="709"/>
        <w:rPr>
          <w:rFonts w:ascii="Times New Roman" w:hAnsi="Times New Roman" w:cs="Times New Roman"/>
          <w:sz w:val="28"/>
          <w:szCs w:val="28"/>
        </w:rPr>
      </w:pPr>
      <w:r w:rsidRPr="00BE4C5E">
        <w:rPr>
          <w:rFonts w:ascii="Times New Roman" w:hAnsi="Times New Roman" w:cs="Times New Roman"/>
          <w:sz w:val="28"/>
          <w:szCs w:val="28"/>
        </w:rPr>
        <w:t xml:space="preserve">Базовыми данными при принятии управленческих решений являются статистические сведения, которые формируются специалистами безопасности дорожного движения и применяются для анализа ДТП, выявления проблемных точек и негативных тенденций, оценки эффективности мер, которые направлены на сокращение количества, тяжести ДТП. </w:t>
      </w:r>
    </w:p>
    <w:p w:rsidR="002C631F" w:rsidRPr="00BE4C5E" w:rsidRDefault="002C631F" w:rsidP="00540198">
      <w:pPr>
        <w:pStyle w:val="S"/>
        <w:ind w:firstLine="709"/>
        <w:rPr>
          <w:rFonts w:ascii="Times New Roman" w:hAnsi="Times New Roman" w:cs="Times New Roman"/>
          <w:sz w:val="28"/>
          <w:szCs w:val="28"/>
        </w:rPr>
      </w:pPr>
      <w:r w:rsidRPr="00BE4C5E">
        <w:rPr>
          <w:rFonts w:ascii="Times New Roman" w:hAnsi="Times New Roman" w:cs="Times New Roman"/>
          <w:sz w:val="28"/>
          <w:szCs w:val="28"/>
        </w:rPr>
        <w:t>Профилактика дорожно-транспортного травматизма, разработка новых подходов в популяризации правил дорожного движения, обсуждение вопросов усиления взаимодействия между ведомствами в управлении безопасностью дорожного движения, определение первоочередных мер, которые направлены на улучшение ситуации на дорогах, должны стоять на контроле у уполномоченных на то людей, которые способны незамедлительно реагировать на сложившуюся ситуацию на автомобильных дорогах.</w:t>
      </w:r>
    </w:p>
    <w:p w:rsidR="002C631F" w:rsidRDefault="002C631F" w:rsidP="00540198">
      <w:pPr>
        <w:pStyle w:val="S"/>
        <w:ind w:firstLine="709"/>
        <w:rPr>
          <w:rFonts w:ascii="Times New Roman" w:hAnsi="Times New Roman" w:cs="Times New Roman"/>
          <w:sz w:val="28"/>
          <w:szCs w:val="28"/>
        </w:rPr>
      </w:pPr>
      <w:r w:rsidRPr="00BE4C5E">
        <w:rPr>
          <w:rFonts w:ascii="Times New Roman" w:hAnsi="Times New Roman" w:cs="Times New Roman"/>
          <w:sz w:val="28"/>
          <w:szCs w:val="28"/>
        </w:rPr>
        <w:t xml:space="preserve">Таким образом, к приоритетным задачам социального и экономического развития поселения в среднесрочной и долгосрочной перспективе относятся задачи по сохранению  жизни и здоровья участников дорожного движения. Их достижение планируется путем улучшения организации дорожного движения, инфраструктуры автомобильных дорог, дисциплины среди участников дорожного движения, качества оказания медицинской помощи пострадавшим и т. д. Вследствие этого планируется снижение социально-экономического и демографического ущерба в результате ДТП и их последствий, что будет способствовать уменьшению темпов убыли населения </w:t>
      </w:r>
      <w:r w:rsidR="00BE4C5E">
        <w:rPr>
          <w:rFonts w:ascii="Times New Roman" w:hAnsi="Times New Roman" w:cs="Times New Roman"/>
          <w:sz w:val="28"/>
          <w:szCs w:val="28"/>
        </w:rPr>
        <w:t>Бриньковского</w:t>
      </w:r>
      <w:r w:rsidRPr="00BE4C5E">
        <w:rPr>
          <w:rFonts w:ascii="Times New Roman" w:hAnsi="Times New Roman" w:cs="Times New Roman"/>
          <w:sz w:val="28"/>
          <w:szCs w:val="28"/>
        </w:rPr>
        <w:t xml:space="preserve"> сельского поселения и формированию условий для его роста.</w:t>
      </w:r>
    </w:p>
    <w:p w:rsidR="002C631F" w:rsidRDefault="002C631F" w:rsidP="00540198">
      <w:pPr>
        <w:pStyle w:val="S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1.10. Оценка уровня негативного воздействия транспортной инфраструктуры на окружающую среду, безопасность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здоровье населения</w:t>
      </w:r>
    </w:p>
    <w:p w:rsidR="002C631F" w:rsidRDefault="002C631F">
      <w:pPr>
        <w:pStyle w:val="S"/>
        <w:spacing w:line="240" w:lineRule="auto"/>
        <w:ind w:firstLine="709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BE4C5E" w:rsidRDefault="002C631F" w:rsidP="00540198">
      <w:pPr>
        <w:pStyle w:val="S"/>
        <w:ind w:firstLine="709"/>
        <w:rPr>
          <w:rFonts w:ascii="Times New Roman" w:hAnsi="Times New Roman" w:cs="Times New Roman"/>
          <w:sz w:val="28"/>
          <w:szCs w:val="28"/>
        </w:rPr>
      </w:pPr>
      <w:r w:rsidRPr="00BE4C5E">
        <w:rPr>
          <w:rFonts w:ascii="Times New Roman" w:hAnsi="Times New Roman" w:cs="Times New Roman"/>
          <w:sz w:val="28"/>
          <w:szCs w:val="28"/>
        </w:rPr>
        <w:lastRenderedPageBreak/>
        <w:t>Автомобильный транспорт и инфраструктура автотранспортного комплекса относится к главным источникам загрязнения окружающей среды. 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2C631F" w:rsidRDefault="002C631F" w:rsidP="00540198">
      <w:pPr>
        <w:pStyle w:val="S"/>
        <w:ind w:firstLine="709"/>
        <w:rPr>
          <w:rFonts w:ascii="Times New Roman" w:hAnsi="Times New Roman" w:cs="Times New Roman"/>
          <w:sz w:val="28"/>
          <w:szCs w:val="28"/>
        </w:rPr>
      </w:pPr>
      <w:r w:rsidRPr="00BE4C5E">
        <w:rPr>
          <w:rFonts w:ascii="Times New Roman" w:hAnsi="Times New Roman" w:cs="Times New Roman"/>
          <w:sz w:val="28"/>
          <w:szCs w:val="28"/>
        </w:rPr>
        <w:t>Главный компонент выхлопов двигателей внутреннего сгорания (кроме шума) –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</w:t>
      </w:r>
      <w:r w:rsidRPr="00BE4C5E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BE4C5E">
        <w:rPr>
          <w:rFonts w:ascii="Times New Roman" w:hAnsi="Times New Roman" w:cs="Times New Roman"/>
          <w:sz w:val="28"/>
          <w:szCs w:val="28"/>
        </w:rPr>
        <w:t>Недопустимо выращивание здесь овощей, фруктов и скармливание травы животным.</w:t>
      </w:r>
    </w:p>
    <w:p w:rsidR="002C631F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Характеристика существующих условий и перспектив развития </w:t>
      </w:r>
    </w:p>
    <w:p w:rsidR="00BE4C5E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размещения транспортной инфраструктуры </w:t>
      </w:r>
    </w:p>
    <w:p w:rsidR="002C631F" w:rsidRDefault="00BE4C5E" w:rsidP="00BE4C5E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Бриньковского </w:t>
      </w:r>
      <w:r w:rsidR="002C631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Приморско-Ахтарского</w:t>
      </w:r>
      <w:r w:rsidR="002C631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DE3E8C" w:rsidRDefault="002C631F" w:rsidP="00540198">
      <w:pPr>
        <w:spacing w:line="276" w:lineRule="auto"/>
        <w:ind w:firstLine="720"/>
        <w:jc w:val="both"/>
        <w:rPr>
          <w:rFonts w:eastAsia="Arial Unicode MS"/>
          <w:sz w:val="28"/>
          <w:szCs w:val="28"/>
        </w:rPr>
      </w:pPr>
      <w:r w:rsidRPr="00DE3E8C">
        <w:rPr>
          <w:rFonts w:eastAsia="Arial Unicode MS"/>
          <w:sz w:val="28"/>
          <w:szCs w:val="28"/>
        </w:rPr>
        <w:t>Проведенный анализ существующего состояния автодорожной сети сельского поселения показал, что на данном этапе развития основными проблемами являются:</w:t>
      </w:r>
    </w:p>
    <w:p w:rsidR="002C631F" w:rsidRPr="00DE3E8C" w:rsidRDefault="002C631F" w:rsidP="00540198">
      <w:pPr>
        <w:spacing w:line="276" w:lineRule="auto"/>
        <w:ind w:firstLine="720"/>
        <w:jc w:val="both"/>
        <w:rPr>
          <w:rFonts w:eastAsia="Arial Unicode MS"/>
          <w:sz w:val="28"/>
          <w:szCs w:val="28"/>
        </w:rPr>
      </w:pPr>
      <w:r w:rsidRPr="00DE3E8C">
        <w:rPr>
          <w:rFonts w:eastAsia="Arial Unicode MS"/>
          <w:sz w:val="28"/>
          <w:szCs w:val="28"/>
        </w:rPr>
        <w:t xml:space="preserve">- </w:t>
      </w:r>
      <w:r w:rsidR="00BE4C5E" w:rsidRPr="00DE3E8C">
        <w:rPr>
          <w:rFonts w:eastAsia="Arial Unicode MS"/>
          <w:sz w:val="28"/>
          <w:szCs w:val="28"/>
        </w:rPr>
        <w:t xml:space="preserve">50 % </w:t>
      </w:r>
      <w:r w:rsidRPr="00DE3E8C">
        <w:rPr>
          <w:rFonts w:eastAsia="Arial Unicode MS"/>
          <w:sz w:val="28"/>
          <w:szCs w:val="28"/>
        </w:rPr>
        <w:t>процент</w:t>
      </w:r>
      <w:r w:rsidR="00BE4C5E" w:rsidRPr="00DE3E8C">
        <w:rPr>
          <w:rFonts w:eastAsia="Arial Unicode MS"/>
          <w:sz w:val="28"/>
          <w:szCs w:val="28"/>
        </w:rPr>
        <w:t>ный</w:t>
      </w:r>
      <w:r w:rsidRPr="00DE3E8C">
        <w:rPr>
          <w:rFonts w:eastAsia="Arial Unicode MS"/>
          <w:sz w:val="28"/>
          <w:szCs w:val="28"/>
        </w:rPr>
        <w:t xml:space="preserve"> износа дорожной сети;</w:t>
      </w:r>
    </w:p>
    <w:p w:rsidR="002C631F" w:rsidRPr="00DE3E8C" w:rsidRDefault="002C631F" w:rsidP="00540198">
      <w:pPr>
        <w:spacing w:line="276" w:lineRule="auto"/>
        <w:ind w:firstLine="720"/>
        <w:jc w:val="both"/>
        <w:rPr>
          <w:rFonts w:eastAsia="Arial Unicode MS"/>
          <w:sz w:val="28"/>
          <w:szCs w:val="28"/>
        </w:rPr>
      </w:pPr>
      <w:r w:rsidRPr="00DE3E8C">
        <w:rPr>
          <w:rFonts w:eastAsia="Arial Unicode MS"/>
          <w:sz w:val="28"/>
          <w:szCs w:val="28"/>
        </w:rPr>
        <w:t xml:space="preserve">- несоответствие транспортно-эксплуатационных характеристик, что приводит к </w:t>
      </w:r>
      <w:r w:rsidR="00BE4C5E" w:rsidRPr="00DE3E8C">
        <w:rPr>
          <w:rFonts w:eastAsia="Arial Unicode MS"/>
          <w:sz w:val="28"/>
          <w:szCs w:val="28"/>
        </w:rPr>
        <w:t>быстрому износу дорог</w:t>
      </w:r>
      <w:r w:rsidRPr="00DE3E8C">
        <w:rPr>
          <w:rFonts w:eastAsia="Arial Unicode MS"/>
          <w:sz w:val="28"/>
          <w:szCs w:val="28"/>
        </w:rPr>
        <w:t xml:space="preserve"> в условиях возрастающего автомобилепотока.</w:t>
      </w:r>
    </w:p>
    <w:p w:rsidR="002C631F" w:rsidRPr="00DE3E8C" w:rsidRDefault="002C631F" w:rsidP="00540198">
      <w:pPr>
        <w:pStyle w:val="aa"/>
        <w:ind w:left="0" w:firstLine="720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DE3E8C">
        <w:rPr>
          <w:rFonts w:ascii="Times New Roman" w:eastAsia="Arial Unicode MS" w:hAnsi="Times New Roman" w:cs="Times New Roman"/>
          <w:sz w:val="28"/>
          <w:szCs w:val="28"/>
          <w:lang w:bidi="en-US"/>
        </w:rPr>
        <w:t>Дальнейшее развитие автодорожной сети связано с конкретными производственными потребностями существующих, реконструируемых и проектируемых промышленных и сельскохозяйственных предприятий района.</w:t>
      </w:r>
      <w:r w:rsidRPr="00DE3E8C">
        <w:rPr>
          <w:rFonts w:ascii="Times New Roman" w:eastAsia="Arial Unicode MS" w:hAnsi="Times New Roman" w:cs="Times New Roman"/>
          <w:color w:val="FF0000"/>
          <w:sz w:val="28"/>
          <w:szCs w:val="28"/>
          <w:lang w:bidi="en-US"/>
        </w:rPr>
        <w:t xml:space="preserve"> </w:t>
      </w:r>
    </w:p>
    <w:p w:rsidR="002C631F" w:rsidRPr="00DE3E8C" w:rsidRDefault="002C631F" w:rsidP="00540198">
      <w:pPr>
        <w:pStyle w:val="aa"/>
        <w:ind w:left="0" w:firstLine="720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DE3E8C">
        <w:rPr>
          <w:rFonts w:ascii="Times New Roman" w:eastAsia="Arial Unicode MS" w:hAnsi="Times New Roman" w:cs="Times New Roman"/>
          <w:sz w:val="28"/>
          <w:szCs w:val="28"/>
          <w:lang w:bidi="en-US"/>
        </w:rPr>
        <w:t>Генеральным плано</w:t>
      </w:r>
      <w:r w:rsidR="00DE3E8C" w:rsidRPr="00DE3E8C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м Бриньковского сельского поселения </w:t>
      </w:r>
      <w:r w:rsidRPr="00DE3E8C">
        <w:rPr>
          <w:rFonts w:ascii="Times New Roman" w:eastAsia="Arial Unicode MS" w:hAnsi="Times New Roman" w:cs="Times New Roman"/>
          <w:sz w:val="28"/>
          <w:szCs w:val="28"/>
          <w:lang w:bidi="en-US"/>
        </w:rPr>
        <w:t>предлагается оптимизация сложившейся транспортной структуры за счет дифференцирования транспортных осей по значимости  путем реконструкции и модернизации существующих автодорог.</w:t>
      </w:r>
    </w:p>
    <w:p w:rsidR="002C631F" w:rsidRPr="00DE3E8C" w:rsidRDefault="002C631F" w:rsidP="00540198">
      <w:pPr>
        <w:spacing w:line="276" w:lineRule="auto"/>
        <w:ind w:right="140" w:firstLine="720"/>
        <w:jc w:val="both"/>
        <w:rPr>
          <w:sz w:val="28"/>
          <w:szCs w:val="28"/>
        </w:rPr>
      </w:pPr>
      <w:r w:rsidRPr="00DE3E8C">
        <w:rPr>
          <w:sz w:val="28"/>
          <w:szCs w:val="28"/>
        </w:rPr>
        <w:t>Данным проектом определена следующая очередность мероприятий по развитию транспортной инфраструктуры планируемой территории:</w:t>
      </w:r>
    </w:p>
    <w:p w:rsidR="002C631F" w:rsidRPr="00DE3E8C" w:rsidRDefault="002C631F" w:rsidP="00540198">
      <w:pPr>
        <w:numPr>
          <w:ilvl w:val="0"/>
          <w:numId w:val="2"/>
        </w:numPr>
        <w:tabs>
          <w:tab w:val="left" w:pos="993"/>
        </w:tabs>
        <w:spacing w:line="276" w:lineRule="auto"/>
        <w:ind w:right="140" w:firstLine="709"/>
        <w:jc w:val="both"/>
        <w:rPr>
          <w:sz w:val="28"/>
          <w:szCs w:val="28"/>
        </w:rPr>
      </w:pPr>
      <w:r w:rsidRPr="00DE3E8C">
        <w:rPr>
          <w:sz w:val="28"/>
          <w:szCs w:val="28"/>
        </w:rPr>
        <w:lastRenderedPageBreak/>
        <w:t>реконструкция существующих улиц и дорог поселения, усовершенствование покрытий существующих жилых улиц;</w:t>
      </w:r>
    </w:p>
    <w:p w:rsidR="002C631F" w:rsidRPr="00DE3E8C" w:rsidRDefault="002C631F" w:rsidP="00540198">
      <w:pPr>
        <w:numPr>
          <w:ilvl w:val="0"/>
          <w:numId w:val="2"/>
        </w:numPr>
        <w:tabs>
          <w:tab w:val="left" w:pos="993"/>
        </w:tabs>
        <w:spacing w:line="276" w:lineRule="auto"/>
        <w:ind w:right="140" w:firstLine="709"/>
        <w:jc w:val="both"/>
        <w:rPr>
          <w:sz w:val="28"/>
          <w:szCs w:val="28"/>
        </w:rPr>
      </w:pPr>
      <w:r w:rsidRPr="00DE3E8C">
        <w:rPr>
          <w:sz w:val="28"/>
          <w:szCs w:val="28"/>
        </w:rPr>
        <w:t>организация безопасных пешеходных переходов;</w:t>
      </w:r>
    </w:p>
    <w:p w:rsidR="002C631F" w:rsidRPr="00DE3E8C" w:rsidRDefault="002C631F" w:rsidP="00540198">
      <w:pPr>
        <w:numPr>
          <w:ilvl w:val="0"/>
          <w:numId w:val="2"/>
        </w:numPr>
        <w:tabs>
          <w:tab w:val="left" w:pos="993"/>
        </w:tabs>
        <w:spacing w:line="276" w:lineRule="auto"/>
        <w:ind w:right="140" w:firstLine="709"/>
        <w:jc w:val="both"/>
        <w:rPr>
          <w:sz w:val="28"/>
          <w:szCs w:val="28"/>
        </w:rPr>
      </w:pPr>
      <w:r w:rsidRPr="00DE3E8C">
        <w:rPr>
          <w:sz w:val="28"/>
          <w:szCs w:val="28"/>
        </w:rPr>
        <w:t>строительство улиц и дорог на новых проектируемых территориях;</w:t>
      </w:r>
    </w:p>
    <w:p w:rsidR="002C631F" w:rsidRPr="00DE3E8C" w:rsidRDefault="002C631F" w:rsidP="00540198">
      <w:pPr>
        <w:spacing w:line="276" w:lineRule="auto"/>
        <w:ind w:right="142" w:firstLine="709"/>
        <w:jc w:val="both"/>
        <w:rPr>
          <w:sz w:val="28"/>
          <w:szCs w:val="28"/>
        </w:rPr>
      </w:pPr>
      <w:r w:rsidRPr="00DE3E8C">
        <w:rPr>
          <w:sz w:val="28"/>
          <w:szCs w:val="28"/>
        </w:rPr>
        <w:t>Проектируемые транспортные схемы населенных пунктов являются органичным развитием сложившихся структур с учетом увеличения пропускной способности, организации безопасности движения, прокладки новых улиц и дорог общего пользования.</w:t>
      </w:r>
    </w:p>
    <w:p w:rsidR="002C631F" w:rsidRPr="00DE3E8C" w:rsidRDefault="002C631F" w:rsidP="00540198">
      <w:pPr>
        <w:tabs>
          <w:tab w:val="left" w:pos="1276"/>
          <w:tab w:val="left" w:pos="1701"/>
        </w:tabs>
        <w:spacing w:line="276" w:lineRule="auto"/>
        <w:ind w:right="142" w:firstLine="709"/>
        <w:jc w:val="both"/>
        <w:rPr>
          <w:sz w:val="28"/>
          <w:szCs w:val="28"/>
        </w:rPr>
      </w:pPr>
      <w:r w:rsidRPr="00DE3E8C">
        <w:rPr>
          <w:sz w:val="28"/>
          <w:szCs w:val="28"/>
        </w:rPr>
        <w:t xml:space="preserve">Единая система транспортной и улично-дорожной сети в увязке с планировочной структурой призвана обеспечить удобные, быстрые и безопасные связи со всеми функциональными зонами, объектами внешнего транспорта и автомобильными дорогами общей сети. Данным проектом на расчетный срок предложена дифференциация жилых улиц по значимости на основные и второстепенные. Ширина в красных линиях основных улиц рекомендуется </w:t>
      </w:r>
      <w:r w:rsidR="00DE3E8C" w:rsidRPr="00DE3E8C">
        <w:rPr>
          <w:sz w:val="28"/>
          <w:szCs w:val="28"/>
        </w:rPr>
        <w:t>10-12</w:t>
      </w:r>
      <w:r w:rsidRPr="00DE3E8C">
        <w:rPr>
          <w:sz w:val="28"/>
          <w:szCs w:val="28"/>
        </w:rPr>
        <w:t xml:space="preserve"> м, второстепенных – </w:t>
      </w:r>
      <w:r w:rsidR="00DE3E8C" w:rsidRPr="00DE3E8C">
        <w:rPr>
          <w:sz w:val="28"/>
          <w:szCs w:val="28"/>
        </w:rPr>
        <w:t>6-8</w:t>
      </w:r>
      <w:r w:rsidRPr="00DE3E8C">
        <w:rPr>
          <w:sz w:val="28"/>
          <w:szCs w:val="28"/>
        </w:rPr>
        <w:t xml:space="preserve"> м.</w:t>
      </w: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1.12. Оценка нормативно-правовой базы, необходимой для функционирования и развития транспортной инфраструктуры </w:t>
      </w:r>
      <w:r w:rsidR="00BE4C5E">
        <w:rPr>
          <w:rFonts w:ascii="Times New Roman" w:hAnsi="Times New Roman" w:cs="Times New Roman"/>
          <w:b/>
          <w:sz w:val="28"/>
          <w:szCs w:val="28"/>
        </w:rPr>
        <w:t>Бриньковского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BE4C5E">
        <w:rPr>
          <w:rFonts w:ascii="Times New Roman" w:hAnsi="Times New Roman" w:cs="Times New Roman"/>
          <w:b/>
          <w:sz w:val="28"/>
          <w:szCs w:val="28"/>
        </w:rPr>
        <w:t>Приморско-Ахтарского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BE4C5E" w:rsidRDefault="002C631F" w:rsidP="00540198">
      <w:pPr>
        <w:spacing w:line="276" w:lineRule="auto"/>
        <w:ind w:firstLine="709"/>
        <w:jc w:val="both"/>
        <w:rPr>
          <w:sz w:val="28"/>
          <w:szCs w:val="28"/>
        </w:rPr>
      </w:pPr>
      <w:r w:rsidRPr="00BE4C5E">
        <w:rPr>
          <w:sz w:val="28"/>
          <w:szCs w:val="28"/>
        </w:rPr>
        <w:t xml:space="preserve">Реализация Программы осуществляется через систему программных мероприятий разрабатываемых </w:t>
      </w:r>
      <w:r w:rsidR="00BE4C5E" w:rsidRPr="00BE4C5E">
        <w:rPr>
          <w:sz w:val="28"/>
          <w:szCs w:val="28"/>
        </w:rPr>
        <w:t>поселенческих</w:t>
      </w:r>
      <w:r w:rsidRPr="00BE4C5E">
        <w:rPr>
          <w:sz w:val="28"/>
          <w:szCs w:val="28"/>
        </w:rPr>
        <w:t xml:space="preserve"> программ </w:t>
      </w:r>
      <w:r w:rsidR="00BE4C5E" w:rsidRPr="00BE4C5E">
        <w:rPr>
          <w:sz w:val="28"/>
          <w:szCs w:val="28"/>
        </w:rPr>
        <w:t xml:space="preserve">Бриньковского сельского поселения </w:t>
      </w:r>
      <w:r w:rsidRPr="00BE4C5E">
        <w:rPr>
          <w:sz w:val="28"/>
          <w:szCs w:val="28"/>
        </w:rPr>
        <w:t xml:space="preserve">, а также с учетом федеральных проектов и программ, государственных программ Краснодарского края и муниципальных программ муниципального образования </w:t>
      </w:r>
      <w:r w:rsidR="00BE4C5E" w:rsidRPr="00BE4C5E">
        <w:rPr>
          <w:sz w:val="28"/>
          <w:szCs w:val="28"/>
        </w:rPr>
        <w:t xml:space="preserve">Приморско-Ахтарский </w:t>
      </w:r>
      <w:r w:rsidRPr="00BE4C5E">
        <w:rPr>
          <w:sz w:val="28"/>
          <w:szCs w:val="28"/>
        </w:rPr>
        <w:t xml:space="preserve"> район, реализуемых на территории поселения.</w:t>
      </w:r>
    </w:p>
    <w:p w:rsidR="002C631F" w:rsidRDefault="002C631F" w:rsidP="00540198">
      <w:pPr>
        <w:spacing w:line="276" w:lineRule="auto"/>
        <w:ind w:firstLine="709"/>
        <w:jc w:val="both"/>
        <w:rPr>
          <w:sz w:val="28"/>
          <w:szCs w:val="28"/>
        </w:rPr>
      </w:pPr>
      <w:r w:rsidRPr="00BE4C5E">
        <w:rPr>
          <w:sz w:val="28"/>
          <w:szCs w:val="28"/>
        </w:rPr>
        <w:t xml:space="preserve">В соответствии с изложенной в Программе политикой администрация </w:t>
      </w:r>
      <w:r w:rsidR="00BE4C5E" w:rsidRPr="00BE4C5E">
        <w:rPr>
          <w:sz w:val="28"/>
          <w:szCs w:val="28"/>
        </w:rPr>
        <w:t>Бриньковского</w:t>
      </w:r>
      <w:r w:rsidRPr="00BE4C5E">
        <w:rPr>
          <w:sz w:val="28"/>
          <w:szCs w:val="28"/>
        </w:rPr>
        <w:t xml:space="preserve"> сельского поселения </w:t>
      </w:r>
      <w:r w:rsidR="00BE4C5E" w:rsidRPr="00BE4C5E">
        <w:rPr>
          <w:sz w:val="28"/>
          <w:szCs w:val="28"/>
        </w:rPr>
        <w:t>Приморско-Ахтарского</w:t>
      </w:r>
      <w:r w:rsidRPr="00BE4C5E">
        <w:rPr>
          <w:sz w:val="28"/>
          <w:szCs w:val="28"/>
        </w:rPr>
        <w:t xml:space="preserve"> района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</w:t>
      </w:r>
    </w:p>
    <w:p w:rsidR="002C631F" w:rsidRDefault="002C631F">
      <w:pPr>
        <w:pStyle w:val="S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1.13. Оценка финансирования транспортной инфраструктуры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D94CAC" w:rsidRDefault="002C631F" w:rsidP="00540198">
      <w:pPr>
        <w:spacing w:line="276" w:lineRule="auto"/>
        <w:ind w:firstLine="708"/>
        <w:jc w:val="both"/>
        <w:rPr>
          <w:sz w:val="28"/>
          <w:szCs w:val="28"/>
        </w:rPr>
      </w:pPr>
      <w:r w:rsidRPr="00D94CAC">
        <w:rPr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2C631F" w:rsidRPr="00D94CAC" w:rsidRDefault="002C631F" w:rsidP="00540198">
      <w:pPr>
        <w:spacing w:line="276" w:lineRule="auto"/>
        <w:jc w:val="both"/>
        <w:rPr>
          <w:sz w:val="28"/>
          <w:szCs w:val="28"/>
        </w:rPr>
      </w:pPr>
      <w:r w:rsidRPr="00D94CAC">
        <w:rPr>
          <w:sz w:val="28"/>
          <w:szCs w:val="28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</w:t>
      </w:r>
      <w:r w:rsidRPr="00D94CAC">
        <w:rPr>
          <w:sz w:val="28"/>
          <w:szCs w:val="28"/>
        </w:rPr>
        <w:lastRenderedPageBreak/>
        <w:t xml:space="preserve">темпы роста развития дорожной сети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</w:t>
      </w:r>
    </w:p>
    <w:p w:rsidR="002C631F" w:rsidRPr="00D94CAC" w:rsidRDefault="002C631F" w:rsidP="00540198">
      <w:pPr>
        <w:spacing w:line="276" w:lineRule="auto"/>
        <w:ind w:firstLine="708"/>
        <w:jc w:val="both"/>
        <w:rPr>
          <w:sz w:val="28"/>
          <w:szCs w:val="28"/>
        </w:rPr>
      </w:pPr>
      <w:r w:rsidRPr="00D94CAC">
        <w:rPr>
          <w:sz w:val="28"/>
          <w:szCs w:val="28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 до ремонта.</w:t>
      </w:r>
    </w:p>
    <w:p w:rsidR="002C631F" w:rsidRPr="00D94CAC" w:rsidRDefault="002C631F" w:rsidP="00540198">
      <w:pPr>
        <w:spacing w:line="276" w:lineRule="auto"/>
        <w:ind w:firstLine="708"/>
        <w:jc w:val="both"/>
        <w:rPr>
          <w:sz w:val="28"/>
          <w:szCs w:val="28"/>
        </w:rPr>
      </w:pPr>
      <w:r w:rsidRPr="00D94CAC">
        <w:rPr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2C631F" w:rsidRPr="00D94CAC" w:rsidRDefault="002C631F" w:rsidP="00540198">
      <w:pPr>
        <w:spacing w:line="276" w:lineRule="auto"/>
        <w:ind w:firstLine="708"/>
        <w:jc w:val="both"/>
        <w:rPr>
          <w:sz w:val="28"/>
          <w:szCs w:val="28"/>
        </w:rPr>
      </w:pPr>
      <w:r w:rsidRPr="00D94CAC">
        <w:rPr>
          <w:sz w:val="28"/>
          <w:szCs w:val="28"/>
        </w:rPr>
        <w:t xml:space="preserve">Применение программно-целевого метода в развитии внутри поселковых автомобильных дорог общего пользования </w:t>
      </w:r>
      <w:r w:rsidR="00D94CAC" w:rsidRPr="00D94CAC">
        <w:rPr>
          <w:sz w:val="28"/>
          <w:szCs w:val="28"/>
        </w:rPr>
        <w:t>Бриньковского</w:t>
      </w:r>
      <w:r w:rsidRPr="00D94CAC">
        <w:rPr>
          <w:sz w:val="28"/>
          <w:szCs w:val="28"/>
        </w:rPr>
        <w:t xml:space="preserve">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2C631F" w:rsidRPr="00D94CAC" w:rsidRDefault="002C631F" w:rsidP="00540198">
      <w:pPr>
        <w:spacing w:line="276" w:lineRule="auto"/>
        <w:ind w:firstLine="708"/>
        <w:jc w:val="both"/>
        <w:rPr>
          <w:sz w:val="28"/>
          <w:szCs w:val="28"/>
        </w:rPr>
      </w:pPr>
      <w:r w:rsidRPr="00D94CAC">
        <w:rPr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2C631F" w:rsidRPr="00D94CAC" w:rsidRDefault="002C631F" w:rsidP="00540198">
      <w:pPr>
        <w:spacing w:line="276" w:lineRule="auto"/>
        <w:ind w:firstLine="708"/>
        <w:jc w:val="both"/>
        <w:rPr>
          <w:sz w:val="28"/>
          <w:szCs w:val="28"/>
        </w:rPr>
      </w:pPr>
      <w:r w:rsidRPr="00D94CAC">
        <w:rPr>
          <w:sz w:val="28"/>
          <w:szCs w:val="28"/>
        </w:rPr>
        <w:t>-риск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2C631F" w:rsidRPr="00D94CAC" w:rsidRDefault="002C631F" w:rsidP="00540198">
      <w:pPr>
        <w:spacing w:line="276" w:lineRule="auto"/>
        <w:ind w:firstLine="708"/>
        <w:jc w:val="both"/>
        <w:rPr>
          <w:sz w:val="28"/>
          <w:szCs w:val="28"/>
        </w:rPr>
      </w:pPr>
      <w:r w:rsidRPr="00D94CAC">
        <w:rPr>
          <w:sz w:val="28"/>
          <w:szCs w:val="28"/>
        </w:rPr>
        <w:t>-риск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внутрипоселковых автомобильных дорог общего пользования;</w:t>
      </w:r>
    </w:p>
    <w:p w:rsidR="002C631F" w:rsidRPr="00D94CAC" w:rsidRDefault="002C631F" w:rsidP="00540198">
      <w:pPr>
        <w:spacing w:line="276" w:lineRule="auto"/>
        <w:ind w:firstLine="708"/>
        <w:jc w:val="both"/>
        <w:rPr>
          <w:sz w:val="28"/>
          <w:szCs w:val="28"/>
        </w:rPr>
      </w:pPr>
      <w:r w:rsidRPr="00D94CAC">
        <w:rPr>
          <w:sz w:val="28"/>
          <w:szCs w:val="28"/>
        </w:rPr>
        <w:t xml:space="preserve">-риск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</w:t>
      </w:r>
      <w:r w:rsidRPr="00D94CAC">
        <w:rPr>
          <w:sz w:val="28"/>
          <w:szCs w:val="28"/>
        </w:rPr>
        <w:lastRenderedPageBreak/>
        <w:t>ремонтных работ на сети автомобильных дорог общего пользования и достичь запланированных в Программе величин показателей.</w:t>
      </w:r>
    </w:p>
    <w:p w:rsidR="002C631F" w:rsidRDefault="002C631F">
      <w:pPr>
        <w:jc w:val="center"/>
        <w:rPr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  <w:r w:rsidR="00DE3E8C">
        <w:rPr>
          <w:rFonts w:ascii="Times New Roman" w:hAnsi="Times New Roman" w:cs="Times New Roman"/>
          <w:b/>
          <w:sz w:val="28"/>
          <w:szCs w:val="28"/>
        </w:rPr>
        <w:t>Бриньковского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DE3E8C">
        <w:rPr>
          <w:rFonts w:ascii="Times New Roman" w:hAnsi="Times New Roman" w:cs="Times New Roman"/>
          <w:b/>
          <w:sz w:val="28"/>
          <w:szCs w:val="28"/>
        </w:rPr>
        <w:t>Приморско-Ахтарского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Прогноз социально-экономического и градостроительного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развития поселения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540198" w:rsidRDefault="002C631F" w:rsidP="00540198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540198">
        <w:rPr>
          <w:b/>
          <w:sz w:val="28"/>
          <w:szCs w:val="28"/>
        </w:rPr>
        <w:t>Современное состояние.</w:t>
      </w:r>
      <w:r w:rsidRPr="00540198">
        <w:rPr>
          <w:sz w:val="28"/>
          <w:szCs w:val="28"/>
        </w:rPr>
        <w:t xml:space="preserve"> </w:t>
      </w:r>
      <w:r w:rsidR="00D94CAC" w:rsidRPr="00540198">
        <w:rPr>
          <w:sz w:val="28"/>
          <w:szCs w:val="28"/>
        </w:rPr>
        <w:t xml:space="preserve">Численность Бриньковского сельского поселения на </w:t>
      </w:r>
      <w:r w:rsidR="00E7326F" w:rsidRPr="00540198">
        <w:rPr>
          <w:sz w:val="28"/>
          <w:szCs w:val="28"/>
        </w:rPr>
        <w:t>01.01.2017</w:t>
      </w:r>
      <w:r w:rsidR="00D94CAC" w:rsidRPr="00540198">
        <w:rPr>
          <w:sz w:val="28"/>
          <w:szCs w:val="28"/>
        </w:rPr>
        <w:t xml:space="preserve"> года составляет 5960 тыс. человек</w:t>
      </w:r>
      <w:r w:rsidRPr="00540198">
        <w:rPr>
          <w:sz w:val="28"/>
          <w:szCs w:val="28"/>
        </w:rPr>
        <w:t xml:space="preserve"> (</w:t>
      </w:r>
      <w:r w:rsidR="00E7326F" w:rsidRPr="00540198">
        <w:rPr>
          <w:sz w:val="28"/>
          <w:szCs w:val="28"/>
        </w:rPr>
        <w:t>19</w:t>
      </w:r>
      <w:r w:rsidRPr="00540198">
        <w:rPr>
          <w:sz w:val="28"/>
          <w:szCs w:val="28"/>
        </w:rPr>
        <w:t xml:space="preserve">% от общей численности </w:t>
      </w:r>
      <w:r w:rsidR="00E7326F" w:rsidRPr="00540198">
        <w:rPr>
          <w:sz w:val="28"/>
          <w:szCs w:val="28"/>
        </w:rPr>
        <w:t xml:space="preserve">Приморско-Ахтарского района </w:t>
      </w:r>
      <w:r w:rsidRPr="00540198">
        <w:rPr>
          <w:sz w:val="28"/>
          <w:szCs w:val="28"/>
        </w:rPr>
        <w:t>).</w:t>
      </w:r>
    </w:p>
    <w:p w:rsidR="002C631F" w:rsidRPr="00540198" w:rsidRDefault="002C631F" w:rsidP="00540198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540198">
        <w:rPr>
          <w:sz w:val="28"/>
          <w:szCs w:val="28"/>
        </w:rPr>
        <w:t>Плотность населения</w:t>
      </w:r>
      <w:r w:rsidR="00E7326F" w:rsidRPr="00540198">
        <w:rPr>
          <w:sz w:val="28"/>
          <w:szCs w:val="28"/>
        </w:rPr>
        <w:t xml:space="preserve"> (Бриньковского сельского поселения)</w:t>
      </w:r>
      <w:r w:rsidRPr="00540198">
        <w:rPr>
          <w:sz w:val="28"/>
          <w:szCs w:val="28"/>
        </w:rPr>
        <w:t xml:space="preserve"> на проектируемой территории составляет </w:t>
      </w:r>
      <w:r w:rsidR="00CF72F8" w:rsidRPr="00540198">
        <w:rPr>
          <w:sz w:val="28"/>
          <w:szCs w:val="28"/>
        </w:rPr>
        <w:t xml:space="preserve">7,1 </w:t>
      </w:r>
      <w:r w:rsidRPr="00540198">
        <w:rPr>
          <w:sz w:val="28"/>
          <w:szCs w:val="28"/>
        </w:rPr>
        <w:t>чел/км</w:t>
      </w:r>
      <w:r w:rsidRPr="00540198">
        <w:rPr>
          <w:sz w:val="28"/>
          <w:szCs w:val="28"/>
          <w:vertAlign w:val="superscript"/>
        </w:rPr>
        <w:t>2</w:t>
      </w:r>
      <w:r w:rsidRPr="00540198">
        <w:rPr>
          <w:sz w:val="28"/>
          <w:szCs w:val="28"/>
        </w:rPr>
        <w:t>.</w:t>
      </w:r>
    </w:p>
    <w:p w:rsidR="002C631F" w:rsidRPr="000070B2" w:rsidRDefault="00D94CAC" w:rsidP="00540198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540198">
        <w:rPr>
          <w:sz w:val="28"/>
          <w:szCs w:val="28"/>
        </w:rPr>
        <w:t xml:space="preserve">Бриньковское </w:t>
      </w:r>
      <w:r w:rsidR="002C631F" w:rsidRPr="00540198">
        <w:rPr>
          <w:sz w:val="28"/>
          <w:szCs w:val="28"/>
        </w:rPr>
        <w:t xml:space="preserve"> сельское поселение входит в состав </w:t>
      </w:r>
      <w:r w:rsidRPr="00540198">
        <w:rPr>
          <w:sz w:val="28"/>
          <w:szCs w:val="28"/>
        </w:rPr>
        <w:t>Приморско-Ахтарского</w:t>
      </w:r>
      <w:r w:rsidR="002C631F" w:rsidRPr="00540198">
        <w:rPr>
          <w:sz w:val="28"/>
          <w:szCs w:val="28"/>
        </w:rPr>
        <w:t xml:space="preserve"> </w:t>
      </w:r>
      <w:r w:rsidR="00CF72F8" w:rsidRPr="00540198">
        <w:rPr>
          <w:sz w:val="28"/>
          <w:szCs w:val="28"/>
        </w:rPr>
        <w:t xml:space="preserve">района </w:t>
      </w:r>
      <w:r w:rsidR="002C631F" w:rsidRPr="00540198">
        <w:rPr>
          <w:sz w:val="28"/>
          <w:szCs w:val="28"/>
        </w:rPr>
        <w:t xml:space="preserve">и включает в себя </w:t>
      </w:r>
      <w:r w:rsidRPr="00540198">
        <w:rPr>
          <w:sz w:val="28"/>
          <w:szCs w:val="28"/>
        </w:rPr>
        <w:t>2</w:t>
      </w:r>
      <w:r w:rsidR="002C631F" w:rsidRPr="00540198">
        <w:rPr>
          <w:sz w:val="28"/>
          <w:szCs w:val="28"/>
        </w:rPr>
        <w:t xml:space="preserve"> населенных пункта: административный центр </w:t>
      </w:r>
      <w:r w:rsidRPr="00540198">
        <w:rPr>
          <w:sz w:val="28"/>
          <w:szCs w:val="28"/>
        </w:rPr>
        <w:t xml:space="preserve">Бриньковское сельское поселение </w:t>
      </w:r>
      <w:r w:rsidR="002C631F" w:rsidRPr="00540198">
        <w:rPr>
          <w:sz w:val="28"/>
          <w:szCs w:val="28"/>
        </w:rPr>
        <w:t xml:space="preserve">, </w:t>
      </w:r>
      <w:r w:rsidR="000070B2" w:rsidRPr="00540198">
        <w:rPr>
          <w:sz w:val="28"/>
          <w:szCs w:val="28"/>
        </w:rPr>
        <w:t>хутор имени Тамаровского</w:t>
      </w:r>
    </w:p>
    <w:p w:rsidR="002C631F" w:rsidRDefault="002C631F">
      <w:pPr>
        <w:suppressAutoHyphens/>
        <w:ind w:firstLine="708"/>
        <w:rPr>
          <w:i/>
          <w:szCs w:val="28"/>
          <w:highlight w:val="yellow"/>
        </w:rPr>
      </w:pPr>
    </w:p>
    <w:p w:rsidR="000070B2" w:rsidRPr="003E36B3" w:rsidRDefault="000070B2">
      <w:pPr>
        <w:suppressAutoHyphens/>
        <w:ind w:firstLine="708"/>
        <w:rPr>
          <w:i/>
          <w:szCs w:val="28"/>
          <w:highlight w:val="yellow"/>
        </w:rPr>
      </w:pPr>
    </w:p>
    <w:p w:rsidR="002C631F" w:rsidRDefault="002C631F" w:rsidP="000070B2">
      <w:pPr>
        <w:suppressAutoHyphens/>
        <w:ind w:firstLine="708"/>
        <w:jc w:val="center"/>
        <w:rPr>
          <w:szCs w:val="28"/>
        </w:rPr>
      </w:pPr>
      <w:r w:rsidRPr="000070B2">
        <w:rPr>
          <w:szCs w:val="28"/>
        </w:rPr>
        <w:t xml:space="preserve">Характеристика населенных пунктов, </w:t>
      </w:r>
      <w:r w:rsidRPr="000070B2">
        <w:rPr>
          <w:szCs w:val="28"/>
        </w:rPr>
        <w:br/>
        <w:t xml:space="preserve">входящих в состав </w:t>
      </w:r>
      <w:r w:rsidR="000070B2">
        <w:rPr>
          <w:szCs w:val="28"/>
        </w:rPr>
        <w:t xml:space="preserve">Бриньковского </w:t>
      </w:r>
      <w:r w:rsidRPr="000070B2">
        <w:rPr>
          <w:szCs w:val="28"/>
        </w:rPr>
        <w:t>сельского поселения</w:t>
      </w:r>
    </w:p>
    <w:p w:rsidR="000070B2" w:rsidRPr="000070B2" w:rsidRDefault="000070B2">
      <w:pPr>
        <w:suppressAutoHyphens/>
        <w:ind w:firstLine="708"/>
        <w:rPr>
          <w:szCs w:val="28"/>
        </w:rPr>
      </w:pPr>
    </w:p>
    <w:tbl>
      <w:tblPr>
        <w:tblW w:w="9229" w:type="dxa"/>
        <w:tblInd w:w="93" w:type="dxa"/>
        <w:tblLook w:val="0000"/>
      </w:tblPr>
      <w:tblGrid>
        <w:gridCol w:w="594"/>
        <w:gridCol w:w="4524"/>
        <w:gridCol w:w="4111"/>
      </w:tblGrid>
      <w:tr w:rsidR="002C631F" w:rsidRPr="000070B2">
        <w:trPr>
          <w:trHeight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2C631F" w:rsidRPr="000070B2" w:rsidRDefault="002C631F">
            <w:pPr>
              <w:suppressAutoHyphens/>
              <w:rPr>
                <w:b/>
              </w:rPr>
            </w:pPr>
            <w:r w:rsidRPr="000070B2">
              <w:rPr>
                <w:b/>
              </w:rPr>
              <w:t>№ п/п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2C631F" w:rsidRPr="000070B2" w:rsidRDefault="002C631F">
            <w:pPr>
              <w:suppressAutoHyphens/>
              <w:rPr>
                <w:b/>
              </w:rPr>
            </w:pPr>
            <w:r w:rsidRPr="000070B2">
              <w:rPr>
                <w:b/>
              </w:rPr>
              <w:t>Наименование населенного пункта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2C631F" w:rsidRPr="000070B2" w:rsidRDefault="002C631F">
            <w:pPr>
              <w:suppressAutoHyphens/>
              <w:rPr>
                <w:b/>
              </w:rPr>
            </w:pPr>
            <w:r w:rsidRPr="000070B2">
              <w:rPr>
                <w:b/>
              </w:rPr>
              <w:t>Численность населения, чел.</w:t>
            </w:r>
          </w:p>
        </w:tc>
      </w:tr>
      <w:tr w:rsidR="002C631F" w:rsidRPr="000070B2">
        <w:trPr>
          <w:trHeight w:val="397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0070B2" w:rsidRDefault="002C631F">
            <w:pPr>
              <w:suppressAutoHyphens/>
            </w:pPr>
            <w:r w:rsidRPr="000070B2">
              <w:t>1</w:t>
            </w:r>
          </w:p>
        </w:tc>
        <w:tc>
          <w:tcPr>
            <w:tcW w:w="4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0070B2" w:rsidRDefault="000070B2">
            <w:pPr>
              <w:suppressAutoHyphens/>
              <w:rPr>
                <w:lang w:eastAsia="ar-SA"/>
              </w:rPr>
            </w:pPr>
            <w:r w:rsidRPr="000070B2">
              <w:rPr>
                <w:lang w:eastAsia="ar-SA"/>
              </w:rPr>
              <w:t>Хутор имени Тамаровского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0070B2" w:rsidRDefault="000070B2">
            <w:pPr>
              <w:suppressAutoHyphens/>
              <w:rPr>
                <w:lang w:eastAsia="ar-SA"/>
              </w:rPr>
            </w:pPr>
            <w:r w:rsidRPr="000070B2">
              <w:rPr>
                <w:lang w:eastAsia="ar-SA"/>
              </w:rPr>
              <w:t>615</w:t>
            </w:r>
          </w:p>
        </w:tc>
      </w:tr>
    </w:tbl>
    <w:p w:rsidR="002C631F" w:rsidRDefault="002C631F">
      <w:pPr>
        <w:spacing w:line="312" w:lineRule="auto"/>
        <w:rPr>
          <w:sz w:val="28"/>
          <w:szCs w:val="28"/>
          <w:highlight w:val="lightGray"/>
        </w:rPr>
      </w:pPr>
    </w:p>
    <w:p w:rsidR="002C631F" w:rsidRPr="003E36B3" w:rsidRDefault="000070B2" w:rsidP="00DA0453">
      <w:pPr>
        <w:spacing w:line="324" w:lineRule="auto"/>
        <w:ind w:firstLine="709"/>
        <w:jc w:val="both"/>
        <w:rPr>
          <w:sz w:val="28"/>
          <w:szCs w:val="28"/>
          <w:highlight w:val="yellow"/>
        </w:rPr>
      </w:pPr>
      <w:r w:rsidRPr="000070B2">
        <w:rPr>
          <w:sz w:val="28"/>
          <w:szCs w:val="28"/>
        </w:rPr>
        <w:t>Бриньковское</w:t>
      </w:r>
      <w:r w:rsidR="002C631F" w:rsidRPr="000070B2">
        <w:rPr>
          <w:sz w:val="28"/>
          <w:szCs w:val="28"/>
        </w:rPr>
        <w:t xml:space="preserve"> сельское поселение относится к категории </w:t>
      </w:r>
      <w:r w:rsidRPr="000070B2">
        <w:rPr>
          <w:sz w:val="28"/>
          <w:szCs w:val="28"/>
        </w:rPr>
        <w:t>сельских поселений</w:t>
      </w:r>
      <w:r w:rsidR="002C631F" w:rsidRPr="000070B2">
        <w:rPr>
          <w:sz w:val="28"/>
          <w:szCs w:val="28"/>
        </w:rPr>
        <w:t xml:space="preserve"> с низкой численностью населения и низкой плотностью населения. На проектируемой территории сложилась полицентричная система расположения населенных пунктов. Каждый из них в той или иной степени самодостаточен. Все населенные пункты относятся к категории средних населенных пунктов (от 200 до 1000 человек). </w:t>
      </w:r>
    </w:p>
    <w:p w:rsidR="002C631F" w:rsidRPr="00BC0AD1" w:rsidRDefault="002C631F" w:rsidP="00540198">
      <w:pPr>
        <w:spacing w:line="276" w:lineRule="auto"/>
        <w:ind w:firstLine="709"/>
        <w:jc w:val="both"/>
        <w:rPr>
          <w:sz w:val="28"/>
          <w:szCs w:val="28"/>
        </w:rPr>
      </w:pPr>
      <w:r w:rsidRPr="00BC0AD1">
        <w:rPr>
          <w:sz w:val="28"/>
          <w:szCs w:val="28"/>
        </w:rPr>
        <w:t xml:space="preserve">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населения. </w:t>
      </w:r>
    </w:p>
    <w:p w:rsidR="002C631F" w:rsidRPr="00BC0AD1" w:rsidRDefault="002C631F" w:rsidP="00540198">
      <w:pPr>
        <w:spacing w:line="276" w:lineRule="auto"/>
        <w:ind w:firstLine="709"/>
        <w:jc w:val="both"/>
        <w:rPr>
          <w:sz w:val="28"/>
          <w:szCs w:val="28"/>
        </w:rPr>
      </w:pPr>
      <w:r w:rsidRPr="00BC0AD1">
        <w:rPr>
          <w:sz w:val="28"/>
          <w:szCs w:val="28"/>
        </w:rPr>
        <w:lastRenderedPageBreak/>
        <w:t xml:space="preserve">В целом демографическая ситуация в </w:t>
      </w:r>
      <w:r w:rsidR="00BC0AD1" w:rsidRPr="00BC0AD1">
        <w:rPr>
          <w:sz w:val="28"/>
          <w:szCs w:val="28"/>
        </w:rPr>
        <w:t>Бриньковском</w:t>
      </w:r>
      <w:r w:rsidRPr="00BC0AD1">
        <w:rPr>
          <w:sz w:val="28"/>
          <w:szCs w:val="28"/>
        </w:rPr>
        <w:t xml:space="preserve"> сельском поселении повторяет районные и краевые проблемы и обстановку большинства районов Краснодарского края.</w:t>
      </w:r>
    </w:p>
    <w:p w:rsidR="002C631F" w:rsidRPr="00BC0AD1" w:rsidRDefault="002C631F" w:rsidP="00540198">
      <w:pPr>
        <w:spacing w:line="276" w:lineRule="auto"/>
        <w:ind w:firstLine="709"/>
        <w:jc w:val="both"/>
        <w:rPr>
          <w:sz w:val="28"/>
          <w:szCs w:val="28"/>
        </w:rPr>
      </w:pPr>
      <w:r w:rsidRPr="00BC0AD1">
        <w:rPr>
          <w:sz w:val="28"/>
          <w:szCs w:val="28"/>
        </w:rPr>
        <w:t>По причине того, что в последнее десятилетие в поселении наблюдается значительное сокращение населения, средний размер семьи в поселении ни</w:t>
      </w:r>
      <w:r w:rsidR="00BC0AD1" w:rsidRPr="00BC0AD1">
        <w:rPr>
          <w:sz w:val="28"/>
          <w:szCs w:val="28"/>
        </w:rPr>
        <w:t xml:space="preserve">зкий и составляет </w:t>
      </w:r>
      <w:r w:rsidR="00CF72F8">
        <w:rPr>
          <w:sz w:val="28"/>
          <w:szCs w:val="28"/>
        </w:rPr>
        <w:t>3,4</w:t>
      </w:r>
      <w:r w:rsidR="00BC0AD1" w:rsidRPr="00BC0AD1">
        <w:rPr>
          <w:sz w:val="28"/>
          <w:szCs w:val="28"/>
        </w:rPr>
        <w:t xml:space="preserve"> человека. </w:t>
      </w:r>
      <w:r w:rsidRPr="00BC0AD1">
        <w:rPr>
          <w:sz w:val="28"/>
          <w:szCs w:val="28"/>
        </w:rPr>
        <w:t>Характер рождаемости в настоящее время определяется массовым распространением малодетности (1-2 ребенка на одну семью).</w:t>
      </w:r>
    </w:p>
    <w:p w:rsidR="002C631F" w:rsidRPr="00BC0AD1" w:rsidRDefault="002C631F" w:rsidP="00540198">
      <w:pPr>
        <w:spacing w:line="276" w:lineRule="auto"/>
        <w:ind w:firstLine="709"/>
        <w:jc w:val="both"/>
        <w:rPr>
          <w:sz w:val="28"/>
          <w:szCs w:val="28"/>
        </w:rPr>
      </w:pPr>
      <w:r w:rsidRPr="00BC0AD1">
        <w:rPr>
          <w:sz w:val="28"/>
          <w:szCs w:val="28"/>
        </w:rPr>
        <w:t>Характер смертности определяется практически необратимым процессом старения населения, регрессивной структурой населения, а также ростом смертности населения в трудоспособном возрасте, особенно у мужчин.</w:t>
      </w:r>
    </w:p>
    <w:p w:rsidR="002C631F" w:rsidRPr="00BC0AD1" w:rsidRDefault="002C631F" w:rsidP="00540198">
      <w:pPr>
        <w:spacing w:line="276" w:lineRule="auto"/>
        <w:ind w:firstLine="709"/>
        <w:jc w:val="both"/>
        <w:rPr>
          <w:sz w:val="28"/>
          <w:szCs w:val="28"/>
        </w:rPr>
      </w:pPr>
      <w:r w:rsidRPr="00BC0AD1">
        <w:rPr>
          <w:sz w:val="28"/>
          <w:szCs w:val="28"/>
        </w:rPr>
        <w:t>Наряду с процессами естественного воспроизводства населения большую роль в формировании демографического потенциала поселения играет механическое движение населения (миграция). За последние 4 года на территории поселения наблюдается миграционный прирост населения.</w:t>
      </w:r>
    </w:p>
    <w:p w:rsidR="002C631F" w:rsidRDefault="002C631F">
      <w:pPr>
        <w:ind w:firstLine="425"/>
        <w:rPr>
          <w:i/>
          <w:szCs w:val="28"/>
          <w:highlight w:val="yellow"/>
        </w:rPr>
      </w:pPr>
    </w:p>
    <w:p w:rsidR="00BC0AD1" w:rsidRPr="003E36B3" w:rsidRDefault="00BC0AD1">
      <w:pPr>
        <w:ind w:firstLine="425"/>
        <w:rPr>
          <w:i/>
          <w:szCs w:val="28"/>
          <w:highlight w:val="yellow"/>
        </w:rPr>
      </w:pPr>
    </w:p>
    <w:p w:rsidR="002C631F" w:rsidRPr="003E36B3" w:rsidRDefault="002C631F">
      <w:pPr>
        <w:ind w:firstLine="425"/>
        <w:rPr>
          <w:sz w:val="28"/>
          <w:szCs w:val="28"/>
          <w:highlight w:val="yellow"/>
        </w:rPr>
      </w:pPr>
      <w:r w:rsidRPr="003E36B3">
        <w:rPr>
          <w:i/>
          <w:szCs w:val="28"/>
          <w:highlight w:val="yellow"/>
        </w:rPr>
        <w:t xml:space="preserve">Возрастная структура населения </w:t>
      </w:r>
      <w:r w:rsidR="00BC0AD1">
        <w:rPr>
          <w:i/>
          <w:szCs w:val="28"/>
          <w:highlight w:val="yellow"/>
        </w:rPr>
        <w:t>Бриньковского</w:t>
      </w:r>
      <w:r w:rsidRPr="003E36B3">
        <w:rPr>
          <w:i/>
          <w:szCs w:val="28"/>
          <w:highlight w:val="yellow"/>
        </w:rPr>
        <w:t xml:space="preserve"> сельского поселения </w:t>
      </w:r>
    </w:p>
    <w:tbl>
      <w:tblPr>
        <w:tblW w:w="9356" w:type="dxa"/>
        <w:tblInd w:w="108" w:type="dxa"/>
        <w:tblLook w:val="0000"/>
      </w:tblPr>
      <w:tblGrid>
        <w:gridCol w:w="4678"/>
        <w:gridCol w:w="3119"/>
        <w:gridCol w:w="1559"/>
      </w:tblGrid>
      <w:tr w:rsidR="002C631F" w:rsidRPr="00BC0AD1">
        <w:trPr>
          <w:trHeight w:val="45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2C631F" w:rsidRPr="00BC0AD1" w:rsidRDefault="002C631F">
            <w:pPr>
              <w:suppressAutoHyphens/>
              <w:ind w:firstLine="34"/>
              <w:rPr>
                <w:b/>
              </w:rPr>
            </w:pPr>
            <w:r w:rsidRPr="00BC0AD1">
              <w:rPr>
                <w:b/>
              </w:rPr>
              <w:t>Категория населения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2C631F" w:rsidRPr="00BC0AD1" w:rsidRDefault="002C631F">
            <w:pPr>
              <w:suppressAutoHyphens/>
              <w:ind w:firstLine="34"/>
              <w:rPr>
                <w:b/>
              </w:rPr>
            </w:pPr>
            <w:r w:rsidRPr="00BC0AD1">
              <w:rPr>
                <w:b/>
              </w:rPr>
              <w:t>Численность,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2C631F" w:rsidRPr="00BC0AD1" w:rsidRDefault="002C631F">
            <w:pPr>
              <w:suppressAutoHyphens/>
              <w:ind w:firstLine="34"/>
              <w:rPr>
                <w:b/>
              </w:rPr>
            </w:pPr>
            <w:r w:rsidRPr="00BC0AD1">
              <w:rPr>
                <w:b/>
              </w:rPr>
              <w:t>Доля, %</w:t>
            </w:r>
          </w:p>
        </w:tc>
      </w:tr>
      <w:tr w:rsidR="002C631F" w:rsidRPr="00BC0AD1">
        <w:trPr>
          <w:trHeight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BC0AD1" w:rsidRDefault="002C631F">
            <w:pPr>
              <w:suppressAutoHyphens/>
            </w:pPr>
            <w:r w:rsidRPr="00BC0AD1">
              <w:t>- моложе трудоспособного возраста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BC0AD1" w:rsidRDefault="002C631F">
            <w:pPr>
              <w:suppressAutoHyphens/>
              <w:rPr>
                <w:lang w:val="en-US" w:eastAsia="ar-SA"/>
              </w:rPr>
            </w:pPr>
            <w:r w:rsidRPr="00BC0AD1">
              <w:rPr>
                <w:lang w:val="en-US" w:eastAsia="ar-SA"/>
              </w:rPr>
              <w:t>363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BC0AD1" w:rsidRDefault="002C631F">
            <w:pPr>
              <w:suppressAutoHyphens/>
              <w:rPr>
                <w:szCs w:val="20"/>
                <w:lang w:val="en-US" w:eastAsia="ar-SA"/>
              </w:rPr>
            </w:pPr>
            <w:r w:rsidRPr="00BC0AD1">
              <w:rPr>
                <w:szCs w:val="20"/>
                <w:lang w:val="en-US" w:eastAsia="ar-SA"/>
              </w:rPr>
              <w:t>20,0</w:t>
            </w:r>
          </w:p>
        </w:tc>
      </w:tr>
      <w:tr w:rsidR="002C631F" w:rsidRPr="00BC0AD1">
        <w:trPr>
          <w:trHeight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BC0AD1" w:rsidRDefault="002C631F">
            <w:pPr>
              <w:suppressAutoHyphens/>
            </w:pPr>
            <w:r w:rsidRPr="00BC0AD1">
              <w:t>- трудоспособного возраста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BC0AD1" w:rsidRDefault="002C631F">
            <w:pPr>
              <w:suppressAutoHyphens/>
              <w:rPr>
                <w:lang w:val="en-US" w:eastAsia="ar-SA"/>
              </w:rPr>
            </w:pPr>
            <w:r w:rsidRPr="00BC0AD1">
              <w:rPr>
                <w:lang w:val="en-US" w:eastAsia="ar-SA"/>
              </w:rPr>
              <w:t>962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BC0AD1" w:rsidRDefault="002C631F">
            <w:pPr>
              <w:suppressAutoHyphens/>
              <w:rPr>
                <w:szCs w:val="20"/>
                <w:lang w:val="en-US" w:eastAsia="ar-SA"/>
              </w:rPr>
            </w:pPr>
            <w:r w:rsidRPr="00BC0AD1">
              <w:rPr>
                <w:szCs w:val="20"/>
                <w:lang w:val="en-US" w:eastAsia="ar-SA"/>
              </w:rPr>
              <w:t>53,1</w:t>
            </w:r>
          </w:p>
        </w:tc>
      </w:tr>
      <w:tr w:rsidR="002C631F" w:rsidRPr="00BC0AD1">
        <w:trPr>
          <w:trHeight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BC0AD1" w:rsidRDefault="002C631F">
            <w:pPr>
              <w:suppressAutoHyphens/>
            </w:pPr>
            <w:r w:rsidRPr="00BC0AD1">
              <w:t>- старше трудоспособного возраста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BC0AD1" w:rsidRDefault="002C631F">
            <w:pPr>
              <w:suppressAutoHyphens/>
              <w:rPr>
                <w:lang w:val="en-US" w:eastAsia="ar-SA"/>
              </w:rPr>
            </w:pPr>
            <w:r w:rsidRPr="00BC0AD1">
              <w:rPr>
                <w:lang w:val="en-US" w:eastAsia="ar-SA"/>
              </w:rPr>
              <w:t>486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BC0AD1" w:rsidRDefault="002C631F">
            <w:pPr>
              <w:suppressAutoHyphens/>
              <w:rPr>
                <w:szCs w:val="20"/>
                <w:lang w:val="en-US" w:eastAsia="ar-SA"/>
              </w:rPr>
            </w:pPr>
            <w:r w:rsidRPr="00BC0AD1">
              <w:rPr>
                <w:szCs w:val="20"/>
                <w:lang w:val="en-US" w:eastAsia="ar-SA"/>
              </w:rPr>
              <w:t>26,8</w:t>
            </w:r>
          </w:p>
        </w:tc>
      </w:tr>
      <w:tr w:rsidR="002C631F" w:rsidRPr="00BC0AD1" w:rsidTr="00BC0AD1">
        <w:trPr>
          <w:trHeight w:val="45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631F" w:rsidRPr="00BC0AD1" w:rsidRDefault="002C631F">
            <w:pPr>
              <w:suppressAutoHyphens/>
              <w:ind w:firstLine="426"/>
              <w:rPr>
                <w:b/>
              </w:rPr>
            </w:pPr>
            <w:r w:rsidRPr="00BC0AD1">
              <w:rPr>
                <w:b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631F" w:rsidRPr="00BC0AD1" w:rsidRDefault="002C631F">
            <w:pPr>
              <w:suppressAutoHyphens/>
              <w:rPr>
                <w:b/>
              </w:rPr>
            </w:pPr>
            <w:r w:rsidRPr="00BC0AD1">
              <w:rPr>
                <w:b/>
              </w:rPr>
              <w:t>1812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631F" w:rsidRPr="00BC0AD1" w:rsidRDefault="002C631F">
            <w:pPr>
              <w:suppressAutoHyphens/>
              <w:rPr>
                <w:b/>
              </w:rPr>
            </w:pPr>
            <w:r w:rsidRPr="00BC0AD1">
              <w:rPr>
                <w:b/>
              </w:rPr>
              <w:t>100,0</w:t>
            </w:r>
          </w:p>
        </w:tc>
      </w:tr>
    </w:tbl>
    <w:p w:rsidR="00CF72F8" w:rsidRDefault="00CF72F8">
      <w:pPr>
        <w:rPr>
          <w:i/>
          <w:szCs w:val="20"/>
          <w:highlight w:val="yellow"/>
          <w:lang w:eastAsia="ar-SA"/>
        </w:rPr>
      </w:pPr>
    </w:p>
    <w:p w:rsidR="002C631F" w:rsidRPr="003E36B3" w:rsidRDefault="002C631F">
      <w:pPr>
        <w:rPr>
          <w:i/>
          <w:szCs w:val="20"/>
          <w:highlight w:val="yellow"/>
          <w:lang w:eastAsia="ar-SA"/>
        </w:rPr>
      </w:pPr>
      <w:r w:rsidRPr="003E36B3">
        <w:rPr>
          <w:i/>
          <w:szCs w:val="20"/>
          <w:highlight w:val="yellow"/>
          <w:lang w:eastAsia="ar-SA"/>
        </w:rPr>
        <w:t xml:space="preserve">Возрастная структура </w:t>
      </w:r>
      <w:r w:rsidR="00BC0AD1">
        <w:rPr>
          <w:i/>
          <w:szCs w:val="20"/>
          <w:highlight w:val="yellow"/>
          <w:lang w:eastAsia="ar-SA"/>
        </w:rPr>
        <w:t>Бриньковского</w:t>
      </w:r>
      <w:r w:rsidRPr="003E36B3">
        <w:rPr>
          <w:i/>
          <w:szCs w:val="20"/>
          <w:highlight w:val="yellow"/>
          <w:lang w:eastAsia="ar-SA"/>
        </w:rPr>
        <w:t xml:space="preserve"> сельского поселения*</w:t>
      </w:r>
    </w:p>
    <w:tbl>
      <w:tblPr>
        <w:tblW w:w="9356" w:type="dxa"/>
        <w:tblInd w:w="108" w:type="dxa"/>
        <w:tblLook w:val="0000"/>
      </w:tblPr>
      <w:tblGrid>
        <w:gridCol w:w="1155"/>
        <w:gridCol w:w="819"/>
        <w:gridCol w:w="819"/>
        <w:gridCol w:w="1082"/>
        <w:gridCol w:w="1082"/>
        <w:gridCol w:w="1082"/>
        <w:gridCol w:w="1095"/>
        <w:gridCol w:w="484"/>
        <w:gridCol w:w="439"/>
        <w:gridCol w:w="439"/>
        <w:gridCol w:w="439"/>
        <w:gridCol w:w="528"/>
      </w:tblGrid>
      <w:tr w:rsidR="002C631F" w:rsidRPr="00BC0AD1" w:rsidTr="00CF72F8">
        <w:trPr>
          <w:cantSplit/>
          <w:trHeight w:val="156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631F" w:rsidRPr="00BC0AD1" w:rsidRDefault="002C631F">
            <w:pPr>
              <w:ind w:left="-93" w:right="-108"/>
              <w:rPr>
                <w:color w:val="000000"/>
                <w:sz w:val="16"/>
                <w:szCs w:val="16"/>
              </w:rPr>
            </w:pPr>
            <w:r w:rsidRPr="00BC0AD1">
              <w:rPr>
                <w:color w:val="000000"/>
                <w:sz w:val="16"/>
                <w:szCs w:val="16"/>
              </w:rPr>
              <w:t>Населенный пункт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631F" w:rsidRPr="00BC0AD1" w:rsidRDefault="002C631F">
            <w:pPr>
              <w:ind w:left="-93" w:right="-108"/>
              <w:rPr>
                <w:color w:val="000000"/>
                <w:sz w:val="16"/>
                <w:szCs w:val="16"/>
              </w:rPr>
            </w:pPr>
            <w:r w:rsidRPr="00BC0AD1">
              <w:rPr>
                <w:color w:val="000000"/>
                <w:sz w:val="16"/>
                <w:szCs w:val="16"/>
              </w:rPr>
              <w:t>Численность постоянного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631F" w:rsidRPr="00BC0AD1" w:rsidRDefault="002C631F">
            <w:pPr>
              <w:ind w:left="-93" w:right="-108"/>
              <w:rPr>
                <w:color w:val="000000"/>
                <w:sz w:val="16"/>
                <w:szCs w:val="16"/>
              </w:rPr>
            </w:pPr>
            <w:r w:rsidRPr="00BC0AD1">
              <w:rPr>
                <w:color w:val="000000"/>
                <w:sz w:val="16"/>
                <w:szCs w:val="16"/>
              </w:rPr>
              <w:t>Численность временного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631F" w:rsidRPr="00BC0AD1" w:rsidRDefault="002C631F">
            <w:pPr>
              <w:ind w:left="-93" w:right="-108"/>
              <w:rPr>
                <w:color w:val="000000"/>
                <w:sz w:val="16"/>
                <w:szCs w:val="16"/>
              </w:rPr>
            </w:pPr>
            <w:r w:rsidRPr="00BC0AD1">
              <w:rPr>
                <w:color w:val="000000"/>
                <w:sz w:val="16"/>
                <w:szCs w:val="16"/>
              </w:rPr>
              <w:t>Население младше трудоспособного возраста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631F" w:rsidRPr="00BC0AD1" w:rsidRDefault="002C631F">
            <w:pPr>
              <w:ind w:left="-93" w:right="-108"/>
              <w:rPr>
                <w:color w:val="000000"/>
                <w:sz w:val="16"/>
                <w:szCs w:val="16"/>
              </w:rPr>
            </w:pPr>
            <w:r w:rsidRPr="00BC0AD1">
              <w:rPr>
                <w:color w:val="000000"/>
                <w:sz w:val="16"/>
                <w:szCs w:val="16"/>
              </w:rPr>
              <w:t>Население трудоспособного возраста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631F" w:rsidRPr="00BC0AD1" w:rsidRDefault="002C631F">
            <w:pPr>
              <w:ind w:left="-93" w:right="-108"/>
              <w:rPr>
                <w:color w:val="000000"/>
                <w:sz w:val="16"/>
                <w:szCs w:val="16"/>
              </w:rPr>
            </w:pPr>
            <w:r w:rsidRPr="00BC0AD1">
              <w:rPr>
                <w:color w:val="000000"/>
                <w:sz w:val="16"/>
                <w:szCs w:val="16"/>
              </w:rPr>
              <w:t>Население старше трудоспособного возраста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631F" w:rsidRPr="00BC0AD1" w:rsidRDefault="002C631F">
            <w:pPr>
              <w:ind w:left="-93" w:right="-108"/>
              <w:rPr>
                <w:color w:val="000000"/>
                <w:sz w:val="16"/>
                <w:szCs w:val="16"/>
              </w:rPr>
            </w:pPr>
            <w:r w:rsidRPr="00BC0AD1">
              <w:rPr>
                <w:color w:val="000000"/>
                <w:sz w:val="16"/>
                <w:szCs w:val="16"/>
              </w:rPr>
              <w:t>Численность, занятых в экономике  (% от числах трудоспособных)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631F" w:rsidRPr="00BC0AD1" w:rsidRDefault="002C631F">
            <w:pPr>
              <w:rPr>
                <w:color w:val="000000"/>
                <w:sz w:val="16"/>
                <w:szCs w:val="16"/>
              </w:rPr>
            </w:pPr>
            <w:r w:rsidRPr="00BC0AD1">
              <w:rPr>
                <w:color w:val="000000"/>
                <w:sz w:val="16"/>
                <w:szCs w:val="16"/>
              </w:rPr>
              <w:t>от 1 до 6 лет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631F" w:rsidRPr="00BC0AD1" w:rsidRDefault="002C631F">
            <w:pPr>
              <w:rPr>
                <w:color w:val="000000"/>
                <w:sz w:val="16"/>
                <w:szCs w:val="16"/>
              </w:rPr>
            </w:pPr>
            <w:r w:rsidRPr="00BC0AD1">
              <w:rPr>
                <w:color w:val="000000"/>
                <w:sz w:val="16"/>
                <w:szCs w:val="16"/>
              </w:rPr>
              <w:t>от 7 до 10 лет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631F" w:rsidRPr="00BC0AD1" w:rsidRDefault="002C631F">
            <w:pPr>
              <w:rPr>
                <w:color w:val="000000"/>
                <w:sz w:val="16"/>
                <w:szCs w:val="16"/>
              </w:rPr>
            </w:pPr>
            <w:r w:rsidRPr="00BC0AD1">
              <w:rPr>
                <w:color w:val="000000"/>
                <w:sz w:val="16"/>
                <w:szCs w:val="16"/>
              </w:rPr>
              <w:t xml:space="preserve">от 11 </w:t>
            </w:r>
            <w:r w:rsidRPr="00BC0AD1">
              <w:rPr>
                <w:color w:val="000000"/>
                <w:sz w:val="16"/>
                <w:szCs w:val="16"/>
              </w:rPr>
              <w:br/>
              <w:t>до 15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631F" w:rsidRPr="00BC0AD1" w:rsidRDefault="002C631F">
            <w:pPr>
              <w:rPr>
                <w:color w:val="000000"/>
                <w:sz w:val="16"/>
                <w:szCs w:val="16"/>
              </w:rPr>
            </w:pPr>
            <w:r w:rsidRPr="00BC0AD1">
              <w:rPr>
                <w:color w:val="000000"/>
                <w:sz w:val="16"/>
                <w:szCs w:val="16"/>
              </w:rPr>
              <w:t>от 16 до 17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631F" w:rsidRPr="00BC0AD1" w:rsidRDefault="002C631F">
            <w:pPr>
              <w:rPr>
                <w:color w:val="000000"/>
                <w:sz w:val="16"/>
                <w:szCs w:val="16"/>
              </w:rPr>
            </w:pPr>
            <w:r w:rsidRPr="00BC0AD1">
              <w:rPr>
                <w:color w:val="000000"/>
                <w:sz w:val="16"/>
                <w:szCs w:val="16"/>
              </w:rPr>
              <w:t>от 7 до 17 лет</w:t>
            </w:r>
          </w:p>
        </w:tc>
      </w:tr>
      <w:tr w:rsidR="002C631F" w:rsidRPr="00BC0AD1">
        <w:trPr>
          <w:trHeight w:val="3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BC0AD1" w:rsidRDefault="002C631F">
            <w:pPr>
              <w:ind w:right="-93"/>
              <w:rPr>
                <w:color w:val="000000"/>
                <w:sz w:val="20"/>
              </w:rPr>
            </w:pPr>
            <w:r w:rsidRPr="00BC0AD1">
              <w:rPr>
                <w:color w:val="000000"/>
                <w:sz w:val="20"/>
              </w:rPr>
              <w:t>Численность, чел.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BC0AD1" w:rsidRDefault="002C631F">
            <w:pPr>
              <w:rPr>
                <w:color w:val="000000"/>
                <w:sz w:val="20"/>
              </w:rPr>
            </w:pPr>
            <w:r w:rsidRPr="00BC0AD1">
              <w:rPr>
                <w:color w:val="000000"/>
                <w:sz w:val="20"/>
              </w:rPr>
              <w:t>1812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BC0AD1" w:rsidRDefault="002C631F">
            <w:pPr>
              <w:rPr>
                <w:color w:val="000000"/>
                <w:sz w:val="20"/>
                <w:lang w:val="en-US"/>
              </w:rPr>
            </w:pPr>
            <w:r w:rsidRPr="00BC0AD1">
              <w:rPr>
                <w:color w:val="000000"/>
                <w:sz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BC0AD1" w:rsidRDefault="002C631F">
            <w:pPr>
              <w:rPr>
                <w:color w:val="000000"/>
                <w:sz w:val="20"/>
              </w:rPr>
            </w:pPr>
            <w:r w:rsidRPr="00BC0AD1">
              <w:rPr>
                <w:color w:val="000000"/>
                <w:sz w:val="20"/>
              </w:rPr>
              <w:t>363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BC0AD1" w:rsidRDefault="002C631F">
            <w:pPr>
              <w:rPr>
                <w:color w:val="000000"/>
                <w:sz w:val="20"/>
              </w:rPr>
            </w:pPr>
            <w:r w:rsidRPr="00BC0AD1">
              <w:rPr>
                <w:color w:val="000000"/>
                <w:sz w:val="20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BC0AD1" w:rsidRDefault="002C631F">
            <w:pPr>
              <w:rPr>
                <w:color w:val="000000"/>
                <w:sz w:val="20"/>
              </w:rPr>
            </w:pPr>
            <w:r w:rsidRPr="00BC0AD1">
              <w:rPr>
                <w:color w:val="000000"/>
                <w:sz w:val="20"/>
              </w:rPr>
              <w:t>486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BC0AD1" w:rsidRDefault="002C631F">
            <w:pPr>
              <w:rPr>
                <w:color w:val="000000"/>
                <w:sz w:val="20"/>
                <w:lang w:val="en-US"/>
              </w:rPr>
            </w:pPr>
            <w:r w:rsidRPr="00BC0AD1">
              <w:rPr>
                <w:color w:val="000000"/>
                <w:sz w:val="20"/>
                <w:lang w:val="en-US"/>
              </w:rPr>
              <w:t>832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BC0AD1" w:rsidRDefault="002C631F">
            <w:pPr>
              <w:rPr>
                <w:color w:val="000000"/>
                <w:sz w:val="20"/>
                <w:lang w:val="en-US"/>
              </w:rPr>
            </w:pPr>
            <w:r w:rsidRPr="00BC0AD1">
              <w:rPr>
                <w:color w:val="000000"/>
                <w:sz w:val="20"/>
                <w:lang w:val="en-US"/>
              </w:rPr>
              <w:t>124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BC0AD1" w:rsidRDefault="002C631F">
            <w:pPr>
              <w:rPr>
                <w:color w:val="000000"/>
                <w:sz w:val="20"/>
                <w:lang w:val="en-US"/>
              </w:rPr>
            </w:pPr>
            <w:r w:rsidRPr="00BC0AD1">
              <w:rPr>
                <w:color w:val="000000"/>
                <w:sz w:val="20"/>
                <w:lang w:val="en-US"/>
              </w:rPr>
              <w:t>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BC0AD1" w:rsidRDefault="002C631F">
            <w:pPr>
              <w:rPr>
                <w:color w:val="000000"/>
                <w:sz w:val="20"/>
                <w:lang w:val="en-US"/>
              </w:rPr>
            </w:pPr>
            <w:r w:rsidRPr="00BC0AD1">
              <w:rPr>
                <w:color w:val="000000"/>
                <w:sz w:val="20"/>
                <w:lang w:val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BC0AD1" w:rsidRDefault="002C631F">
            <w:pPr>
              <w:rPr>
                <w:color w:val="000000"/>
                <w:sz w:val="20"/>
              </w:rPr>
            </w:pPr>
            <w:r w:rsidRPr="00BC0AD1">
              <w:rPr>
                <w:color w:val="000000"/>
                <w:sz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BC0AD1" w:rsidRDefault="002C631F">
            <w:pPr>
              <w:rPr>
                <w:color w:val="000000"/>
                <w:sz w:val="20"/>
                <w:lang w:val="en-US"/>
              </w:rPr>
            </w:pPr>
            <w:r w:rsidRPr="00BC0AD1">
              <w:rPr>
                <w:color w:val="000000"/>
                <w:sz w:val="20"/>
                <w:lang w:val="en-US"/>
              </w:rPr>
              <w:t>210</w:t>
            </w:r>
          </w:p>
        </w:tc>
      </w:tr>
      <w:tr w:rsidR="002C631F" w:rsidRPr="00BC0AD1">
        <w:trPr>
          <w:trHeight w:val="3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BC0AD1" w:rsidRDefault="002C631F">
            <w:pPr>
              <w:ind w:right="-93"/>
              <w:rPr>
                <w:color w:val="000000"/>
                <w:sz w:val="16"/>
                <w:szCs w:val="20"/>
              </w:rPr>
            </w:pPr>
            <w:r w:rsidRPr="00BC0AD1">
              <w:rPr>
                <w:color w:val="000000"/>
                <w:sz w:val="20"/>
                <w:szCs w:val="20"/>
              </w:rPr>
              <w:t>Доля, %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BC0AD1" w:rsidRDefault="002C631F">
            <w:pPr>
              <w:suppressAutoHyphens/>
              <w:rPr>
                <w:color w:val="000000"/>
                <w:sz w:val="20"/>
                <w:szCs w:val="20"/>
                <w:lang w:val="en-US" w:eastAsia="ar-SA"/>
              </w:rPr>
            </w:pPr>
            <w:r w:rsidRPr="00BC0AD1">
              <w:rPr>
                <w:color w:val="000000"/>
                <w:sz w:val="20"/>
                <w:szCs w:val="20"/>
                <w:lang w:val="en-US"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BC0AD1" w:rsidRDefault="002C631F">
            <w:pPr>
              <w:suppressAutoHyphens/>
              <w:rPr>
                <w:color w:val="000000"/>
                <w:sz w:val="20"/>
                <w:szCs w:val="20"/>
                <w:lang w:val="en-US" w:eastAsia="ar-SA"/>
              </w:rPr>
            </w:pPr>
            <w:r w:rsidRPr="00BC0AD1">
              <w:rPr>
                <w:color w:val="000000"/>
                <w:sz w:val="20"/>
                <w:szCs w:val="20"/>
                <w:lang w:val="en-US" w:eastAsia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BC0AD1" w:rsidRDefault="002C631F">
            <w:pPr>
              <w:suppressAutoHyphens/>
              <w:rPr>
                <w:color w:val="000000"/>
                <w:sz w:val="20"/>
                <w:szCs w:val="20"/>
                <w:lang w:val="en-US" w:eastAsia="ar-SA"/>
              </w:rPr>
            </w:pPr>
            <w:r w:rsidRPr="00BC0AD1">
              <w:rPr>
                <w:color w:val="000000"/>
                <w:sz w:val="20"/>
                <w:szCs w:val="20"/>
                <w:lang w:val="en-US" w:eastAsia="ar-S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BC0AD1" w:rsidRDefault="002C631F">
            <w:pPr>
              <w:suppressAutoHyphens/>
              <w:rPr>
                <w:color w:val="000000"/>
                <w:sz w:val="20"/>
                <w:szCs w:val="20"/>
                <w:lang w:val="en-US" w:eastAsia="ar-SA"/>
              </w:rPr>
            </w:pPr>
            <w:r w:rsidRPr="00BC0AD1">
              <w:rPr>
                <w:color w:val="000000"/>
                <w:sz w:val="20"/>
                <w:szCs w:val="20"/>
                <w:lang w:val="en-US" w:eastAsia="ar-SA"/>
              </w:rPr>
              <w:t>53,1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BC0AD1" w:rsidRDefault="002C631F">
            <w:pPr>
              <w:suppressAutoHyphens/>
              <w:rPr>
                <w:color w:val="000000"/>
                <w:sz w:val="20"/>
                <w:szCs w:val="20"/>
                <w:lang w:val="en-US" w:eastAsia="ar-SA"/>
              </w:rPr>
            </w:pPr>
            <w:r w:rsidRPr="00BC0AD1">
              <w:rPr>
                <w:color w:val="000000"/>
                <w:sz w:val="20"/>
                <w:szCs w:val="20"/>
                <w:lang w:val="en-US" w:eastAsia="ar-SA"/>
              </w:rPr>
              <w:t>26,9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BC0AD1" w:rsidRDefault="002C631F">
            <w:pPr>
              <w:suppressAutoHyphens/>
              <w:rPr>
                <w:color w:val="000000"/>
                <w:sz w:val="20"/>
                <w:szCs w:val="20"/>
                <w:lang w:val="en-US" w:eastAsia="ar-SA"/>
              </w:rPr>
            </w:pPr>
            <w:r w:rsidRPr="00BC0AD1">
              <w:rPr>
                <w:color w:val="000000"/>
                <w:sz w:val="20"/>
                <w:szCs w:val="20"/>
                <w:lang w:val="en-US" w:eastAsia="ar-SA"/>
              </w:rPr>
              <w:t>47,7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BC0AD1" w:rsidRDefault="002C631F">
            <w:pPr>
              <w:suppressAutoHyphens/>
              <w:rPr>
                <w:color w:val="000000"/>
                <w:sz w:val="20"/>
                <w:szCs w:val="20"/>
                <w:lang w:val="en-US" w:eastAsia="ar-SA"/>
              </w:rPr>
            </w:pPr>
            <w:r w:rsidRPr="00BC0AD1">
              <w:rPr>
                <w:color w:val="000000"/>
                <w:sz w:val="20"/>
                <w:szCs w:val="20"/>
                <w:lang w:val="en-US" w:eastAsia="ar-SA"/>
              </w:rPr>
              <w:t>7,1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BC0AD1" w:rsidRDefault="002C631F">
            <w:pPr>
              <w:suppressAutoHyphens/>
              <w:rPr>
                <w:color w:val="000000"/>
                <w:sz w:val="20"/>
                <w:szCs w:val="20"/>
                <w:lang w:val="en-US" w:eastAsia="ar-SA"/>
              </w:rPr>
            </w:pPr>
            <w:r w:rsidRPr="00BC0AD1">
              <w:rPr>
                <w:color w:val="000000"/>
                <w:sz w:val="20"/>
                <w:szCs w:val="20"/>
                <w:lang w:val="en-US" w:eastAsia="ar-SA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BC0AD1" w:rsidRDefault="002C631F">
            <w:pPr>
              <w:suppressAutoHyphens/>
              <w:rPr>
                <w:color w:val="000000"/>
                <w:sz w:val="20"/>
                <w:szCs w:val="20"/>
                <w:lang w:val="en-US" w:eastAsia="ar-SA"/>
              </w:rPr>
            </w:pPr>
            <w:r w:rsidRPr="00BC0AD1">
              <w:rPr>
                <w:color w:val="000000"/>
                <w:sz w:val="20"/>
                <w:szCs w:val="20"/>
                <w:lang w:val="en-US" w:eastAsia="ar-SA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BC0AD1" w:rsidRDefault="002C631F">
            <w:pPr>
              <w:suppressAutoHyphens/>
              <w:rPr>
                <w:color w:val="000000"/>
                <w:sz w:val="20"/>
                <w:szCs w:val="20"/>
                <w:lang w:val="en-US" w:eastAsia="ar-SA"/>
              </w:rPr>
            </w:pPr>
            <w:r w:rsidRPr="00BC0AD1">
              <w:rPr>
                <w:color w:val="000000"/>
                <w:sz w:val="20"/>
                <w:szCs w:val="20"/>
                <w:lang w:val="en-US" w:eastAsia="ar-SA"/>
              </w:rPr>
              <w:t>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BC0AD1" w:rsidRDefault="002C631F">
            <w:pPr>
              <w:suppressAutoHyphens/>
              <w:rPr>
                <w:color w:val="000000"/>
                <w:sz w:val="20"/>
                <w:szCs w:val="20"/>
                <w:lang w:val="en-US" w:eastAsia="ar-SA"/>
              </w:rPr>
            </w:pPr>
            <w:r w:rsidRPr="00BC0AD1">
              <w:rPr>
                <w:color w:val="000000"/>
                <w:sz w:val="20"/>
                <w:szCs w:val="20"/>
                <w:lang w:val="en-US" w:eastAsia="ar-SA"/>
              </w:rPr>
              <w:t>12,0</w:t>
            </w:r>
          </w:p>
        </w:tc>
      </w:tr>
    </w:tbl>
    <w:p w:rsidR="00540198" w:rsidRDefault="00540198" w:rsidP="00AD36A8">
      <w:pPr>
        <w:spacing w:line="336" w:lineRule="auto"/>
        <w:jc w:val="both"/>
        <w:rPr>
          <w:b/>
          <w:sz w:val="28"/>
          <w:szCs w:val="28"/>
          <w:highlight w:val="yellow"/>
        </w:rPr>
      </w:pPr>
    </w:p>
    <w:p w:rsidR="002C631F" w:rsidRPr="003E36B3" w:rsidRDefault="002C631F">
      <w:pPr>
        <w:ind w:firstLine="426"/>
        <w:rPr>
          <w:i/>
          <w:szCs w:val="28"/>
          <w:highlight w:val="yellow"/>
        </w:rPr>
      </w:pPr>
    </w:p>
    <w:p w:rsidR="002C631F" w:rsidRPr="002218FD" w:rsidRDefault="002C631F">
      <w:pPr>
        <w:spacing w:line="324" w:lineRule="auto"/>
        <w:ind w:firstLine="709"/>
        <w:jc w:val="both"/>
        <w:rPr>
          <w:sz w:val="28"/>
          <w:szCs w:val="28"/>
        </w:rPr>
      </w:pPr>
      <w:r w:rsidRPr="002218FD">
        <w:rPr>
          <w:b/>
          <w:sz w:val="28"/>
          <w:szCs w:val="28"/>
          <w:lang w:eastAsia="ar-SA"/>
        </w:rPr>
        <w:t>Прогноз перспективной численности населения.</w:t>
      </w:r>
      <w:r w:rsidRPr="002218FD">
        <w:rPr>
          <w:sz w:val="28"/>
          <w:szCs w:val="28"/>
        </w:rPr>
        <w:t xml:space="preserve"> Демографический прогноз – важнейшая составляющая градостроительного проектирования, на основе которой определяются проектные параметры отраслевого </w:t>
      </w:r>
      <w:r w:rsidRPr="002218FD">
        <w:rPr>
          <w:sz w:val="28"/>
          <w:szCs w:val="28"/>
        </w:rPr>
        <w:lastRenderedPageBreak/>
        <w:t>хозяйственного комплекса, комплекса общественных услуг, жилищного строительства, регионального рынка труда.</w:t>
      </w:r>
    </w:p>
    <w:p w:rsidR="002C631F" w:rsidRPr="002218FD" w:rsidRDefault="002C631F">
      <w:pPr>
        <w:spacing w:line="324" w:lineRule="auto"/>
        <w:ind w:firstLine="709"/>
        <w:jc w:val="both"/>
        <w:rPr>
          <w:sz w:val="28"/>
          <w:szCs w:val="28"/>
        </w:rPr>
      </w:pPr>
      <w:r w:rsidRPr="002218FD">
        <w:rPr>
          <w:sz w:val="28"/>
          <w:szCs w:val="28"/>
        </w:rPr>
        <w:t xml:space="preserve">Настоящим проектом при определении прогнозной численности населения </w:t>
      </w:r>
      <w:r w:rsidR="00540198" w:rsidRPr="002218FD">
        <w:rPr>
          <w:sz w:val="28"/>
          <w:szCs w:val="28"/>
        </w:rPr>
        <w:t>Бриньковского</w:t>
      </w:r>
      <w:r w:rsidRPr="002218FD">
        <w:rPr>
          <w:sz w:val="28"/>
          <w:szCs w:val="28"/>
        </w:rPr>
        <w:t xml:space="preserve"> сельского поселения учитываются «Концепции демографического развития Российской Федерации на период до 2025 года», где в качестве основных приоритетов региональной демографической политики выделены: повышение рождаемости и укрепление семьи, снижение смертности и рост продолжительности жизни, оптимизация миграционных процессов.</w:t>
      </w:r>
    </w:p>
    <w:p w:rsidR="002C631F" w:rsidRPr="002218FD" w:rsidRDefault="002C631F">
      <w:pPr>
        <w:spacing w:line="324" w:lineRule="auto"/>
        <w:ind w:firstLine="709"/>
        <w:jc w:val="both"/>
        <w:rPr>
          <w:sz w:val="28"/>
          <w:szCs w:val="28"/>
        </w:rPr>
      </w:pPr>
      <w:r w:rsidRPr="002218FD">
        <w:rPr>
          <w:sz w:val="28"/>
          <w:szCs w:val="28"/>
        </w:rPr>
        <w:t>Исходя из этих соображений генеральным планом, учитывая достаточно высокий потенциал территории, выбрано направление на устойчивое увеличение численности населения поселения.</w:t>
      </w:r>
    </w:p>
    <w:p w:rsidR="002C631F" w:rsidRPr="002218FD" w:rsidRDefault="002C631F">
      <w:pPr>
        <w:widowControl w:val="0"/>
        <w:suppressAutoHyphens/>
        <w:spacing w:line="324" w:lineRule="auto"/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2218FD">
        <w:rPr>
          <w:rFonts w:eastAsia="Arial Unicode MS"/>
          <w:sz w:val="28"/>
          <w:szCs w:val="28"/>
        </w:rPr>
        <w:t>Прогноз численности населения произведен по следующим проектным этапам:</w:t>
      </w:r>
    </w:p>
    <w:p w:rsidR="002C631F" w:rsidRPr="002218FD" w:rsidRDefault="002C631F">
      <w:pPr>
        <w:widowControl w:val="0"/>
        <w:numPr>
          <w:ilvl w:val="0"/>
          <w:numId w:val="5"/>
        </w:numPr>
        <w:suppressAutoHyphens/>
        <w:spacing w:line="324" w:lineRule="auto"/>
        <w:ind w:left="426" w:firstLine="425"/>
        <w:contextualSpacing/>
        <w:jc w:val="both"/>
        <w:rPr>
          <w:rFonts w:eastAsia="Arial Unicode MS"/>
          <w:sz w:val="28"/>
          <w:szCs w:val="28"/>
        </w:rPr>
      </w:pPr>
      <w:r w:rsidRPr="002218FD">
        <w:rPr>
          <w:rFonts w:eastAsia="Arial Unicode MS"/>
          <w:sz w:val="28"/>
          <w:szCs w:val="28"/>
        </w:rPr>
        <w:t>I очередь – ориентировочно до 2020 год;</w:t>
      </w:r>
    </w:p>
    <w:p w:rsidR="002C631F" w:rsidRPr="002218FD" w:rsidRDefault="002C631F">
      <w:pPr>
        <w:widowControl w:val="0"/>
        <w:numPr>
          <w:ilvl w:val="0"/>
          <w:numId w:val="5"/>
        </w:numPr>
        <w:suppressAutoHyphens/>
        <w:spacing w:line="324" w:lineRule="auto"/>
        <w:ind w:left="426" w:firstLine="425"/>
        <w:contextualSpacing/>
        <w:jc w:val="both"/>
        <w:rPr>
          <w:rFonts w:eastAsia="Arial Unicode MS"/>
          <w:sz w:val="28"/>
          <w:szCs w:val="28"/>
        </w:rPr>
      </w:pPr>
      <w:r w:rsidRPr="002218FD">
        <w:rPr>
          <w:rFonts w:eastAsia="Arial Unicode MS"/>
          <w:sz w:val="28"/>
          <w:szCs w:val="28"/>
        </w:rPr>
        <w:t>расчетный срок – ориентировочно до 2030 год.</w:t>
      </w:r>
    </w:p>
    <w:p w:rsidR="002C631F" w:rsidRPr="002218FD" w:rsidRDefault="002C631F">
      <w:pPr>
        <w:suppressAutoHyphens/>
        <w:spacing w:line="324" w:lineRule="auto"/>
        <w:ind w:firstLine="709"/>
        <w:jc w:val="both"/>
        <w:rPr>
          <w:sz w:val="28"/>
          <w:szCs w:val="28"/>
          <w:lang w:eastAsia="ar-SA"/>
        </w:rPr>
      </w:pPr>
      <w:r w:rsidRPr="002218FD">
        <w:rPr>
          <w:sz w:val="28"/>
          <w:szCs w:val="28"/>
          <w:lang w:eastAsia="ar-SA"/>
        </w:rPr>
        <w:t>В качестве базового года для прогнозных расчетов принят 2010 год.</w:t>
      </w:r>
    </w:p>
    <w:p w:rsidR="002C631F" w:rsidRPr="002218FD" w:rsidRDefault="002C631F">
      <w:pPr>
        <w:widowControl w:val="0"/>
        <w:suppressAutoHyphens/>
        <w:spacing w:line="324" w:lineRule="auto"/>
        <w:ind w:firstLine="709"/>
        <w:jc w:val="both"/>
        <w:rPr>
          <w:rFonts w:eastAsia="Arial Unicode MS"/>
          <w:sz w:val="28"/>
          <w:szCs w:val="28"/>
        </w:rPr>
      </w:pPr>
      <w:r w:rsidRPr="002218FD">
        <w:rPr>
          <w:rFonts w:eastAsia="Arial Unicode MS"/>
          <w:sz w:val="28"/>
          <w:szCs w:val="28"/>
        </w:rPr>
        <w:t>При выполнении прогноза численности населения проектом использованы следующие материалы:</w:t>
      </w:r>
    </w:p>
    <w:p w:rsidR="002C631F" w:rsidRPr="002218FD" w:rsidRDefault="002C631F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line="324" w:lineRule="auto"/>
        <w:ind w:firstLine="426"/>
        <w:contextualSpacing/>
        <w:jc w:val="both"/>
        <w:rPr>
          <w:rFonts w:eastAsia="Arial Unicode MS"/>
          <w:sz w:val="28"/>
          <w:szCs w:val="28"/>
          <w:lang w:eastAsia="en-US" w:bidi="en-US"/>
        </w:rPr>
      </w:pPr>
      <w:r w:rsidRPr="002218FD">
        <w:rPr>
          <w:rFonts w:eastAsia="Arial Unicode MS"/>
          <w:sz w:val="28"/>
          <w:szCs w:val="28"/>
          <w:lang w:eastAsia="en-US" w:bidi="en-US"/>
        </w:rPr>
        <w:t>данные по Всероссийской переписи населения 2002 года (статистический сборник «Итоги Всероссийской переписи населения 2002 года по Краснодарскому краю»);</w:t>
      </w:r>
    </w:p>
    <w:p w:rsidR="002C631F" w:rsidRPr="002218FD" w:rsidRDefault="002C631F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line="324" w:lineRule="auto"/>
        <w:ind w:firstLine="426"/>
        <w:contextualSpacing/>
        <w:jc w:val="both"/>
        <w:rPr>
          <w:rFonts w:eastAsia="Arial Unicode MS"/>
          <w:sz w:val="28"/>
          <w:szCs w:val="28"/>
          <w:lang w:eastAsia="en-US" w:bidi="en-US"/>
        </w:rPr>
      </w:pPr>
      <w:r w:rsidRPr="002218FD">
        <w:rPr>
          <w:rFonts w:eastAsia="Arial Unicode MS"/>
          <w:sz w:val="28"/>
          <w:szCs w:val="28"/>
          <w:lang w:eastAsia="en-US" w:bidi="en-US"/>
        </w:rPr>
        <w:t xml:space="preserve">сведения о численности населения, естественном и механическом движении населения по </w:t>
      </w:r>
      <w:r w:rsidR="005C6927" w:rsidRPr="002218FD">
        <w:rPr>
          <w:rFonts w:eastAsia="Arial Unicode MS"/>
          <w:sz w:val="28"/>
          <w:szCs w:val="28"/>
          <w:lang w:eastAsia="en-US" w:bidi="en-US"/>
        </w:rPr>
        <w:t>Бриньковскому сельскому поселению</w:t>
      </w:r>
      <w:r w:rsidRPr="002218FD">
        <w:rPr>
          <w:rFonts w:eastAsia="Arial Unicode MS"/>
          <w:sz w:val="28"/>
          <w:szCs w:val="28"/>
          <w:lang w:eastAsia="en-US" w:bidi="en-US"/>
        </w:rPr>
        <w:t xml:space="preserve"> (статистические сборники «Районы и города Краснодарского края » с 2002 г. по 2010 г.). </w:t>
      </w:r>
    </w:p>
    <w:p w:rsidR="002C631F" w:rsidRPr="002218FD" w:rsidRDefault="002C631F">
      <w:pPr>
        <w:spacing w:line="324" w:lineRule="auto"/>
        <w:ind w:firstLine="709"/>
        <w:jc w:val="both"/>
        <w:rPr>
          <w:sz w:val="28"/>
          <w:szCs w:val="28"/>
          <w:lang w:eastAsia="en-US" w:bidi="en-US"/>
        </w:rPr>
      </w:pPr>
      <w:r w:rsidRPr="002218FD">
        <w:rPr>
          <w:sz w:val="28"/>
          <w:szCs w:val="28"/>
          <w:lang w:eastAsia="en-US" w:bidi="en-US"/>
        </w:rPr>
        <w:t>Проведенный территориальный анализ поселения показал,</w:t>
      </w:r>
      <w:r w:rsidRPr="002218FD">
        <w:rPr>
          <w:sz w:val="28"/>
          <w:szCs w:val="28"/>
        </w:rPr>
        <w:t xml:space="preserve"> что </w:t>
      </w:r>
      <w:r w:rsidRPr="002218FD">
        <w:rPr>
          <w:sz w:val="28"/>
          <w:szCs w:val="28"/>
          <w:lang w:eastAsia="en-US" w:bidi="en-US"/>
        </w:rPr>
        <w:t>населенные пункты имеют потенциал для территориального развития, что обеспечивает возможность их численного увеличения, как за счет прирезаемых участков земель населенных пунктов, так и за счет уплотнения существующей жилой застройки.</w:t>
      </w:r>
    </w:p>
    <w:p w:rsidR="002C631F" w:rsidRPr="002218FD" w:rsidRDefault="002C631F">
      <w:pPr>
        <w:spacing w:line="324" w:lineRule="auto"/>
        <w:ind w:firstLine="709"/>
        <w:jc w:val="both"/>
        <w:rPr>
          <w:sz w:val="28"/>
          <w:szCs w:val="28"/>
          <w:lang w:eastAsia="en-US" w:bidi="en-US"/>
        </w:rPr>
      </w:pPr>
      <w:r w:rsidRPr="002218FD">
        <w:rPr>
          <w:sz w:val="28"/>
          <w:szCs w:val="28"/>
          <w:lang w:eastAsia="en-US" w:bidi="en-US"/>
        </w:rPr>
        <w:t xml:space="preserve">Основными показателями в прогнозе являются существующая и прогнозная численность населения </w:t>
      </w:r>
      <w:r w:rsidR="005E5DB0" w:rsidRPr="002218FD">
        <w:rPr>
          <w:sz w:val="28"/>
          <w:szCs w:val="28"/>
          <w:lang w:eastAsia="en-US" w:bidi="en-US"/>
        </w:rPr>
        <w:t>Бриньковского</w:t>
      </w:r>
      <w:r w:rsidRPr="002218FD">
        <w:rPr>
          <w:sz w:val="28"/>
          <w:szCs w:val="28"/>
          <w:lang w:eastAsia="en-US" w:bidi="en-US"/>
        </w:rPr>
        <w:t xml:space="preserve"> сельского поселения.</w:t>
      </w:r>
    </w:p>
    <w:p w:rsidR="002C631F" w:rsidRPr="002218FD" w:rsidRDefault="002C631F">
      <w:pPr>
        <w:spacing w:line="324" w:lineRule="auto"/>
        <w:ind w:firstLine="709"/>
        <w:jc w:val="both"/>
        <w:rPr>
          <w:sz w:val="28"/>
          <w:szCs w:val="28"/>
          <w:lang w:eastAsia="en-US" w:bidi="en-US"/>
        </w:rPr>
      </w:pPr>
      <w:r w:rsidRPr="002218FD">
        <w:rPr>
          <w:sz w:val="28"/>
          <w:szCs w:val="28"/>
          <w:lang w:eastAsia="en-US" w:bidi="en-US"/>
        </w:rPr>
        <w:lastRenderedPageBreak/>
        <w:t>Существующая численность поселения принята согласно официальной статистической информации Краснодарского края «Сельские населенные пункты в Краснодарского края на 1 января 2010 года».</w:t>
      </w:r>
    </w:p>
    <w:p w:rsidR="002C631F" w:rsidRPr="002218FD" w:rsidRDefault="002C631F">
      <w:pPr>
        <w:spacing w:line="324" w:lineRule="auto"/>
        <w:ind w:firstLine="709"/>
        <w:jc w:val="both"/>
        <w:rPr>
          <w:sz w:val="28"/>
          <w:szCs w:val="28"/>
          <w:lang w:eastAsia="en-US" w:bidi="en-US"/>
        </w:rPr>
      </w:pPr>
      <w:r w:rsidRPr="002218FD">
        <w:rPr>
          <w:sz w:val="28"/>
          <w:szCs w:val="28"/>
          <w:lang w:eastAsia="en-US" w:bidi="en-US"/>
        </w:rPr>
        <w:t>Расчет основных показателей демографической ситуации проводился на основе метода трудового баланса, анализа сложившегося в последнее время состояния процессов воспроизводства населения, сдвигов в его половой и возрастной структуре, развития внешних миграционных процессов, территориальных внутренних перераспределений населения. Большое внимание уделялось анализу ряда социальных и экономических показателей районного и поселенческого уровня, в частности, учитывались занятость населения, уровень его жизни, миграционная привлекательность территории, устойчивость существующей экономической структуры на перспективу, экономико-, и политико-географическое положение региона, природно-ресурсный потенциал территории, комфортность природной среды и т. д.</w:t>
      </w:r>
    </w:p>
    <w:p w:rsidR="002C631F" w:rsidRPr="002218FD" w:rsidRDefault="002C631F">
      <w:pPr>
        <w:spacing w:line="324" w:lineRule="auto"/>
        <w:ind w:firstLine="709"/>
        <w:jc w:val="both"/>
        <w:rPr>
          <w:rFonts w:eastAsia="Arial Unicode MS"/>
          <w:sz w:val="28"/>
          <w:szCs w:val="28"/>
        </w:rPr>
      </w:pPr>
      <w:r w:rsidRPr="002218FD">
        <w:rPr>
          <w:bCs/>
          <w:sz w:val="28"/>
          <w:szCs w:val="28"/>
          <w:lang w:eastAsia="en-US" w:bidi="en-US"/>
        </w:rPr>
        <w:t>В прогнозе численности населения заложены следующие тенденции</w:t>
      </w:r>
      <w:r w:rsidRPr="002218FD">
        <w:rPr>
          <w:rFonts w:eastAsia="Arial Unicode MS"/>
          <w:sz w:val="28"/>
          <w:szCs w:val="28"/>
        </w:rPr>
        <w:t xml:space="preserve"> на перспективу, обусловленные проведением в Краснодарском крае и непосредственно в </w:t>
      </w:r>
      <w:r w:rsidR="002218FD" w:rsidRPr="002218FD">
        <w:rPr>
          <w:rFonts w:eastAsia="Arial Unicode MS"/>
          <w:sz w:val="28"/>
          <w:szCs w:val="28"/>
        </w:rPr>
        <w:t>Приморско-Ахтарском районе</w:t>
      </w:r>
      <w:r w:rsidRPr="002218FD">
        <w:rPr>
          <w:rFonts w:eastAsia="Arial Unicode MS"/>
          <w:sz w:val="28"/>
          <w:szCs w:val="28"/>
        </w:rPr>
        <w:t xml:space="preserve"> эффективной демографической и миграционной политики:</w:t>
      </w:r>
    </w:p>
    <w:p w:rsidR="002C631F" w:rsidRPr="002218FD" w:rsidRDefault="002C631F">
      <w:pPr>
        <w:widowControl w:val="0"/>
        <w:numPr>
          <w:ilvl w:val="0"/>
          <w:numId w:val="7"/>
        </w:numPr>
        <w:suppressAutoHyphens/>
        <w:spacing w:line="324" w:lineRule="auto"/>
        <w:ind w:firstLine="425"/>
        <w:contextualSpacing/>
        <w:jc w:val="both"/>
        <w:rPr>
          <w:rFonts w:eastAsia="Arial Unicode MS"/>
          <w:sz w:val="28"/>
          <w:szCs w:val="28"/>
        </w:rPr>
      </w:pPr>
      <w:r w:rsidRPr="002218FD">
        <w:rPr>
          <w:rFonts w:eastAsia="Arial Unicode MS"/>
          <w:sz w:val="28"/>
          <w:szCs w:val="28"/>
        </w:rPr>
        <w:t>рост уровня рождаемости;</w:t>
      </w:r>
    </w:p>
    <w:p w:rsidR="002C631F" w:rsidRPr="002218FD" w:rsidRDefault="002C631F">
      <w:pPr>
        <w:widowControl w:val="0"/>
        <w:numPr>
          <w:ilvl w:val="0"/>
          <w:numId w:val="7"/>
        </w:numPr>
        <w:suppressAutoHyphens/>
        <w:spacing w:line="324" w:lineRule="auto"/>
        <w:ind w:firstLine="425"/>
        <w:contextualSpacing/>
        <w:jc w:val="both"/>
        <w:rPr>
          <w:rFonts w:eastAsia="Arial Unicode MS"/>
          <w:sz w:val="28"/>
          <w:szCs w:val="28"/>
        </w:rPr>
      </w:pPr>
      <w:r w:rsidRPr="002218FD">
        <w:rPr>
          <w:rFonts w:eastAsia="Arial Unicode MS"/>
          <w:sz w:val="28"/>
          <w:szCs w:val="28"/>
        </w:rPr>
        <w:t>снижение младенческой смертности и смертности населения молодых возрастов;</w:t>
      </w:r>
    </w:p>
    <w:p w:rsidR="002C631F" w:rsidRPr="002218FD" w:rsidRDefault="002C631F">
      <w:pPr>
        <w:widowControl w:val="0"/>
        <w:numPr>
          <w:ilvl w:val="0"/>
          <w:numId w:val="7"/>
        </w:numPr>
        <w:suppressAutoHyphens/>
        <w:spacing w:line="324" w:lineRule="auto"/>
        <w:ind w:firstLine="425"/>
        <w:contextualSpacing/>
        <w:jc w:val="both"/>
        <w:rPr>
          <w:rFonts w:eastAsia="Arial Unicode MS"/>
          <w:sz w:val="28"/>
          <w:szCs w:val="28"/>
        </w:rPr>
      </w:pPr>
      <w:r w:rsidRPr="002218FD">
        <w:rPr>
          <w:rFonts w:eastAsia="Arial Unicode MS"/>
          <w:sz w:val="28"/>
          <w:szCs w:val="28"/>
        </w:rPr>
        <w:t>рост показателя ожидаемой продолжительности жизни;</w:t>
      </w:r>
    </w:p>
    <w:p w:rsidR="002C631F" w:rsidRPr="002218FD" w:rsidRDefault="002C631F">
      <w:pPr>
        <w:numPr>
          <w:ilvl w:val="0"/>
          <w:numId w:val="7"/>
        </w:numPr>
        <w:suppressAutoHyphens/>
        <w:spacing w:line="324" w:lineRule="auto"/>
        <w:ind w:firstLine="425"/>
        <w:contextualSpacing/>
        <w:jc w:val="both"/>
        <w:rPr>
          <w:sz w:val="28"/>
          <w:szCs w:val="28"/>
        </w:rPr>
      </w:pPr>
      <w:r w:rsidRPr="002218FD">
        <w:rPr>
          <w:rFonts w:eastAsia="Arial Unicode MS"/>
          <w:sz w:val="28"/>
          <w:szCs w:val="28"/>
        </w:rPr>
        <w:t>рост миграционных потоков, активизация трудовой иммиграции (преимущественно в период 2015-2025 гг.).</w:t>
      </w:r>
    </w:p>
    <w:p w:rsidR="002C631F" w:rsidRPr="002218FD" w:rsidRDefault="002C631F">
      <w:pPr>
        <w:spacing w:line="324" w:lineRule="auto"/>
        <w:ind w:firstLine="709"/>
        <w:jc w:val="both"/>
        <w:rPr>
          <w:sz w:val="28"/>
          <w:szCs w:val="28"/>
          <w:lang w:eastAsia="en-US" w:bidi="en-US"/>
        </w:rPr>
      </w:pPr>
      <w:r w:rsidRPr="002218FD">
        <w:rPr>
          <w:sz w:val="28"/>
          <w:szCs w:val="28"/>
          <w:lang w:eastAsia="ar-SA"/>
        </w:rPr>
        <w:t xml:space="preserve">Основываясь на обозначенных тенденциях и факторах, </w:t>
      </w:r>
      <w:r w:rsidRPr="002218FD">
        <w:rPr>
          <w:sz w:val="28"/>
          <w:szCs w:val="28"/>
          <w:lang w:eastAsia="en-US" w:bidi="en-US"/>
        </w:rPr>
        <w:t xml:space="preserve">с учетом сложившейся динамики численности населения, были рассчитаны показатели </w:t>
      </w:r>
      <w:r w:rsidRPr="002218FD">
        <w:rPr>
          <w:sz w:val="28"/>
          <w:szCs w:val="28"/>
        </w:rPr>
        <w:t>естественного и миграционного движения населения</w:t>
      </w:r>
      <w:r w:rsidRPr="002218FD">
        <w:rPr>
          <w:sz w:val="28"/>
          <w:szCs w:val="28"/>
          <w:lang w:eastAsia="ar-SA"/>
        </w:rPr>
        <w:t xml:space="preserve"> на расчетный срок до 2030 года, в том числе прогнозируется:</w:t>
      </w:r>
    </w:p>
    <w:p w:rsidR="002C631F" w:rsidRPr="00AD36A8" w:rsidRDefault="002C631F">
      <w:pPr>
        <w:numPr>
          <w:ilvl w:val="0"/>
          <w:numId w:val="8"/>
        </w:numPr>
        <w:tabs>
          <w:tab w:val="left" w:pos="0"/>
          <w:tab w:val="left" w:pos="993"/>
        </w:tabs>
        <w:suppressAutoHyphens/>
        <w:spacing w:line="312" w:lineRule="auto"/>
        <w:ind w:left="1066" w:hanging="357"/>
        <w:contextualSpacing/>
        <w:jc w:val="both"/>
        <w:rPr>
          <w:sz w:val="28"/>
          <w:szCs w:val="28"/>
        </w:rPr>
      </w:pPr>
      <w:r w:rsidRPr="00AD36A8">
        <w:rPr>
          <w:sz w:val="28"/>
          <w:szCs w:val="28"/>
        </w:rPr>
        <w:t>увеличением суммарного коэффициента рождаемости с 1,88 до 2,24 рождений на 1 женщину репродуктивного возраста;</w:t>
      </w:r>
    </w:p>
    <w:p w:rsidR="002C631F" w:rsidRPr="00AD36A8" w:rsidRDefault="002C631F">
      <w:pPr>
        <w:numPr>
          <w:ilvl w:val="0"/>
          <w:numId w:val="8"/>
        </w:numPr>
        <w:tabs>
          <w:tab w:val="left" w:pos="0"/>
          <w:tab w:val="left" w:pos="993"/>
        </w:tabs>
        <w:suppressAutoHyphens/>
        <w:spacing w:line="312" w:lineRule="auto"/>
        <w:ind w:left="1066" w:hanging="357"/>
        <w:contextualSpacing/>
        <w:jc w:val="both"/>
        <w:rPr>
          <w:sz w:val="28"/>
          <w:szCs w:val="28"/>
        </w:rPr>
      </w:pPr>
      <w:r w:rsidRPr="00AD36A8">
        <w:rPr>
          <w:sz w:val="28"/>
          <w:szCs w:val="28"/>
        </w:rPr>
        <w:t>увеличение средней продолжительности жизни с 69,1 до 71,7 человек;</w:t>
      </w:r>
    </w:p>
    <w:p w:rsidR="002C631F" w:rsidRPr="00AD36A8" w:rsidRDefault="002C631F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line="312" w:lineRule="auto"/>
        <w:ind w:left="1066" w:hanging="357"/>
        <w:jc w:val="both"/>
        <w:rPr>
          <w:sz w:val="28"/>
          <w:szCs w:val="28"/>
          <w:lang w:eastAsia="ar-SA"/>
        </w:rPr>
      </w:pPr>
      <w:r w:rsidRPr="00AD36A8">
        <w:rPr>
          <w:sz w:val="28"/>
          <w:szCs w:val="28"/>
          <w:lang w:eastAsia="ar-SA"/>
        </w:rPr>
        <w:lastRenderedPageBreak/>
        <w:t>сохранение уровня рождаемости на отметке 13,5 – 14,5 человек на 1000 населения;</w:t>
      </w:r>
    </w:p>
    <w:p w:rsidR="002C631F" w:rsidRPr="00AD36A8" w:rsidRDefault="002C631F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line="312" w:lineRule="auto"/>
        <w:ind w:left="1066" w:hanging="357"/>
        <w:jc w:val="both"/>
        <w:rPr>
          <w:sz w:val="28"/>
          <w:szCs w:val="28"/>
          <w:lang w:eastAsia="ar-SA"/>
        </w:rPr>
      </w:pPr>
      <w:r w:rsidRPr="00AD36A8">
        <w:rPr>
          <w:sz w:val="28"/>
          <w:szCs w:val="28"/>
          <w:lang w:eastAsia="ar-SA"/>
        </w:rPr>
        <w:t>снижение смертности с 16,5 до 12,7 человек на 1000 населения;</w:t>
      </w:r>
    </w:p>
    <w:p w:rsidR="002C631F" w:rsidRPr="00AD36A8" w:rsidRDefault="002C631F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line="312" w:lineRule="auto"/>
        <w:ind w:left="1066" w:hanging="357"/>
        <w:jc w:val="both"/>
        <w:rPr>
          <w:sz w:val="28"/>
          <w:szCs w:val="28"/>
          <w:lang w:eastAsia="ar-SA"/>
        </w:rPr>
      </w:pPr>
      <w:r w:rsidRPr="00AD36A8">
        <w:rPr>
          <w:sz w:val="28"/>
          <w:szCs w:val="28"/>
          <w:lang w:eastAsia="ar-SA"/>
        </w:rPr>
        <w:t>увеличение миграционного прироста с 6,2 до 14,5 человек на 1000 населения.</w:t>
      </w:r>
    </w:p>
    <w:p w:rsidR="002C631F" w:rsidRPr="003E36B3" w:rsidRDefault="002C631F">
      <w:pPr>
        <w:widowControl w:val="0"/>
        <w:suppressAutoHyphens/>
        <w:spacing w:line="293" w:lineRule="auto"/>
        <w:rPr>
          <w:i/>
          <w:szCs w:val="28"/>
          <w:highlight w:val="yellow"/>
        </w:rPr>
      </w:pPr>
    </w:p>
    <w:p w:rsidR="002C631F" w:rsidRPr="00AD36A8" w:rsidRDefault="002C631F">
      <w:pPr>
        <w:widowControl w:val="0"/>
        <w:suppressAutoHyphens/>
        <w:rPr>
          <w:i/>
          <w:szCs w:val="28"/>
        </w:rPr>
      </w:pPr>
      <w:r w:rsidRPr="00AD36A8">
        <w:rPr>
          <w:i/>
          <w:szCs w:val="28"/>
        </w:rPr>
        <w:t>Основные тенденции естественного и миграционного движения населения.</w:t>
      </w:r>
    </w:p>
    <w:tbl>
      <w:tblPr>
        <w:tblW w:w="9477" w:type="dxa"/>
        <w:tblInd w:w="93" w:type="dxa"/>
        <w:tblLook w:val="0000"/>
      </w:tblPr>
      <w:tblGrid>
        <w:gridCol w:w="4410"/>
        <w:gridCol w:w="1013"/>
        <w:gridCol w:w="1013"/>
        <w:gridCol w:w="1014"/>
        <w:gridCol w:w="1013"/>
        <w:gridCol w:w="1014"/>
      </w:tblGrid>
      <w:tr w:rsidR="002C631F" w:rsidRPr="00AD36A8">
        <w:trPr>
          <w:trHeight w:val="51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D2D2D"/>
            </w:tcBorders>
            <w:shd w:val="clear" w:color="auto" w:fill="EAEAEA"/>
            <w:vAlign w:val="center"/>
          </w:tcPr>
          <w:p w:rsidR="002C631F" w:rsidRPr="00AD36A8" w:rsidRDefault="002C631F">
            <w:pPr>
              <w:suppressAutoHyphens/>
              <w:rPr>
                <w:b/>
                <w:color w:val="000000"/>
                <w:szCs w:val="20"/>
              </w:rPr>
            </w:pPr>
            <w:r w:rsidRPr="00AD36A8">
              <w:rPr>
                <w:b/>
                <w:color w:val="000000"/>
                <w:szCs w:val="20"/>
              </w:rPr>
              <w:t>Наименование показателя</w:t>
            </w:r>
          </w:p>
        </w:tc>
        <w:tc>
          <w:tcPr>
            <w:tcW w:w="1013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EAEAEA"/>
            <w:vAlign w:val="center"/>
          </w:tcPr>
          <w:p w:rsidR="002C631F" w:rsidRPr="00AD36A8" w:rsidRDefault="002C631F">
            <w:pPr>
              <w:suppressAutoHyphens/>
              <w:rPr>
                <w:b/>
                <w:color w:val="000000"/>
                <w:szCs w:val="20"/>
              </w:rPr>
            </w:pPr>
            <w:r w:rsidRPr="00AD36A8">
              <w:rPr>
                <w:b/>
                <w:color w:val="000000"/>
                <w:szCs w:val="20"/>
              </w:rPr>
              <w:t>2010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2D2D2D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2C631F" w:rsidRPr="00AD36A8" w:rsidRDefault="002C631F">
            <w:pPr>
              <w:suppressAutoHyphens/>
              <w:ind w:left="-129" w:right="-66"/>
              <w:rPr>
                <w:b/>
                <w:color w:val="000000"/>
                <w:szCs w:val="20"/>
              </w:rPr>
            </w:pPr>
            <w:r w:rsidRPr="00AD36A8">
              <w:rPr>
                <w:b/>
                <w:color w:val="000000"/>
                <w:szCs w:val="20"/>
              </w:rPr>
              <w:t>2011-2015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2C631F" w:rsidRPr="00AD36A8" w:rsidRDefault="002C631F">
            <w:pPr>
              <w:suppressAutoHyphens/>
              <w:ind w:left="-129" w:right="-66"/>
              <w:rPr>
                <w:b/>
                <w:color w:val="000000"/>
                <w:szCs w:val="20"/>
              </w:rPr>
            </w:pPr>
            <w:r w:rsidRPr="00AD36A8">
              <w:rPr>
                <w:b/>
                <w:color w:val="000000"/>
                <w:szCs w:val="20"/>
              </w:rPr>
              <w:t>2016-2020</w:t>
            </w: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2C631F" w:rsidRPr="00AD36A8" w:rsidRDefault="002C631F">
            <w:pPr>
              <w:suppressAutoHyphens/>
              <w:ind w:left="-129" w:right="-66"/>
              <w:rPr>
                <w:b/>
                <w:color w:val="000000"/>
                <w:szCs w:val="20"/>
              </w:rPr>
            </w:pPr>
            <w:r w:rsidRPr="00AD36A8">
              <w:rPr>
                <w:b/>
                <w:color w:val="000000"/>
                <w:szCs w:val="20"/>
              </w:rPr>
              <w:t>2021-2025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2C631F" w:rsidRPr="00AD36A8" w:rsidRDefault="002C631F">
            <w:pPr>
              <w:suppressAutoHyphens/>
              <w:ind w:left="-129" w:right="-66"/>
              <w:rPr>
                <w:b/>
                <w:color w:val="000000"/>
                <w:szCs w:val="20"/>
              </w:rPr>
            </w:pPr>
            <w:r w:rsidRPr="00AD36A8">
              <w:rPr>
                <w:b/>
                <w:color w:val="000000"/>
                <w:szCs w:val="20"/>
              </w:rPr>
              <w:t>2026-2030</w:t>
            </w:r>
          </w:p>
        </w:tc>
      </w:tr>
      <w:tr w:rsidR="002C631F" w:rsidRPr="00AD36A8">
        <w:trPr>
          <w:trHeight w:val="34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D2D2D"/>
            </w:tcBorders>
            <w:vAlign w:val="center"/>
          </w:tcPr>
          <w:p w:rsidR="002C631F" w:rsidRPr="00AD36A8" w:rsidRDefault="002C631F">
            <w:pPr>
              <w:suppressAutoHyphens/>
              <w:rPr>
                <w:color w:val="000000"/>
                <w:szCs w:val="20"/>
              </w:rPr>
            </w:pPr>
            <w:r w:rsidRPr="00AD36A8">
              <w:rPr>
                <w:color w:val="000000"/>
                <w:szCs w:val="20"/>
              </w:rPr>
              <w:t>Суммарный коэффициент рождаемости, число рождений на одну женщину репродуктивного возраста</w:t>
            </w:r>
          </w:p>
        </w:tc>
        <w:tc>
          <w:tcPr>
            <w:tcW w:w="1013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vAlign w:val="center"/>
          </w:tcPr>
          <w:p w:rsidR="002C631F" w:rsidRPr="00AD36A8" w:rsidRDefault="002C631F">
            <w:pPr>
              <w:suppressAutoHyphens/>
              <w:rPr>
                <w:lang w:val="en-US" w:eastAsia="ar-SA"/>
              </w:rPr>
            </w:pPr>
            <w:r w:rsidRPr="00AD36A8">
              <w:rPr>
                <w:lang w:val="en-US" w:eastAsia="ar-SA"/>
              </w:rPr>
              <w:t>1,88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2D2D2D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AD36A8" w:rsidRDefault="002C631F">
            <w:pPr>
              <w:suppressAutoHyphens/>
              <w:rPr>
                <w:lang w:val="en-US" w:eastAsia="ar-SA"/>
              </w:rPr>
            </w:pPr>
            <w:r w:rsidRPr="00AD36A8">
              <w:rPr>
                <w:lang w:val="en-US" w:eastAsia="ar-SA"/>
              </w:rPr>
              <w:t>1,98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AD36A8" w:rsidRDefault="002C631F">
            <w:pPr>
              <w:suppressAutoHyphens/>
              <w:rPr>
                <w:lang w:val="en-US" w:eastAsia="ar-SA"/>
              </w:rPr>
            </w:pPr>
            <w:r w:rsidRPr="00AD36A8">
              <w:rPr>
                <w:lang w:val="en-US" w:eastAsia="ar-SA"/>
              </w:rPr>
              <w:t>2,07</w:t>
            </w: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AD36A8" w:rsidRDefault="002C631F">
            <w:pPr>
              <w:suppressAutoHyphens/>
              <w:rPr>
                <w:lang w:val="en-US" w:eastAsia="ar-SA"/>
              </w:rPr>
            </w:pPr>
            <w:r w:rsidRPr="00AD36A8">
              <w:rPr>
                <w:lang w:val="en-US" w:eastAsia="ar-SA"/>
              </w:rPr>
              <w:t>2,17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AD36A8" w:rsidRDefault="002C631F">
            <w:pPr>
              <w:suppressAutoHyphens/>
              <w:rPr>
                <w:lang w:val="en-US" w:eastAsia="ar-SA"/>
              </w:rPr>
            </w:pPr>
            <w:r w:rsidRPr="00AD36A8">
              <w:rPr>
                <w:lang w:val="en-US" w:eastAsia="ar-SA"/>
              </w:rPr>
              <w:t>2,24</w:t>
            </w:r>
          </w:p>
        </w:tc>
      </w:tr>
      <w:tr w:rsidR="002C631F" w:rsidRPr="00AD36A8">
        <w:trPr>
          <w:trHeight w:val="34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D2D2D"/>
            </w:tcBorders>
            <w:vAlign w:val="center"/>
          </w:tcPr>
          <w:p w:rsidR="002C631F" w:rsidRPr="00AD36A8" w:rsidRDefault="002C631F">
            <w:pPr>
              <w:suppressAutoHyphens/>
              <w:rPr>
                <w:color w:val="000000"/>
                <w:szCs w:val="20"/>
              </w:rPr>
            </w:pPr>
            <w:r w:rsidRPr="00AD36A8">
              <w:rPr>
                <w:color w:val="000000"/>
                <w:szCs w:val="20"/>
              </w:rPr>
              <w:t>Средняя продолжительность жизни, лет</w:t>
            </w:r>
          </w:p>
        </w:tc>
        <w:tc>
          <w:tcPr>
            <w:tcW w:w="1013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vAlign w:val="center"/>
          </w:tcPr>
          <w:p w:rsidR="002C631F" w:rsidRPr="00AD36A8" w:rsidRDefault="002C631F">
            <w:pPr>
              <w:suppressAutoHyphens/>
              <w:rPr>
                <w:lang w:val="en-US" w:eastAsia="ar-SA"/>
              </w:rPr>
            </w:pPr>
            <w:r w:rsidRPr="00AD36A8">
              <w:rPr>
                <w:lang w:val="en-US" w:eastAsia="ar-SA"/>
              </w:rPr>
              <w:t>69,1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2D2D2D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AD36A8" w:rsidRDefault="002C631F">
            <w:pPr>
              <w:suppressAutoHyphens/>
              <w:rPr>
                <w:lang w:val="en-US" w:eastAsia="ar-SA"/>
              </w:rPr>
            </w:pPr>
            <w:r w:rsidRPr="00AD36A8">
              <w:rPr>
                <w:lang w:val="en-US" w:eastAsia="ar-SA"/>
              </w:rPr>
              <w:t>71,6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AD36A8" w:rsidRDefault="002C631F">
            <w:pPr>
              <w:suppressAutoHyphens/>
              <w:rPr>
                <w:lang w:val="en-US" w:eastAsia="ar-SA"/>
              </w:rPr>
            </w:pPr>
            <w:r w:rsidRPr="00AD36A8">
              <w:rPr>
                <w:lang w:val="en-US" w:eastAsia="ar-SA"/>
              </w:rPr>
              <w:t>72,1</w:t>
            </w: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AD36A8" w:rsidRDefault="002C631F">
            <w:pPr>
              <w:suppressAutoHyphens/>
              <w:rPr>
                <w:lang w:val="en-US" w:eastAsia="ar-SA"/>
              </w:rPr>
            </w:pPr>
            <w:r w:rsidRPr="00AD36A8">
              <w:rPr>
                <w:lang w:val="en-US" w:eastAsia="ar-SA"/>
              </w:rPr>
              <w:t>70,3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AD36A8" w:rsidRDefault="002C631F">
            <w:pPr>
              <w:suppressAutoHyphens/>
              <w:rPr>
                <w:color w:val="000000"/>
                <w:lang w:val="en-US" w:eastAsia="ar-SA"/>
              </w:rPr>
            </w:pPr>
            <w:r w:rsidRPr="00AD36A8">
              <w:rPr>
                <w:color w:val="000000"/>
                <w:lang w:val="en-US" w:eastAsia="ar-SA"/>
              </w:rPr>
              <w:t>71,7</w:t>
            </w:r>
          </w:p>
        </w:tc>
      </w:tr>
      <w:tr w:rsidR="002C631F" w:rsidRPr="00AD36A8">
        <w:trPr>
          <w:trHeight w:val="34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D2D2D"/>
            </w:tcBorders>
            <w:vAlign w:val="center"/>
          </w:tcPr>
          <w:p w:rsidR="002C631F" w:rsidRPr="00AD36A8" w:rsidRDefault="002C631F">
            <w:pPr>
              <w:suppressAutoHyphens/>
              <w:rPr>
                <w:color w:val="000000"/>
                <w:szCs w:val="20"/>
              </w:rPr>
            </w:pPr>
            <w:r w:rsidRPr="00AD36A8">
              <w:rPr>
                <w:color w:val="000000"/>
                <w:szCs w:val="20"/>
              </w:rPr>
              <w:t>Рождаемость, чел. на 1000 населения</w:t>
            </w:r>
          </w:p>
        </w:tc>
        <w:tc>
          <w:tcPr>
            <w:tcW w:w="1013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vAlign w:val="center"/>
          </w:tcPr>
          <w:p w:rsidR="002C631F" w:rsidRPr="00AD36A8" w:rsidRDefault="002C631F">
            <w:pPr>
              <w:suppressAutoHyphens/>
              <w:rPr>
                <w:color w:val="000000"/>
                <w:szCs w:val="22"/>
                <w:lang w:val="en-US" w:eastAsia="ar-SA"/>
              </w:rPr>
            </w:pPr>
            <w:r w:rsidRPr="00AD36A8">
              <w:rPr>
                <w:color w:val="000000"/>
                <w:szCs w:val="22"/>
                <w:lang w:val="en-US" w:eastAsia="ar-SA"/>
              </w:rPr>
              <w:t>13,7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2D2D2D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AD36A8" w:rsidRDefault="002C631F">
            <w:pPr>
              <w:suppressAutoHyphens/>
              <w:rPr>
                <w:color w:val="000000"/>
                <w:szCs w:val="22"/>
                <w:lang w:val="en-US" w:eastAsia="ar-SA"/>
              </w:rPr>
            </w:pPr>
            <w:r w:rsidRPr="00AD36A8">
              <w:rPr>
                <w:color w:val="000000"/>
                <w:szCs w:val="22"/>
                <w:lang w:val="en-US" w:eastAsia="ar-SA"/>
              </w:rPr>
              <w:t>13,5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AD36A8" w:rsidRDefault="002C631F">
            <w:pPr>
              <w:suppressAutoHyphens/>
              <w:rPr>
                <w:color w:val="000000"/>
                <w:szCs w:val="22"/>
                <w:lang w:val="en-US" w:eastAsia="ar-SA"/>
              </w:rPr>
            </w:pPr>
            <w:r w:rsidRPr="00AD36A8">
              <w:rPr>
                <w:color w:val="000000"/>
                <w:szCs w:val="22"/>
                <w:lang w:val="en-US" w:eastAsia="ar-SA"/>
              </w:rPr>
              <w:t>13,6</w:t>
            </w: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AD36A8" w:rsidRDefault="002C631F">
            <w:pPr>
              <w:suppressAutoHyphens/>
              <w:rPr>
                <w:color w:val="000000"/>
                <w:szCs w:val="22"/>
                <w:lang w:val="en-US" w:eastAsia="ar-SA"/>
              </w:rPr>
            </w:pPr>
            <w:r w:rsidRPr="00AD36A8">
              <w:rPr>
                <w:color w:val="000000"/>
                <w:szCs w:val="22"/>
                <w:lang w:val="en-US" w:eastAsia="ar-SA"/>
              </w:rPr>
              <w:t>13,4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AD36A8" w:rsidRDefault="002C631F">
            <w:pPr>
              <w:suppressAutoHyphens/>
              <w:rPr>
                <w:color w:val="000000"/>
                <w:szCs w:val="22"/>
                <w:lang w:val="en-US" w:eastAsia="ar-SA"/>
              </w:rPr>
            </w:pPr>
            <w:r w:rsidRPr="00AD36A8">
              <w:rPr>
                <w:color w:val="000000"/>
                <w:szCs w:val="22"/>
                <w:lang w:val="en-US" w:eastAsia="ar-SA"/>
              </w:rPr>
              <w:t>14,3</w:t>
            </w:r>
          </w:p>
        </w:tc>
      </w:tr>
      <w:tr w:rsidR="002C631F" w:rsidRPr="00AD36A8">
        <w:trPr>
          <w:trHeight w:val="34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2D2D2D"/>
            </w:tcBorders>
            <w:vAlign w:val="center"/>
          </w:tcPr>
          <w:p w:rsidR="002C631F" w:rsidRPr="00AD36A8" w:rsidRDefault="002C631F">
            <w:pPr>
              <w:suppressAutoHyphens/>
              <w:rPr>
                <w:color w:val="000000"/>
                <w:szCs w:val="20"/>
              </w:rPr>
            </w:pPr>
            <w:r w:rsidRPr="00AD36A8">
              <w:rPr>
                <w:color w:val="000000"/>
                <w:szCs w:val="20"/>
              </w:rPr>
              <w:t>Смертность, чел. на 1000 населения</w:t>
            </w:r>
          </w:p>
        </w:tc>
        <w:tc>
          <w:tcPr>
            <w:tcW w:w="1013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vAlign w:val="center"/>
          </w:tcPr>
          <w:p w:rsidR="002C631F" w:rsidRPr="00AD36A8" w:rsidRDefault="002C631F">
            <w:pPr>
              <w:suppressAutoHyphens/>
              <w:rPr>
                <w:color w:val="000000"/>
                <w:szCs w:val="22"/>
                <w:lang w:val="en-US" w:eastAsia="ar-SA"/>
              </w:rPr>
            </w:pPr>
            <w:r w:rsidRPr="00AD36A8">
              <w:rPr>
                <w:color w:val="000000"/>
                <w:szCs w:val="22"/>
                <w:lang w:val="en-US" w:eastAsia="ar-SA"/>
              </w:rPr>
              <w:t>16,5</w:t>
            </w:r>
          </w:p>
        </w:tc>
        <w:tc>
          <w:tcPr>
            <w:tcW w:w="1013" w:type="dxa"/>
            <w:tcBorders>
              <w:left w:val="single" w:sz="4" w:space="0" w:color="2D2D2D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AD36A8" w:rsidRDefault="002C631F">
            <w:pPr>
              <w:suppressAutoHyphens/>
              <w:rPr>
                <w:color w:val="000000"/>
                <w:szCs w:val="22"/>
                <w:lang w:val="en-US" w:eastAsia="ar-SA"/>
              </w:rPr>
            </w:pPr>
            <w:r w:rsidRPr="00AD36A8">
              <w:rPr>
                <w:color w:val="000000"/>
                <w:szCs w:val="22"/>
                <w:lang w:val="en-US" w:eastAsia="ar-SA"/>
              </w:rPr>
              <w:t>16,2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AD36A8" w:rsidRDefault="002C631F">
            <w:pPr>
              <w:suppressAutoHyphens/>
              <w:rPr>
                <w:color w:val="000000"/>
                <w:szCs w:val="22"/>
                <w:lang w:val="en-US" w:eastAsia="ar-SA"/>
              </w:rPr>
            </w:pPr>
            <w:r w:rsidRPr="00AD36A8">
              <w:rPr>
                <w:color w:val="000000"/>
                <w:szCs w:val="22"/>
                <w:lang w:val="en-US" w:eastAsia="ar-SA"/>
              </w:rPr>
              <w:t>15,1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AD36A8" w:rsidRDefault="002C631F">
            <w:pPr>
              <w:suppressAutoHyphens/>
              <w:rPr>
                <w:color w:val="000000"/>
                <w:szCs w:val="22"/>
                <w:lang w:val="en-US" w:eastAsia="ar-SA"/>
              </w:rPr>
            </w:pPr>
            <w:r w:rsidRPr="00AD36A8">
              <w:rPr>
                <w:color w:val="000000"/>
                <w:szCs w:val="22"/>
                <w:lang w:val="en-US" w:eastAsia="ar-SA"/>
              </w:rPr>
              <w:t>13,7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AD36A8" w:rsidRDefault="002C631F">
            <w:pPr>
              <w:suppressAutoHyphens/>
              <w:rPr>
                <w:color w:val="000000"/>
                <w:szCs w:val="22"/>
                <w:lang w:val="en-US" w:eastAsia="ar-SA"/>
              </w:rPr>
            </w:pPr>
            <w:r w:rsidRPr="00AD36A8">
              <w:rPr>
                <w:color w:val="000000"/>
                <w:szCs w:val="22"/>
                <w:lang w:val="en-US" w:eastAsia="ar-SA"/>
              </w:rPr>
              <w:t>12,7</w:t>
            </w:r>
          </w:p>
        </w:tc>
      </w:tr>
      <w:tr w:rsidR="002C631F" w:rsidRPr="00AD36A8">
        <w:trPr>
          <w:trHeight w:val="34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2D2D2D"/>
            </w:tcBorders>
            <w:vAlign w:val="center"/>
          </w:tcPr>
          <w:p w:rsidR="002C631F" w:rsidRPr="00AD36A8" w:rsidRDefault="002C631F">
            <w:pPr>
              <w:suppressAutoHyphens/>
              <w:rPr>
                <w:color w:val="000000"/>
                <w:szCs w:val="20"/>
              </w:rPr>
            </w:pPr>
            <w:r w:rsidRPr="00AD36A8">
              <w:rPr>
                <w:color w:val="000000"/>
                <w:szCs w:val="20"/>
              </w:rPr>
              <w:t>Естественный прирост, чел. на 1000 населения</w:t>
            </w:r>
          </w:p>
        </w:tc>
        <w:tc>
          <w:tcPr>
            <w:tcW w:w="1013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vAlign w:val="center"/>
          </w:tcPr>
          <w:p w:rsidR="002C631F" w:rsidRPr="00AD36A8" w:rsidRDefault="002C631F">
            <w:pPr>
              <w:suppressAutoHyphens/>
              <w:rPr>
                <w:color w:val="000000"/>
                <w:szCs w:val="22"/>
                <w:lang w:val="en-US" w:eastAsia="ar-SA"/>
              </w:rPr>
            </w:pPr>
            <w:r w:rsidRPr="00AD36A8">
              <w:rPr>
                <w:color w:val="000000"/>
                <w:szCs w:val="22"/>
                <w:lang w:val="en-US" w:eastAsia="ar-SA"/>
              </w:rPr>
              <w:t>-2,8</w:t>
            </w:r>
          </w:p>
        </w:tc>
        <w:tc>
          <w:tcPr>
            <w:tcW w:w="1013" w:type="dxa"/>
            <w:tcBorders>
              <w:left w:val="single" w:sz="4" w:space="0" w:color="2D2D2D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AD36A8" w:rsidRDefault="002C631F">
            <w:pPr>
              <w:suppressAutoHyphens/>
              <w:rPr>
                <w:color w:val="000000"/>
                <w:szCs w:val="22"/>
                <w:lang w:val="en-US" w:eastAsia="ar-SA"/>
              </w:rPr>
            </w:pPr>
            <w:r w:rsidRPr="00AD36A8">
              <w:rPr>
                <w:color w:val="000000"/>
                <w:szCs w:val="22"/>
                <w:lang w:val="en-US" w:eastAsia="ar-SA"/>
              </w:rPr>
              <w:t>-2,7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AD36A8" w:rsidRDefault="002C631F">
            <w:pPr>
              <w:suppressAutoHyphens/>
              <w:rPr>
                <w:color w:val="000000"/>
                <w:szCs w:val="22"/>
                <w:lang w:val="en-US" w:eastAsia="ar-SA"/>
              </w:rPr>
            </w:pPr>
            <w:r w:rsidRPr="00AD36A8">
              <w:rPr>
                <w:color w:val="000000"/>
                <w:szCs w:val="22"/>
                <w:lang w:val="en-US" w:eastAsia="ar-SA"/>
              </w:rPr>
              <w:t>-1,6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AD36A8" w:rsidRDefault="002C631F">
            <w:pPr>
              <w:suppressAutoHyphens/>
              <w:rPr>
                <w:color w:val="000000"/>
                <w:szCs w:val="22"/>
                <w:lang w:val="en-US" w:eastAsia="ar-SA"/>
              </w:rPr>
            </w:pPr>
            <w:r w:rsidRPr="00AD36A8">
              <w:rPr>
                <w:color w:val="000000"/>
                <w:szCs w:val="22"/>
                <w:lang w:val="en-US" w:eastAsia="ar-SA"/>
              </w:rPr>
              <w:t>-0,3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AD36A8" w:rsidRDefault="002C631F">
            <w:pPr>
              <w:suppressAutoHyphens/>
              <w:rPr>
                <w:color w:val="000000"/>
                <w:szCs w:val="22"/>
                <w:lang w:val="en-US" w:eastAsia="ar-SA"/>
              </w:rPr>
            </w:pPr>
            <w:r w:rsidRPr="00AD36A8">
              <w:rPr>
                <w:color w:val="000000"/>
                <w:szCs w:val="22"/>
                <w:lang w:val="en-US" w:eastAsia="ar-SA"/>
              </w:rPr>
              <w:t>1,6</w:t>
            </w:r>
          </w:p>
        </w:tc>
      </w:tr>
      <w:tr w:rsidR="002C631F" w:rsidRPr="00AD36A8">
        <w:trPr>
          <w:trHeight w:val="34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2D2D2D"/>
            </w:tcBorders>
            <w:vAlign w:val="center"/>
          </w:tcPr>
          <w:p w:rsidR="002C631F" w:rsidRPr="00AD36A8" w:rsidRDefault="002C631F">
            <w:pPr>
              <w:suppressAutoHyphens/>
              <w:rPr>
                <w:color w:val="000000"/>
                <w:szCs w:val="20"/>
              </w:rPr>
            </w:pPr>
            <w:r w:rsidRPr="00AD36A8">
              <w:rPr>
                <w:color w:val="000000"/>
                <w:szCs w:val="20"/>
              </w:rPr>
              <w:t>Миграционный прирост, чел. на 1000 населения</w:t>
            </w:r>
          </w:p>
        </w:tc>
        <w:tc>
          <w:tcPr>
            <w:tcW w:w="1013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vAlign w:val="center"/>
          </w:tcPr>
          <w:p w:rsidR="002C631F" w:rsidRPr="00AD36A8" w:rsidRDefault="002C631F">
            <w:pPr>
              <w:suppressAutoHyphens/>
              <w:rPr>
                <w:color w:val="000000"/>
                <w:szCs w:val="22"/>
                <w:lang w:val="en-US" w:eastAsia="ar-SA"/>
              </w:rPr>
            </w:pPr>
            <w:r w:rsidRPr="00AD36A8">
              <w:rPr>
                <w:color w:val="000000"/>
                <w:szCs w:val="22"/>
                <w:lang w:val="en-US" w:eastAsia="ar-SA"/>
              </w:rPr>
              <w:t>6,21</w:t>
            </w:r>
          </w:p>
        </w:tc>
        <w:tc>
          <w:tcPr>
            <w:tcW w:w="1013" w:type="dxa"/>
            <w:tcBorders>
              <w:left w:val="single" w:sz="4" w:space="0" w:color="2D2D2D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AD36A8" w:rsidRDefault="002C631F">
            <w:pPr>
              <w:suppressAutoHyphens/>
              <w:rPr>
                <w:color w:val="000000"/>
                <w:szCs w:val="22"/>
                <w:lang w:val="en-US" w:eastAsia="ar-SA"/>
              </w:rPr>
            </w:pPr>
            <w:r w:rsidRPr="00AD36A8">
              <w:rPr>
                <w:color w:val="000000"/>
                <w:szCs w:val="22"/>
                <w:lang w:val="en-US" w:eastAsia="ar-SA"/>
              </w:rPr>
              <w:t>9,8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AD36A8" w:rsidRDefault="002C631F">
            <w:pPr>
              <w:suppressAutoHyphens/>
              <w:rPr>
                <w:color w:val="000000"/>
                <w:szCs w:val="22"/>
                <w:lang w:val="en-US" w:eastAsia="ar-SA"/>
              </w:rPr>
            </w:pPr>
            <w:r w:rsidRPr="00AD36A8">
              <w:rPr>
                <w:color w:val="000000"/>
                <w:szCs w:val="22"/>
                <w:lang w:val="en-US" w:eastAsia="ar-SA"/>
              </w:rPr>
              <w:t>13,5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AD36A8" w:rsidRDefault="002C631F">
            <w:pPr>
              <w:suppressAutoHyphens/>
              <w:rPr>
                <w:color w:val="000000"/>
                <w:szCs w:val="22"/>
                <w:lang w:val="en-US" w:eastAsia="ar-SA"/>
              </w:rPr>
            </w:pPr>
            <w:r w:rsidRPr="00AD36A8">
              <w:rPr>
                <w:color w:val="000000"/>
                <w:szCs w:val="22"/>
                <w:lang w:val="en-US" w:eastAsia="ar-SA"/>
              </w:rPr>
              <w:t>14,1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AD36A8" w:rsidRDefault="002C631F">
            <w:pPr>
              <w:suppressAutoHyphens/>
              <w:rPr>
                <w:color w:val="000000"/>
                <w:szCs w:val="22"/>
                <w:lang w:val="en-US" w:eastAsia="ar-SA"/>
              </w:rPr>
            </w:pPr>
            <w:r w:rsidRPr="00AD36A8">
              <w:rPr>
                <w:color w:val="000000"/>
                <w:szCs w:val="22"/>
                <w:lang w:val="en-US" w:eastAsia="ar-SA"/>
              </w:rPr>
              <w:t>14,5</w:t>
            </w:r>
          </w:p>
        </w:tc>
      </w:tr>
    </w:tbl>
    <w:p w:rsidR="002C631F" w:rsidRPr="00AD36A8" w:rsidRDefault="002C631F">
      <w:pPr>
        <w:suppressAutoHyphens/>
        <w:spacing w:line="384" w:lineRule="auto"/>
        <w:ind w:firstLine="709"/>
        <w:rPr>
          <w:sz w:val="28"/>
          <w:szCs w:val="28"/>
          <w:lang w:eastAsia="ar-SA"/>
        </w:rPr>
      </w:pPr>
    </w:p>
    <w:p w:rsidR="002C631F" w:rsidRPr="008E6C41" w:rsidRDefault="002C631F">
      <w:pPr>
        <w:suppressAutoHyphens/>
        <w:spacing w:line="324" w:lineRule="auto"/>
        <w:ind w:firstLine="709"/>
        <w:jc w:val="both"/>
        <w:rPr>
          <w:sz w:val="28"/>
          <w:szCs w:val="28"/>
          <w:lang w:eastAsia="ar-SA"/>
        </w:rPr>
      </w:pPr>
      <w:r w:rsidRPr="008E6C41">
        <w:rPr>
          <w:sz w:val="28"/>
          <w:szCs w:val="28"/>
          <w:lang w:eastAsia="ar-SA"/>
        </w:rPr>
        <w:t xml:space="preserve">На основе сложившейся ситуации и заложенных тенденций демографической и миграционной активности, с помощью метода «передвижки возрастов» были определены половозрастные изменения в структуре населения на перспективу, в результате которых была получена проектная возрастная структура населения на расчетный срок до 2030 года. </w:t>
      </w:r>
    </w:p>
    <w:p w:rsidR="002C631F" w:rsidRPr="008E6C41" w:rsidRDefault="002C631F">
      <w:pPr>
        <w:suppressAutoHyphens/>
        <w:spacing w:line="324" w:lineRule="auto"/>
        <w:ind w:firstLine="709"/>
        <w:jc w:val="both"/>
        <w:rPr>
          <w:sz w:val="28"/>
          <w:szCs w:val="28"/>
          <w:lang w:eastAsia="ar-SA"/>
        </w:rPr>
      </w:pPr>
      <w:r w:rsidRPr="008E6C41">
        <w:rPr>
          <w:sz w:val="28"/>
          <w:szCs w:val="28"/>
          <w:lang w:eastAsia="ar-SA"/>
        </w:rPr>
        <w:t xml:space="preserve">Прогнозируемое изменение половозрастной структуры (ПВС) поселения с 2010 по 2030 годы характеризуются: </w:t>
      </w:r>
    </w:p>
    <w:p w:rsidR="002C631F" w:rsidRPr="008E6C41" w:rsidRDefault="002C631F">
      <w:pPr>
        <w:numPr>
          <w:ilvl w:val="0"/>
          <w:numId w:val="10"/>
        </w:numPr>
        <w:tabs>
          <w:tab w:val="left" w:pos="993"/>
        </w:tabs>
        <w:suppressAutoHyphens/>
        <w:spacing w:line="324" w:lineRule="auto"/>
        <w:ind w:firstLine="709"/>
        <w:contextualSpacing/>
        <w:jc w:val="both"/>
        <w:rPr>
          <w:sz w:val="28"/>
          <w:szCs w:val="28"/>
        </w:rPr>
      </w:pPr>
      <w:r w:rsidRPr="008E6C41">
        <w:rPr>
          <w:sz w:val="28"/>
          <w:szCs w:val="28"/>
        </w:rPr>
        <w:t>увеличением доли населения моложе трудоспособного возраста на 1,7%;</w:t>
      </w:r>
    </w:p>
    <w:p w:rsidR="002C631F" w:rsidRPr="008E6C41" w:rsidRDefault="002C631F">
      <w:pPr>
        <w:numPr>
          <w:ilvl w:val="0"/>
          <w:numId w:val="10"/>
        </w:numPr>
        <w:tabs>
          <w:tab w:val="left" w:pos="993"/>
        </w:tabs>
        <w:suppressAutoHyphens/>
        <w:spacing w:line="324" w:lineRule="auto"/>
        <w:ind w:firstLine="709"/>
        <w:contextualSpacing/>
        <w:jc w:val="both"/>
        <w:rPr>
          <w:sz w:val="28"/>
          <w:szCs w:val="28"/>
        </w:rPr>
      </w:pPr>
      <w:r w:rsidRPr="008E6C41">
        <w:rPr>
          <w:sz w:val="28"/>
          <w:szCs w:val="28"/>
        </w:rPr>
        <w:t>увеличением доли населения трудоспособного возраста на 1,4%;</w:t>
      </w:r>
    </w:p>
    <w:p w:rsidR="002C631F" w:rsidRPr="008E6C41" w:rsidRDefault="002C631F">
      <w:pPr>
        <w:numPr>
          <w:ilvl w:val="0"/>
          <w:numId w:val="10"/>
        </w:numPr>
        <w:tabs>
          <w:tab w:val="left" w:pos="993"/>
        </w:tabs>
        <w:suppressAutoHyphens/>
        <w:spacing w:line="324" w:lineRule="auto"/>
        <w:ind w:firstLine="709"/>
        <w:contextualSpacing/>
        <w:jc w:val="both"/>
        <w:rPr>
          <w:sz w:val="28"/>
          <w:szCs w:val="28"/>
        </w:rPr>
      </w:pPr>
      <w:r w:rsidRPr="008E6C41">
        <w:rPr>
          <w:sz w:val="28"/>
          <w:szCs w:val="28"/>
        </w:rPr>
        <w:t>уменьшением доли населения старше трудоспособного возраста на 3,1%.</w:t>
      </w:r>
    </w:p>
    <w:p w:rsidR="002C631F" w:rsidRPr="008E623B" w:rsidRDefault="002C631F">
      <w:pPr>
        <w:tabs>
          <w:tab w:val="left" w:pos="284"/>
        </w:tabs>
        <w:suppressAutoHyphens/>
        <w:jc w:val="both"/>
        <w:rPr>
          <w:i/>
          <w:szCs w:val="28"/>
        </w:rPr>
      </w:pPr>
      <w:r w:rsidRPr="008E623B">
        <w:rPr>
          <w:i/>
          <w:szCs w:val="28"/>
        </w:rPr>
        <w:t xml:space="preserve">Прогноз динамики возрастной структуры населения </w:t>
      </w:r>
      <w:r w:rsidRPr="008E623B">
        <w:rPr>
          <w:i/>
          <w:szCs w:val="28"/>
        </w:rPr>
        <w:br/>
      </w:r>
      <w:r w:rsidR="008E6C41" w:rsidRPr="008E623B">
        <w:rPr>
          <w:i/>
          <w:szCs w:val="28"/>
        </w:rPr>
        <w:t>Бриньковского</w:t>
      </w:r>
      <w:r w:rsidRPr="008E623B">
        <w:rPr>
          <w:i/>
          <w:szCs w:val="28"/>
        </w:rPr>
        <w:t xml:space="preserve"> сельского поселения</w:t>
      </w:r>
    </w:p>
    <w:tbl>
      <w:tblPr>
        <w:tblW w:w="9478" w:type="dxa"/>
        <w:tblInd w:w="93" w:type="dxa"/>
        <w:tblLook w:val="0000"/>
      </w:tblPr>
      <w:tblGrid>
        <w:gridCol w:w="4126"/>
        <w:gridCol w:w="1070"/>
        <w:gridCol w:w="1070"/>
        <w:gridCol w:w="1071"/>
        <w:gridCol w:w="1070"/>
        <w:gridCol w:w="1071"/>
      </w:tblGrid>
      <w:tr w:rsidR="002C631F" w:rsidRPr="008E623B">
        <w:trPr>
          <w:trHeight w:val="624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2C631F" w:rsidRPr="008E623B" w:rsidRDefault="002C631F">
            <w:pPr>
              <w:suppressAutoHyphens/>
              <w:rPr>
                <w:b/>
                <w:color w:val="000000"/>
                <w:szCs w:val="20"/>
              </w:rPr>
            </w:pPr>
            <w:r w:rsidRPr="008E623B">
              <w:rPr>
                <w:b/>
                <w:color w:val="000000"/>
                <w:szCs w:val="20"/>
              </w:rPr>
              <w:t>Возрастная группа населения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2C631F" w:rsidRPr="008E623B" w:rsidRDefault="002C631F">
            <w:pPr>
              <w:suppressAutoHyphens/>
              <w:rPr>
                <w:b/>
                <w:color w:val="000000"/>
                <w:szCs w:val="20"/>
              </w:rPr>
            </w:pPr>
            <w:r w:rsidRPr="008E623B">
              <w:rPr>
                <w:b/>
                <w:color w:val="000000"/>
                <w:szCs w:val="20"/>
              </w:rPr>
              <w:t>2010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2C631F" w:rsidRPr="008E623B" w:rsidRDefault="002C631F">
            <w:pPr>
              <w:suppressAutoHyphens/>
              <w:rPr>
                <w:b/>
                <w:color w:val="000000"/>
                <w:szCs w:val="20"/>
              </w:rPr>
            </w:pPr>
            <w:r w:rsidRPr="008E623B">
              <w:rPr>
                <w:b/>
                <w:color w:val="000000"/>
                <w:szCs w:val="20"/>
              </w:rPr>
              <w:t>2011-2015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2C631F" w:rsidRPr="008E623B" w:rsidRDefault="002C631F">
            <w:pPr>
              <w:suppressAutoHyphens/>
              <w:rPr>
                <w:b/>
                <w:color w:val="000000"/>
                <w:szCs w:val="20"/>
              </w:rPr>
            </w:pPr>
            <w:r w:rsidRPr="008E623B">
              <w:rPr>
                <w:b/>
                <w:color w:val="000000"/>
                <w:szCs w:val="20"/>
              </w:rPr>
              <w:t>2016-2020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2C631F" w:rsidRPr="008E623B" w:rsidRDefault="002C631F">
            <w:pPr>
              <w:suppressAutoHyphens/>
              <w:rPr>
                <w:b/>
                <w:color w:val="000000"/>
                <w:szCs w:val="20"/>
              </w:rPr>
            </w:pPr>
            <w:r w:rsidRPr="008E623B">
              <w:rPr>
                <w:b/>
                <w:color w:val="000000"/>
                <w:szCs w:val="20"/>
              </w:rPr>
              <w:t>2021-2025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2C631F" w:rsidRPr="008E623B" w:rsidRDefault="002C631F">
            <w:pPr>
              <w:suppressAutoHyphens/>
              <w:rPr>
                <w:b/>
                <w:color w:val="000000"/>
                <w:szCs w:val="20"/>
              </w:rPr>
            </w:pPr>
            <w:r w:rsidRPr="008E623B">
              <w:rPr>
                <w:b/>
                <w:color w:val="000000"/>
                <w:szCs w:val="20"/>
              </w:rPr>
              <w:t>2026-2030</w:t>
            </w:r>
          </w:p>
        </w:tc>
      </w:tr>
      <w:tr w:rsidR="002C631F" w:rsidRPr="008E623B">
        <w:trPr>
          <w:trHeight w:val="34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8E623B" w:rsidRDefault="002C631F">
            <w:pPr>
              <w:suppressAutoHyphens/>
              <w:rPr>
                <w:color w:val="000000"/>
                <w:szCs w:val="20"/>
              </w:rPr>
            </w:pPr>
            <w:r w:rsidRPr="008E623B">
              <w:rPr>
                <w:color w:val="000000"/>
                <w:szCs w:val="20"/>
              </w:rPr>
              <w:t>- моложе трудоспособного возраста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8E623B" w:rsidRDefault="002C631F">
            <w:pPr>
              <w:suppressAutoHyphens/>
              <w:rPr>
                <w:szCs w:val="20"/>
                <w:lang w:val="en-US" w:eastAsia="ar-SA"/>
              </w:rPr>
            </w:pPr>
            <w:r w:rsidRPr="008E623B">
              <w:rPr>
                <w:szCs w:val="20"/>
                <w:lang w:val="en-US" w:eastAsia="ar-SA"/>
              </w:rPr>
              <w:t>20,0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8E623B" w:rsidRDefault="002C631F">
            <w:pPr>
              <w:suppressAutoHyphens/>
              <w:rPr>
                <w:szCs w:val="20"/>
                <w:lang w:val="en-US" w:eastAsia="ar-SA"/>
              </w:rPr>
            </w:pPr>
            <w:r w:rsidRPr="008E623B">
              <w:rPr>
                <w:szCs w:val="20"/>
                <w:lang w:val="en-US" w:eastAsia="ar-SA"/>
              </w:rPr>
              <w:t>20,9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8E623B" w:rsidRDefault="002C631F">
            <w:pPr>
              <w:suppressAutoHyphens/>
              <w:rPr>
                <w:szCs w:val="20"/>
                <w:lang w:val="en-US" w:eastAsia="ar-SA"/>
              </w:rPr>
            </w:pPr>
            <w:r w:rsidRPr="008E623B">
              <w:rPr>
                <w:szCs w:val="20"/>
                <w:lang w:val="en-US" w:eastAsia="ar-SA"/>
              </w:rPr>
              <w:t>21,4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8E623B" w:rsidRDefault="002C631F">
            <w:pPr>
              <w:suppressAutoHyphens/>
              <w:rPr>
                <w:szCs w:val="20"/>
                <w:lang w:val="en-US" w:eastAsia="ar-SA"/>
              </w:rPr>
            </w:pPr>
            <w:r w:rsidRPr="008E623B">
              <w:rPr>
                <w:szCs w:val="20"/>
                <w:lang w:val="en-US" w:eastAsia="ar-SA"/>
              </w:rPr>
              <w:t>21,5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8E623B" w:rsidRDefault="002C631F">
            <w:pPr>
              <w:suppressAutoHyphens/>
              <w:rPr>
                <w:szCs w:val="20"/>
                <w:lang w:val="en-US" w:eastAsia="ar-SA"/>
              </w:rPr>
            </w:pPr>
            <w:r w:rsidRPr="008E623B">
              <w:rPr>
                <w:szCs w:val="20"/>
                <w:lang w:val="en-US" w:eastAsia="ar-SA"/>
              </w:rPr>
              <w:t>21,8</w:t>
            </w:r>
          </w:p>
        </w:tc>
      </w:tr>
      <w:tr w:rsidR="002C631F" w:rsidRPr="008E623B">
        <w:trPr>
          <w:trHeight w:val="340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8E623B" w:rsidRDefault="002C631F">
            <w:pPr>
              <w:suppressAutoHyphens/>
              <w:rPr>
                <w:color w:val="000000"/>
                <w:szCs w:val="20"/>
              </w:rPr>
            </w:pPr>
            <w:r w:rsidRPr="008E623B">
              <w:rPr>
                <w:color w:val="000000"/>
                <w:szCs w:val="20"/>
              </w:rPr>
              <w:t>- трудоспособного возраста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8E623B" w:rsidRDefault="002C631F">
            <w:pPr>
              <w:suppressAutoHyphens/>
              <w:rPr>
                <w:szCs w:val="20"/>
                <w:lang w:val="en-US" w:eastAsia="ar-SA"/>
              </w:rPr>
            </w:pPr>
            <w:r w:rsidRPr="008E623B">
              <w:rPr>
                <w:szCs w:val="20"/>
                <w:lang w:val="en-US" w:eastAsia="ar-SA"/>
              </w:rPr>
              <w:t>53,1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8E623B" w:rsidRDefault="002C631F">
            <w:pPr>
              <w:suppressAutoHyphens/>
              <w:rPr>
                <w:szCs w:val="20"/>
                <w:lang w:val="en-US" w:eastAsia="ar-SA"/>
              </w:rPr>
            </w:pPr>
            <w:r w:rsidRPr="008E623B">
              <w:rPr>
                <w:szCs w:val="20"/>
                <w:lang w:val="en-US" w:eastAsia="ar-SA"/>
              </w:rPr>
              <w:t>53,4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8E623B" w:rsidRDefault="002C631F">
            <w:pPr>
              <w:suppressAutoHyphens/>
              <w:rPr>
                <w:szCs w:val="20"/>
                <w:lang w:val="en-US" w:eastAsia="ar-SA"/>
              </w:rPr>
            </w:pPr>
            <w:r w:rsidRPr="008E623B">
              <w:rPr>
                <w:szCs w:val="20"/>
                <w:lang w:val="en-US" w:eastAsia="ar-SA"/>
              </w:rPr>
              <w:t>53,5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8E623B" w:rsidRDefault="002C631F">
            <w:pPr>
              <w:suppressAutoHyphens/>
              <w:rPr>
                <w:szCs w:val="20"/>
                <w:lang w:val="en-US" w:eastAsia="ar-SA"/>
              </w:rPr>
            </w:pPr>
            <w:r w:rsidRPr="008E623B">
              <w:rPr>
                <w:szCs w:val="20"/>
                <w:lang w:val="en-US" w:eastAsia="ar-SA"/>
              </w:rPr>
              <w:t>53,9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8E623B" w:rsidRDefault="002C631F">
            <w:pPr>
              <w:suppressAutoHyphens/>
              <w:rPr>
                <w:szCs w:val="20"/>
                <w:lang w:val="en-US" w:eastAsia="ar-SA"/>
              </w:rPr>
            </w:pPr>
            <w:r w:rsidRPr="008E623B">
              <w:rPr>
                <w:szCs w:val="20"/>
                <w:lang w:val="en-US" w:eastAsia="ar-SA"/>
              </w:rPr>
              <w:t>54,5</w:t>
            </w:r>
          </w:p>
        </w:tc>
      </w:tr>
      <w:tr w:rsidR="002C631F" w:rsidRPr="001D769D">
        <w:trPr>
          <w:trHeight w:val="340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8E623B" w:rsidRDefault="002C631F">
            <w:pPr>
              <w:suppressAutoHyphens/>
              <w:rPr>
                <w:color w:val="000000"/>
                <w:szCs w:val="20"/>
              </w:rPr>
            </w:pPr>
            <w:r w:rsidRPr="008E623B">
              <w:rPr>
                <w:color w:val="000000"/>
                <w:szCs w:val="20"/>
              </w:rPr>
              <w:t>- старше трудоспособного возраста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8E623B" w:rsidRDefault="002C631F">
            <w:pPr>
              <w:suppressAutoHyphens/>
              <w:rPr>
                <w:szCs w:val="20"/>
                <w:lang w:val="en-US" w:eastAsia="ar-SA"/>
              </w:rPr>
            </w:pPr>
            <w:r w:rsidRPr="008E623B">
              <w:rPr>
                <w:szCs w:val="20"/>
                <w:lang w:val="en-US" w:eastAsia="ar-SA"/>
              </w:rPr>
              <w:t>26,8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8E623B" w:rsidRDefault="002C631F">
            <w:pPr>
              <w:suppressAutoHyphens/>
              <w:rPr>
                <w:szCs w:val="20"/>
                <w:lang w:val="en-US" w:eastAsia="ar-SA"/>
              </w:rPr>
            </w:pPr>
            <w:r w:rsidRPr="008E623B">
              <w:rPr>
                <w:szCs w:val="20"/>
                <w:lang w:val="en-US" w:eastAsia="ar-SA"/>
              </w:rPr>
              <w:t>25,8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8E623B" w:rsidRDefault="002C631F">
            <w:pPr>
              <w:suppressAutoHyphens/>
              <w:rPr>
                <w:szCs w:val="20"/>
                <w:lang w:val="en-US" w:eastAsia="ar-SA"/>
              </w:rPr>
            </w:pPr>
            <w:r w:rsidRPr="008E623B">
              <w:rPr>
                <w:szCs w:val="20"/>
                <w:lang w:val="en-US" w:eastAsia="ar-SA"/>
              </w:rPr>
              <w:t>25,1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8E623B" w:rsidRDefault="002C631F">
            <w:pPr>
              <w:suppressAutoHyphens/>
              <w:rPr>
                <w:szCs w:val="20"/>
                <w:lang w:val="en-US" w:eastAsia="ar-SA"/>
              </w:rPr>
            </w:pPr>
            <w:r w:rsidRPr="008E623B">
              <w:rPr>
                <w:szCs w:val="20"/>
                <w:lang w:val="en-US" w:eastAsia="ar-SA"/>
              </w:rPr>
              <w:t>24,6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8E623B" w:rsidRDefault="002C631F">
            <w:pPr>
              <w:suppressAutoHyphens/>
              <w:rPr>
                <w:szCs w:val="20"/>
                <w:lang w:val="en-US" w:eastAsia="ar-SA"/>
              </w:rPr>
            </w:pPr>
            <w:r w:rsidRPr="008E623B">
              <w:rPr>
                <w:szCs w:val="20"/>
                <w:lang w:val="en-US" w:eastAsia="ar-SA"/>
              </w:rPr>
              <w:t>23,8</w:t>
            </w:r>
          </w:p>
        </w:tc>
      </w:tr>
    </w:tbl>
    <w:p w:rsidR="002C631F" w:rsidRPr="001D769D" w:rsidRDefault="002C631F">
      <w:pPr>
        <w:tabs>
          <w:tab w:val="left" w:pos="284"/>
        </w:tabs>
        <w:suppressAutoHyphens/>
        <w:spacing w:line="312" w:lineRule="auto"/>
        <w:rPr>
          <w:sz w:val="28"/>
          <w:szCs w:val="28"/>
          <w:highlight w:val="yellow"/>
        </w:rPr>
      </w:pPr>
    </w:p>
    <w:p w:rsidR="002C631F" w:rsidRDefault="002C631F">
      <w:pPr>
        <w:tabs>
          <w:tab w:val="left" w:pos="284"/>
        </w:tabs>
        <w:suppressAutoHyphens/>
        <w:rPr>
          <w:sz w:val="28"/>
          <w:szCs w:val="28"/>
          <w:highlight w:val="yellow"/>
          <w:lang w:eastAsia="ar-SA"/>
        </w:rPr>
      </w:pPr>
    </w:p>
    <w:p w:rsidR="008E6C41" w:rsidRDefault="008E6C41">
      <w:pPr>
        <w:tabs>
          <w:tab w:val="left" w:pos="284"/>
        </w:tabs>
        <w:suppressAutoHyphens/>
        <w:rPr>
          <w:sz w:val="28"/>
          <w:szCs w:val="28"/>
          <w:highlight w:val="yellow"/>
          <w:lang w:eastAsia="ar-SA"/>
        </w:rPr>
      </w:pPr>
    </w:p>
    <w:p w:rsidR="008E6C41" w:rsidRDefault="008E6C41">
      <w:pPr>
        <w:tabs>
          <w:tab w:val="left" w:pos="284"/>
        </w:tabs>
        <w:suppressAutoHyphens/>
        <w:rPr>
          <w:sz w:val="28"/>
          <w:szCs w:val="28"/>
          <w:highlight w:val="yellow"/>
          <w:lang w:eastAsia="ar-SA"/>
        </w:rPr>
      </w:pPr>
    </w:p>
    <w:p w:rsidR="008E6C41" w:rsidRPr="001D769D" w:rsidRDefault="008E6C41">
      <w:pPr>
        <w:tabs>
          <w:tab w:val="left" w:pos="284"/>
        </w:tabs>
        <w:suppressAutoHyphens/>
        <w:rPr>
          <w:i/>
          <w:highlight w:val="yellow"/>
        </w:rPr>
      </w:pPr>
    </w:p>
    <w:p w:rsidR="002C631F" w:rsidRPr="008E623B" w:rsidRDefault="002C631F">
      <w:pPr>
        <w:tabs>
          <w:tab w:val="left" w:pos="284"/>
        </w:tabs>
        <w:suppressAutoHyphens/>
        <w:rPr>
          <w:i/>
        </w:rPr>
      </w:pPr>
      <w:r w:rsidRPr="008E623B">
        <w:rPr>
          <w:i/>
        </w:rPr>
        <w:t xml:space="preserve">Прогноз численности и возрастной структуры </w:t>
      </w:r>
      <w:r w:rsidRPr="008E623B">
        <w:rPr>
          <w:i/>
        </w:rPr>
        <w:br/>
        <w:t xml:space="preserve">населения </w:t>
      </w:r>
      <w:r w:rsidR="008E6C41" w:rsidRPr="008E623B">
        <w:rPr>
          <w:i/>
        </w:rPr>
        <w:t>Бриньковского</w:t>
      </w:r>
      <w:r w:rsidRPr="008E623B">
        <w:rPr>
          <w:i/>
        </w:rPr>
        <w:t xml:space="preserve"> сельского поселения.</w:t>
      </w:r>
    </w:p>
    <w:tbl>
      <w:tblPr>
        <w:tblW w:w="9478" w:type="dxa"/>
        <w:tblInd w:w="93" w:type="dxa"/>
        <w:tblLook w:val="0000"/>
      </w:tblPr>
      <w:tblGrid>
        <w:gridCol w:w="4126"/>
        <w:gridCol w:w="1070"/>
        <w:gridCol w:w="1070"/>
        <w:gridCol w:w="1071"/>
        <w:gridCol w:w="1070"/>
        <w:gridCol w:w="1071"/>
      </w:tblGrid>
      <w:tr w:rsidR="002C631F" w:rsidRPr="008E623B">
        <w:trPr>
          <w:trHeight w:val="291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2C631F" w:rsidRPr="008E623B" w:rsidRDefault="002C631F">
            <w:pPr>
              <w:suppressAutoHyphens/>
              <w:rPr>
                <w:b/>
                <w:color w:val="000000"/>
                <w:szCs w:val="20"/>
              </w:rPr>
            </w:pPr>
            <w:r w:rsidRPr="008E623B">
              <w:rPr>
                <w:b/>
                <w:color w:val="000000"/>
                <w:szCs w:val="20"/>
              </w:rPr>
              <w:t>Возрастная группа населения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2C631F" w:rsidRPr="008E623B" w:rsidRDefault="002C631F">
            <w:pPr>
              <w:suppressAutoHyphens/>
              <w:rPr>
                <w:b/>
                <w:color w:val="000000"/>
                <w:szCs w:val="20"/>
              </w:rPr>
            </w:pPr>
            <w:r w:rsidRPr="008E623B">
              <w:rPr>
                <w:b/>
                <w:color w:val="000000"/>
                <w:szCs w:val="20"/>
              </w:rPr>
              <w:t>2010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2C631F" w:rsidRPr="008E623B" w:rsidRDefault="002C631F">
            <w:pPr>
              <w:suppressAutoHyphens/>
              <w:rPr>
                <w:b/>
                <w:color w:val="000000"/>
                <w:szCs w:val="20"/>
              </w:rPr>
            </w:pPr>
            <w:r w:rsidRPr="008E623B">
              <w:rPr>
                <w:b/>
                <w:color w:val="000000"/>
                <w:szCs w:val="20"/>
              </w:rPr>
              <w:t>2015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2C631F" w:rsidRPr="008E623B" w:rsidRDefault="002C631F">
            <w:pPr>
              <w:suppressAutoHyphens/>
              <w:rPr>
                <w:b/>
                <w:color w:val="000000"/>
                <w:szCs w:val="20"/>
              </w:rPr>
            </w:pPr>
            <w:r w:rsidRPr="008E623B">
              <w:rPr>
                <w:b/>
                <w:color w:val="000000"/>
                <w:szCs w:val="20"/>
              </w:rPr>
              <w:t>2020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2C631F" w:rsidRPr="008E623B" w:rsidRDefault="002C631F">
            <w:pPr>
              <w:suppressAutoHyphens/>
              <w:rPr>
                <w:b/>
                <w:color w:val="000000"/>
                <w:szCs w:val="20"/>
              </w:rPr>
            </w:pPr>
            <w:r w:rsidRPr="008E623B">
              <w:rPr>
                <w:b/>
                <w:color w:val="000000"/>
                <w:szCs w:val="20"/>
              </w:rPr>
              <w:t>2025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2C631F" w:rsidRPr="008E623B" w:rsidRDefault="002C631F">
            <w:pPr>
              <w:suppressAutoHyphens/>
              <w:rPr>
                <w:b/>
                <w:color w:val="000000"/>
                <w:szCs w:val="20"/>
              </w:rPr>
            </w:pPr>
            <w:r w:rsidRPr="008E623B">
              <w:rPr>
                <w:b/>
                <w:color w:val="000000"/>
                <w:szCs w:val="20"/>
              </w:rPr>
              <w:t>2030</w:t>
            </w:r>
          </w:p>
        </w:tc>
      </w:tr>
      <w:tr w:rsidR="002C631F" w:rsidRPr="008E623B">
        <w:trPr>
          <w:trHeight w:val="397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8E623B" w:rsidRDefault="002C631F">
            <w:pPr>
              <w:suppressAutoHyphens/>
              <w:rPr>
                <w:b/>
                <w:color w:val="000000"/>
                <w:szCs w:val="20"/>
              </w:rPr>
            </w:pPr>
            <w:r w:rsidRPr="008E623B">
              <w:rPr>
                <w:b/>
                <w:color w:val="000000"/>
                <w:szCs w:val="20"/>
              </w:rPr>
              <w:t xml:space="preserve">Численность поселения, в том числе 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8E623B" w:rsidRDefault="002C631F">
            <w:pPr>
              <w:suppressAutoHyphens/>
              <w:rPr>
                <w:szCs w:val="20"/>
                <w:lang w:eastAsia="ar-SA"/>
              </w:rPr>
            </w:pPr>
            <w:r w:rsidRPr="008E623B">
              <w:rPr>
                <w:szCs w:val="20"/>
                <w:lang w:val="en-US" w:eastAsia="ar-SA"/>
              </w:rPr>
              <w:t>181</w:t>
            </w:r>
            <w:r w:rsidRPr="008E623B">
              <w:rPr>
                <w:szCs w:val="20"/>
                <w:lang w:eastAsia="ar-SA"/>
              </w:rPr>
              <w:t>2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8E623B" w:rsidRDefault="002C631F">
            <w:pPr>
              <w:suppressAutoHyphens/>
              <w:rPr>
                <w:szCs w:val="20"/>
                <w:lang w:val="en-US" w:eastAsia="ar-SA"/>
              </w:rPr>
            </w:pPr>
            <w:r w:rsidRPr="008E623B">
              <w:rPr>
                <w:szCs w:val="20"/>
                <w:lang w:val="en-US" w:eastAsia="ar-SA"/>
              </w:rPr>
              <w:t>1874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8E623B" w:rsidRDefault="002C631F">
            <w:pPr>
              <w:suppressAutoHyphens/>
              <w:rPr>
                <w:szCs w:val="20"/>
                <w:lang w:val="en-US" w:eastAsia="ar-SA"/>
              </w:rPr>
            </w:pPr>
            <w:r w:rsidRPr="008E623B">
              <w:rPr>
                <w:szCs w:val="20"/>
                <w:lang w:val="en-US" w:eastAsia="ar-SA"/>
              </w:rPr>
              <w:t>1985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8E623B" w:rsidRDefault="002C631F">
            <w:pPr>
              <w:suppressAutoHyphens/>
              <w:rPr>
                <w:szCs w:val="20"/>
                <w:lang w:val="en-US" w:eastAsia="ar-SA"/>
              </w:rPr>
            </w:pPr>
            <w:r w:rsidRPr="008E623B">
              <w:rPr>
                <w:szCs w:val="20"/>
                <w:lang w:val="en-US" w:eastAsia="ar-SA"/>
              </w:rPr>
              <w:t>2124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8E623B" w:rsidRDefault="002C631F">
            <w:pPr>
              <w:suppressAutoHyphens/>
              <w:rPr>
                <w:szCs w:val="20"/>
                <w:lang w:val="en-US" w:eastAsia="ar-SA"/>
              </w:rPr>
            </w:pPr>
            <w:r w:rsidRPr="008E623B">
              <w:rPr>
                <w:szCs w:val="20"/>
                <w:lang w:val="en-US" w:eastAsia="ar-SA"/>
              </w:rPr>
              <w:t>2300</w:t>
            </w:r>
          </w:p>
        </w:tc>
      </w:tr>
      <w:tr w:rsidR="002C631F" w:rsidRPr="008E623B">
        <w:trPr>
          <w:trHeight w:val="34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8E623B" w:rsidRDefault="002C631F">
            <w:pPr>
              <w:suppressAutoHyphens/>
              <w:rPr>
                <w:color w:val="000000"/>
                <w:szCs w:val="20"/>
              </w:rPr>
            </w:pPr>
            <w:r w:rsidRPr="008E623B">
              <w:rPr>
                <w:color w:val="000000"/>
                <w:szCs w:val="20"/>
              </w:rPr>
              <w:t>- моложе трудоспособного возраста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8E623B" w:rsidRDefault="002C631F">
            <w:pPr>
              <w:suppressAutoHyphens/>
              <w:rPr>
                <w:szCs w:val="20"/>
                <w:lang w:val="en-US" w:eastAsia="ar-SA"/>
              </w:rPr>
            </w:pPr>
            <w:r w:rsidRPr="008E623B">
              <w:rPr>
                <w:szCs w:val="20"/>
                <w:lang w:val="en-US" w:eastAsia="ar-SA"/>
              </w:rPr>
              <w:t>363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8E623B" w:rsidRDefault="002C631F">
            <w:pPr>
              <w:suppressAutoHyphens/>
              <w:rPr>
                <w:szCs w:val="20"/>
                <w:lang w:val="en-US" w:eastAsia="ar-SA"/>
              </w:rPr>
            </w:pPr>
            <w:r w:rsidRPr="008E623B">
              <w:rPr>
                <w:szCs w:val="20"/>
                <w:lang w:val="en-US" w:eastAsia="ar-SA"/>
              </w:rPr>
              <w:t>391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8E623B" w:rsidRDefault="002C631F">
            <w:pPr>
              <w:suppressAutoHyphens/>
              <w:rPr>
                <w:szCs w:val="20"/>
                <w:lang w:val="en-US" w:eastAsia="ar-SA"/>
              </w:rPr>
            </w:pPr>
            <w:r w:rsidRPr="008E623B">
              <w:rPr>
                <w:szCs w:val="20"/>
                <w:lang w:val="en-US" w:eastAsia="ar-SA"/>
              </w:rPr>
              <w:t>425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8E623B" w:rsidRDefault="002C631F">
            <w:pPr>
              <w:suppressAutoHyphens/>
              <w:rPr>
                <w:szCs w:val="20"/>
                <w:lang w:val="en-US" w:eastAsia="ar-SA"/>
              </w:rPr>
            </w:pPr>
            <w:r w:rsidRPr="008E623B">
              <w:rPr>
                <w:szCs w:val="20"/>
                <w:lang w:val="en-US" w:eastAsia="ar-SA"/>
              </w:rPr>
              <w:t>457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8E623B" w:rsidRDefault="002C631F">
            <w:pPr>
              <w:suppressAutoHyphens/>
              <w:rPr>
                <w:szCs w:val="20"/>
                <w:lang w:val="en-US" w:eastAsia="ar-SA"/>
              </w:rPr>
            </w:pPr>
            <w:r w:rsidRPr="008E623B">
              <w:rPr>
                <w:szCs w:val="20"/>
                <w:lang w:val="en-US" w:eastAsia="ar-SA"/>
              </w:rPr>
              <w:t>501</w:t>
            </w:r>
          </w:p>
        </w:tc>
      </w:tr>
      <w:tr w:rsidR="002C631F" w:rsidRPr="008E623B">
        <w:trPr>
          <w:trHeight w:val="34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8E623B" w:rsidRDefault="002C631F">
            <w:pPr>
              <w:suppressAutoHyphens/>
              <w:rPr>
                <w:color w:val="000000"/>
                <w:szCs w:val="20"/>
              </w:rPr>
            </w:pPr>
            <w:r w:rsidRPr="008E623B">
              <w:rPr>
                <w:color w:val="000000"/>
                <w:szCs w:val="20"/>
              </w:rPr>
              <w:t>- трудоспособного возраста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8E623B" w:rsidRDefault="002C631F">
            <w:pPr>
              <w:suppressAutoHyphens/>
              <w:rPr>
                <w:szCs w:val="20"/>
                <w:lang w:val="en-US" w:eastAsia="ar-SA"/>
              </w:rPr>
            </w:pPr>
            <w:r w:rsidRPr="008E623B">
              <w:rPr>
                <w:szCs w:val="20"/>
                <w:lang w:val="en-US" w:eastAsia="ar-SA"/>
              </w:rPr>
              <w:t>962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8E623B" w:rsidRDefault="002C631F">
            <w:pPr>
              <w:suppressAutoHyphens/>
              <w:rPr>
                <w:szCs w:val="20"/>
                <w:lang w:val="en-US" w:eastAsia="ar-SA"/>
              </w:rPr>
            </w:pPr>
            <w:r w:rsidRPr="008E623B">
              <w:rPr>
                <w:szCs w:val="20"/>
                <w:lang w:val="en-US" w:eastAsia="ar-SA"/>
              </w:rPr>
              <w:t>1000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8E623B" w:rsidRDefault="002C631F">
            <w:pPr>
              <w:suppressAutoHyphens/>
              <w:rPr>
                <w:szCs w:val="20"/>
                <w:lang w:val="en-US" w:eastAsia="ar-SA"/>
              </w:rPr>
            </w:pPr>
            <w:r w:rsidRPr="008E623B">
              <w:rPr>
                <w:szCs w:val="20"/>
                <w:lang w:val="en-US" w:eastAsia="ar-SA"/>
              </w:rPr>
              <w:t>1062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8E623B" w:rsidRDefault="002C631F">
            <w:pPr>
              <w:suppressAutoHyphens/>
              <w:rPr>
                <w:szCs w:val="20"/>
                <w:lang w:val="en-US" w:eastAsia="ar-SA"/>
              </w:rPr>
            </w:pPr>
            <w:r w:rsidRPr="008E623B">
              <w:rPr>
                <w:szCs w:val="20"/>
                <w:lang w:val="en-US" w:eastAsia="ar-SA"/>
              </w:rPr>
              <w:t>1144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8E623B" w:rsidRDefault="002C631F">
            <w:pPr>
              <w:suppressAutoHyphens/>
              <w:rPr>
                <w:szCs w:val="20"/>
                <w:lang w:val="en-US" w:eastAsia="ar-SA"/>
              </w:rPr>
            </w:pPr>
            <w:r w:rsidRPr="008E623B">
              <w:rPr>
                <w:szCs w:val="20"/>
                <w:lang w:val="en-US" w:eastAsia="ar-SA"/>
              </w:rPr>
              <w:t>1253</w:t>
            </w:r>
          </w:p>
        </w:tc>
      </w:tr>
      <w:tr w:rsidR="002C631F" w:rsidRPr="001D769D">
        <w:trPr>
          <w:trHeight w:val="34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8E623B" w:rsidRDefault="002C631F">
            <w:pPr>
              <w:suppressAutoHyphens/>
              <w:rPr>
                <w:color w:val="000000"/>
                <w:szCs w:val="20"/>
              </w:rPr>
            </w:pPr>
            <w:r w:rsidRPr="008E623B">
              <w:rPr>
                <w:color w:val="000000"/>
                <w:szCs w:val="20"/>
              </w:rPr>
              <w:t>- старше трудоспособного возраста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8E623B" w:rsidRDefault="002C631F">
            <w:pPr>
              <w:suppressAutoHyphens/>
              <w:rPr>
                <w:szCs w:val="20"/>
                <w:lang w:val="en-US" w:eastAsia="ar-SA"/>
              </w:rPr>
            </w:pPr>
            <w:r w:rsidRPr="008E623B">
              <w:rPr>
                <w:szCs w:val="20"/>
                <w:lang w:val="en-US" w:eastAsia="ar-SA"/>
              </w:rPr>
              <w:t>486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8E623B" w:rsidRDefault="002C631F">
            <w:pPr>
              <w:suppressAutoHyphens/>
              <w:rPr>
                <w:szCs w:val="20"/>
                <w:lang w:val="en-US" w:eastAsia="ar-SA"/>
              </w:rPr>
            </w:pPr>
            <w:r w:rsidRPr="008E623B">
              <w:rPr>
                <w:szCs w:val="20"/>
                <w:lang w:val="en-US" w:eastAsia="ar-SA"/>
              </w:rPr>
              <w:t>483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8E623B" w:rsidRDefault="002C631F">
            <w:pPr>
              <w:suppressAutoHyphens/>
              <w:rPr>
                <w:szCs w:val="20"/>
                <w:lang w:val="en-US" w:eastAsia="ar-SA"/>
              </w:rPr>
            </w:pPr>
            <w:r w:rsidRPr="008E623B">
              <w:rPr>
                <w:szCs w:val="20"/>
                <w:lang w:val="en-US" w:eastAsia="ar-SA"/>
              </w:rPr>
              <w:t>498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8E623B" w:rsidRDefault="002C631F">
            <w:pPr>
              <w:suppressAutoHyphens/>
              <w:rPr>
                <w:szCs w:val="20"/>
                <w:lang w:val="en-US" w:eastAsia="ar-SA"/>
              </w:rPr>
            </w:pPr>
            <w:r w:rsidRPr="008E623B">
              <w:rPr>
                <w:szCs w:val="20"/>
                <w:lang w:val="en-US" w:eastAsia="ar-SA"/>
              </w:rPr>
              <w:t>523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8E623B" w:rsidRDefault="002C631F">
            <w:pPr>
              <w:suppressAutoHyphens/>
              <w:rPr>
                <w:szCs w:val="20"/>
                <w:lang w:val="en-US" w:eastAsia="ar-SA"/>
              </w:rPr>
            </w:pPr>
            <w:r w:rsidRPr="008E623B">
              <w:rPr>
                <w:szCs w:val="20"/>
                <w:lang w:val="en-US" w:eastAsia="ar-SA"/>
              </w:rPr>
              <w:t>546</w:t>
            </w:r>
          </w:p>
        </w:tc>
      </w:tr>
    </w:tbl>
    <w:p w:rsidR="002C631F" w:rsidRDefault="002C631F">
      <w:pPr>
        <w:suppressAutoHyphens/>
        <w:spacing w:line="312" w:lineRule="auto"/>
        <w:rPr>
          <w:sz w:val="28"/>
          <w:szCs w:val="28"/>
          <w:lang w:eastAsia="ar-SA"/>
        </w:rPr>
        <w:sectPr w:rsidR="002C631F">
          <w:headerReference w:type="default" r:id="rId10"/>
          <w:pgSz w:w="11906" w:h="16838"/>
          <w:pgMar w:top="1134" w:right="850" w:bottom="1134" w:left="1701" w:header="708" w:footer="720" w:gutter="0"/>
          <w:cols w:space="708"/>
          <w:titlePg/>
        </w:sectPr>
      </w:pPr>
    </w:p>
    <w:p w:rsidR="00957050" w:rsidRPr="00957050" w:rsidRDefault="00957050" w:rsidP="00957050">
      <w:pPr>
        <w:spacing w:line="360" w:lineRule="auto"/>
        <w:jc w:val="both"/>
        <w:rPr>
          <w:sz w:val="28"/>
          <w:szCs w:val="28"/>
          <w:lang w:eastAsia="en-US" w:bidi="en-US"/>
        </w:rPr>
      </w:pPr>
      <w:r w:rsidRPr="00957050">
        <w:rPr>
          <w:sz w:val="28"/>
          <w:szCs w:val="28"/>
          <w:lang w:eastAsia="en-US" w:bidi="en-US"/>
        </w:rPr>
        <w:lastRenderedPageBreak/>
        <w:t xml:space="preserve">Генеральным планом предлагается развитиенаселенных пунктов Бриньковского сельского поселения . Наибольший прирост населения прогнозируется в административном центре. </w:t>
      </w:r>
    </w:p>
    <w:p w:rsidR="00957050" w:rsidRPr="001D769D" w:rsidRDefault="00957050" w:rsidP="00957050">
      <w:pPr>
        <w:tabs>
          <w:tab w:val="left" w:pos="284"/>
        </w:tabs>
        <w:suppressAutoHyphens/>
        <w:rPr>
          <w:i/>
          <w:szCs w:val="28"/>
          <w:highlight w:val="yellow"/>
        </w:rPr>
      </w:pPr>
    </w:p>
    <w:p w:rsidR="00957050" w:rsidRPr="00957050" w:rsidRDefault="00957050" w:rsidP="00957050">
      <w:pPr>
        <w:tabs>
          <w:tab w:val="left" w:pos="284"/>
        </w:tabs>
        <w:suppressAutoHyphens/>
        <w:rPr>
          <w:i/>
          <w:sz w:val="22"/>
        </w:rPr>
      </w:pPr>
      <w:r w:rsidRPr="00957050">
        <w:rPr>
          <w:i/>
          <w:szCs w:val="28"/>
        </w:rPr>
        <w:t>Существующая и проектная численность Бриньковского  сельского поселения</w:t>
      </w:r>
      <w:r w:rsidRPr="00957050">
        <w:rPr>
          <w:i/>
          <w:sz w:val="22"/>
        </w:rPr>
        <w:t>.</w:t>
      </w:r>
    </w:p>
    <w:tbl>
      <w:tblPr>
        <w:tblW w:w="9356" w:type="dxa"/>
        <w:tblInd w:w="108" w:type="dxa"/>
        <w:tblLook w:val="0000"/>
      </w:tblPr>
      <w:tblGrid>
        <w:gridCol w:w="3261"/>
        <w:gridCol w:w="1984"/>
        <w:gridCol w:w="2552"/>
        <w:gridCol w:w="1559"/>
      </w:tblGrid>
      <w:tr w:rsidR="00957050" w:rsidRPr="00957050" w:rsidTr="00DA4935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957050" w:rsidRPr="00957050" w:rsidRDefault="00957050" w:rsidP="00DA4935">
            <w:pPr>
              <w:suppressAutoHyphens/>
              <w:rPr>
                <w:b/>
                <w:lang w:eastAsia="ar-SA"/>
              </w:rPr>
            </w:pPr>
            <w:r w:rsidRPr="00957050">
              <w:rPr>
                <w:b/>
              </w:rPr>
              <w:t>Наименование населенного пункта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957050" w:rsidRPr="00957050" w:rsidRDefault="00957050" w:rsidP="00DA4935">
            <w:pPr>
              <w:suppressAutoHyphens/>
              <w:rPr>
                <w:b/>
                <w:lang w:eastAsia="ar-SA"/>
              </w:rPr>
            </w:pPr>
            <w:r w:rsidRPr="00957050">
              <w:rPr>
                <w:b/>
                <w:lang w:eastAsia="ar-SA"/>
              </w:rPr>
              <w:t>Современное состояние, чел.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957050" w:rsidRPr="00957050" w:rsidRDefault="00957050" w:rsidP="00DA4935">
            <w:pPr>
              <w:suppressAutoHyphens/>
              <w:rPr>
                <w:b/>
                <w:lang w:eastAsia="ar-SA"/>
              </w:rPr>
            </w:pPr>
            <w:r w:rsidRPr="00957050">
              <w:rPr>
                <w:b/>
                <w:lang w:eastAsia="ar-SA"/>
              </w:rPr>
              <w:t>Прогноз на расчетный срок,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957050" w:rsidRPr="00957050" w:rsidRDefault="00957050" w:rsidP="00DA4935">
            <w:pPr>
              <w:suppressAutoHyphens/>
              <w:rPr>
                <w:b/>
                <w:lang w:eastAsia="ar-SA"/>
              </w:rPr>
            </w:pPr>
            <w:r w:rsidRPr="00957050">
              <w:rPr>
                <w:b/>
                <w:lang w:eastAsia="ar-SA"/>
              </w:rPr>
              <w:t>Прирост, чел.</w:t>
            </w:r>
          </w:p>
        </w:tc>
      </w:tr>
      <w:tr w:rsidR="00957050" w:rsidRPr="00957050" w:rsidTr="00DA4935">
        <w:trPr>
          <w:trHeight w:val="3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50" w:rsidRPr="00957050" w:rsidRDefault="00957050" w:rsidP="00DA4935">
            <w:pPr>
              <w:suppressAutoHyphens/>
              <w:rPr>
                <w:lang w:eastAsia="ar-SA"/>
              </w:rPr>
            </w:pPr>
            <w:r w:rsidRPr="00957050">
              <w:rPr>
                <w:lang w:eastAsia="ar-SA"/>
              </w:rPr>
              <w:t>Станица Бриньковская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50" w:rsidRPr="00957050" w:rsidRDefault="00957050" w:rsidP="00DA4935">
            <w:pPr>
              <w:suppressAutoHyphens/>
              <w:rPr>
                <w:lang w:eastAsia="ar-SA"/>
              </w:rPr>
            </w:pPr>
            <w:r w:rsidRPr="00957050">
              <w:rPr>
                <w:lang w:eastAsia="ar-SA"/>
              </w:rPr>
              <w:t>5345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50" w:rsidRPr="00957050" w:rsidRDefault="00957050" w:rsidP="00DA4935">
            <w:pPr>
              <w:suppressAutoHyphens/>
              <w:rPr>
                <w:color w:val="000000"/>
                <w:lang w:eastAsia="ar-SA"/>
              </w:rPr>
            </w:pPr>
            <w:r w:rsidRPr="00957050">
              <w:rPr>
                <w:color w:val="000000"/>
                <w:lang w:eastAsia="ar-SA"/>
              </w:rPr>
              <w:t>5760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50" w:rsidRPr="00957050" w:rsidRDefault="00957050" w:rsidP="00DA4935">
            <w:pPr>
              <w:suppressAutoHyphens/>
              <w:rPr>
                <w:color w:val="000000"/>
                <w:lang w:eastAsia="ar-SA"/>
              </w:rPr>
            </w:pPr>
            <w:r w:rsidRPr="00957050">
              <w:rPr>
                <w:color w:val="000000"/>
                <w:lang w:eastAsia="ar-SA"/>
              </w:rPr>
              <w:t>415</w:t>
            </w:r>
          </w:p>
        </w:tc>
      </w:tr>
      <w:tr w:rsidR="00957050" w:rsidRPr="00957050" w:rsidTr="00DA4935">
        <w:trPr>
          <w:trHeight w:val="3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50" w:rsidRPr="00957050" w:rsidRDefault="00957050" w:rsidP="00DA4935">
            <w:pPr>
              <w:suppressAutoHyphens/>
              <w:rPr>
                <w:lang w:eastAsia="ar-SA"/>
              </w:rPr>
            </w:pPr>
            <w:r w:rsidRPr="00957050">
              <w:rPr>
                <w:lang w:eastAsia="ar-SA"/>
              </w:rPr>
              <w:t xml:space="preserve">Хутор </w:t>
            </w:r>
            <w:r w:rsidR="008E623B">
              <w:rPr>
                <w:lang w:eastAsia="ar-SA"/>
              </w:rPr>
              <w:t>имени Тамаровского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50" w:rsidRPr="00957050" w:rsidRDefault="00957050" w:rsidP="00DA4935">
            <w:pPr>
              <w:suppressAutoHyphens/>
              <w:rPr>
                <w:lang w:eastAsia="ar-SA"/>
              </w:rPr>
            </w:pPr>
            <w:r w:rsidRPr="00957050">
              <w:rPr>
                <w:lang w:eastAsia="ar-SA"/>
              </w:rPr>
              <w:t>615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50" w:rsidRPr="00957050" w:rsidRDefault="00957050" w:rsidP="00DA4935">
            <w:pPr>
              <w:suppressAutoHyphens/>
              <w:rPr>
                <w:color w:val="000000"/>
                <w:lang w:eastAsia="ar-SA"/>
              </w:rPr>
            </w:pPr>
            <w:r w:rsidRPr="00957050">
              <w:rPr>
                <w:color w:val="000000"/>
                <w:lang w:eastAsia="ar-SA"/>
              </w:rPr>
              <w:t>670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50" w:rsidRPr="00957050" w:rsidRDefault="00957050" w:rsidP="00DA4935">
            <w:pPr>
              <w:suppressAutoHyphens/>
              <w:rPr>
                <w:color w:val="000000"/>
                <w:lang w:eastAsia="ar-SA"/>
              </w:rPr>
            </w:pPr>
            <w:r w:rsidRPr="00957050">
              <w:rPr>
                <w:color w:val="000000"/>
                <w:lang w:eastAsia="ar-SA"/>
              </w:rPr>
              <w:t>55</w:t>
            </w:r>
          </w:p>
        </w:tc>
      </w:tr>
      <w:tr w:rsidR="00957050" w:rsidRPr="001D769D" w:rsidTr="00DA4935">
        <w:trPr>
          <w:trHeight w:val="3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50" w:rsidRPr="00957050" w:rsidRDefault="00957050" w:rsidP="00DA4935">
            <w:pPr>
              <w:suppressAutoHyphens/>
              <w:rPr>
                <w:lang w:eastAsia="ar-SA"/>
              </w:rPr>
            </w:pPr>
            <w:r w:rsidRPr="00957050">
              <w:rPr>
                <w:lang w:eastAsia="ar-SA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50" w:rsidRPr="00957050" w:rsidRDefault="00957050" w:rsidP="00DA4935">
            <w:pPr>
              <w:suppressAutoHyphens/>
              <w:rPr>
                <w:lang w:eastAsia="ar-SA"/>
              </w:rPr>
            </w:pPr>
            <w:r w:rsidRPr="00957050">
              <w:rPr>
                <w:lang w:eastAsia="ar-SA"/>
              </w:rPr>
              <w:t>5960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50" w:rsidRPr="00957050" w:rsidRDefault="00957050" w:rsidP="00DA4935">
            <w:pPr>
              <w:suppressAutoHyphens/>
              <w:rPr>
                <w:color w:val="000000"/>
                <w:lang w:eastAsia="ar-SA"/>
              </w:rPr>
            </w:pPr>
            <w:r w:rsidRPr="00957050">
              <w:rPr>
                <w:color w:val="000000"/>
                <w:lang w:eastAsia="ar-SA"/>
              </w:rPr>
              <w:t>6430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50" w:rsidRPr="00957050" w:rsidRDefault="00957050" w:rsidP="00DA4935">
            <w:pPr>
              <w:suppressAutoHyphens/>
              <w:rPr>
                <w:color w:val="000000"/>
                <w:lang w:eastAsia="ar-SA"/>
              </w:rPr>
            </w:pPr>
            <w:r w:rsidRPr="00957050">
              <w:rPr>
                <w:color w:val="000000"/>
                <w:lang w:eastAsia="ar-SA"/>
              </w:rPr>
              <w:t>470</w:t>
            </w:r>
          </w:p>
        </w:tc>
      </w:tr>
    </w:tbl>
    <w:p w:rsidR="00957050" w:rsidRPr="001D769D" w:rsidRDefault="00957050" w:rsidP="00957050">
      <w:pPr>
        <w:suppressAutoHyphens/>
        <w:spacing w:before="360" w:line="312" w:lineRule="auto"/>
        <w:ind w:firstLine="708"/>
        <w:contextualSpacing/>
        <w:rPr>
          <w:sz w:val="20"/>
          <w:szCs w:val="20"/>
          <w:highlight w:val="yellow"/>
        </w:rPr>
      </w:pPr>
    </w:p>
    <w:p w:rsidR="002C631F" w:rsidRPr="001D769D" w:rsidRDefault="002C631F">
      <w:pPr>
        <w:suppressAutoHyphens/>
        <w:ind w:firstLine="720"/>
        <w:rPr>
          <w:rFonts w:cs="Tahoma"/>
          <w:i/>
          <w:szCs w:val="28"/>
          <w:highlight w:val="yellow"/>
        </w:rPr>
      </w:pPr>
    </w:p>
    <w:p w:rsidR="002C631F" w:rsidRDefault="002C631F" w:rsidP="00957050">
      <w:pPr>
        <w:jc w:val="center"/>
        <w:rPr>
          <w:szCs w:val="28"/>
          <w:lang w:eastAsia="ar-SA"/>
        </w:rPr>
      </w:pPr>
      <w:r w:rsidRPr="00957050">
        <w:rPr>
          <w:b/>
          <w:bCs/>
          <w:szCs w:val="28"/>
          <w:lang w:eastAsia="ar-SA"/>
        </w:rPr>
        <w:t xml:space="preserve">Современная и прогнозная численность населенных пунктов </w:t>
      </w:r>
      <w:r w:rsidRPr="00957050">
        <w:rPr>
          <w:b/>
          <w:bCs/>
          <w:szCs w:val="28"/>
          <w:lang w:eastAsia="ar-SA"/>
        </w:rPr>
        <w:br/>
      </w:r>
      <w:r w:rsidR="00957050">
        <w:rPr>
          <w:b/>
          <w:bCs/>
          <w:szCs w:val="28"/>
          <w:lang w:eastAsia="ar-SA"/>
        </w:rPr>
        <w:t>Бриньковского</w:t>
      </w:r>
      <w:r w:rsidRPr="00957050">
        <w:rPr>
          <w:b/>
          <w:bCs/>
          <w:szCs w:val="28"/>
          <w:lang w:eastAsia="ar-SA"/>
        </w:rPr>
        <w:t xml:space="preserve"> сельского поселения</w:t>
      </w:r>
    </w:p>
    <w:p w:rsidR="002C631F" w:rsidRDefault="00957050">
      <w:pPr>
        <w:rPr>
          <w:sz w:val="28"/>
          <w:szCs w:val="28"/>
          <w:lang w:eastAsia="ar-SA"/>
        </w:rPr>
      </w:pPr>
      <w:r w:rsidRPr="004A112C">
        <w:rPr>
          <w:sz w:val="28"/>
          <w:szCs w:val="28"/>
        </w:rPr>
        <w:object w:dxaOrig="9230" w:dyaOrig="3087">
          <v:shape id="_x0000_i1026" type="#_x0000_t75" style="width:463.7pt;height:171.05pt" o:ole="" o:preferrelative="f">
            <v:imagedata r:id="rId11" o:title="" gamma="1"/>
            <o:lock v:ext="edit" aspectratio="f"/>
          </v:shape>
          <o:OLEObject Type="Embed" ProgID="Excel.Sheet.8" ShapeID="_x0000_i1026" DrawAspect="Content" ObjectID="_1570285052" r:id="rId12"/>
        </w:object>
      </w:r>
      <w:r w:rsidR="002C631F">
        <w:rPr>
          <w:sz w:val="28"/>
          <w:szCs w:val="28"/>
          <w:lang w:eastAsia="ar-SA"/>
        </w:rPr>
        <w:t xml:space="preserve"> </w:t>
      </w:r>
    </w:p>
    <w:p w:rsidR="002C631F" w:rsidRDefault="002C631F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  <w:r w:rsidR="00A376C9" w:rsidRPr="004A112C">
        <w:rPr>
          <w:sz w:val="28"/>
          <w:szCs w:val="28"/>
        </w:rPr>
        <w:object w:dxaOrig="14060" w:dyaOrig="5195">
          <v:shape id="_x0000_i1027" type="#_x0000_t75" style="width:449.85pt;height:165.9pt" o:ole="" o:preferrelative="f">
            <v:imagedata r:id="rId13" o:title="" gamma="1"/>
            <o:lock v:ext="edit" aspectratio="f"/>
          </v:shape>
          <o:OLEObject Type="Embed" ProgID="Excel.Sheet.8" ShapeID="_x0000_i1027" DrawAspect="Content" ObjectID="_1570285053" r:id="rId14"/>
        </w:object>
      </w:r>
      <w:r>
        <w:rPr>
          <w:sz w:val="28"/>
          <w:szCs w:val="28"/>
        </w:rPr>
        <w:tab/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A376C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76C9">
        <w:rPr>
          <w:rFonts w:ascii="Times New Roman" w:hAnsi="Times New Roman" w:cs="Times New Roman"/>
          <w:sz w:val="28"/>
          <w:szCs w:val="28"/>
        </w:rPr>
        <w:t>С ростом промышленного производства и повышением жизненного уровня ускоренно растут мобильность и подвижность населения, объемы и дальность перевозок, в значительной мере определяющие социально-экономическое развитие общества. Мобильность товаров, подвижность населения во многом определяют эффективность экономической системы и социальные условия жизни населения. Потребность человека в передвижении во многом определяется:</w:t>
      </w:r>
    </w:p>
    <w:p w:rsidR="002C631F" w:rsidRPr="00A376C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76C9">
        <w:rPr>
          <w:rFonts w:ascii="Times New Roman" w:hAnsi="Times New Roman" w:cs="Times New Roman"/>
          <w:sz w:val="28"/>
          <w:szCs w:val="28"/>
        </w:rPr>
        <w:lastRenderedPageBreak/>
        <w:t>-уровнем развития общества;</w:t>
      </w:r>
    </w:p>
    <w:p w:rsidR="002C631F" w:rsidRPr="00A376C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76C9">
        <w:rPr>
          <w:rFonts w:ascii="Times New Roman" w:hAnsi="Times New Roman" w:cs="Times New Roman"/>
          <w:sz w:val="28"/>
          <w:szCs w:val="28"/>
        </w:rPr>
        <w:t>-социальной структурой;</w:t>
      </w:r>
    </w:p>
    <w:p w:rsidR="002C631F" w:rsidRPr="00A376C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76C9">
        <w:rPr>
          <w:rFonts w:ascii="Times New Roman" w:hAnsi="Times New Roman" w:cs="Times New Roman"/>
          <w:sz w:val="28"/>
          <w:szCs w:val="28"/>
        </w:rPr>
        <w:t>-укладом жизни;</w:t>
      </w:r>
    </w:p>
    <w:p w:rsidR="002C631F" w:rsidRPr="00A376C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76C9">
        <w:rPr>
          <w:rFonts w:ascii="Times New Roman" w:hAnsi="Times New Roman" w:cs="Times New Roman"/>
          <w:sz w:val="28"/>
          <w:szCs w:val="28"/>
        </w:rPr>
        <w:t>-характером расселения по территории поселения;</w:t>
      </w:r>
    </w:p>
    <w:p w:rsidR="002C631F" w:rsidRPr="00A376C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76C9">
        <w:rPr>
          <w:rFonts w:ascii="Times New Roman" w:hAnsi="Times New Roman" w:cs="Times New Roman"/>
          <w:sz w:val="28"/>
          <w:szCs w:val="28"/>
        </w:rPr>
        <w:t>-свободным временем и реальными доходами населения;</w:t>
      </w:r>
    </w:p>
    <w:p w:rsidR="002C631F" w:rsidRPr="00A376C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76C9">
        <w:rPr>
          <w:rFonts w:ascii="Times New Roman" w:hAnsi="Times New Roman" w:cs="Times New Roman"/>
          <w:sz w:val="28"/>
          <w:szCs w:val="28"/>
        </w:rPr>
        <w:t>-культурно-бытовыми потребностями;</w:t>
      </w:r>
    </w:p>
    <w:p w:rsidR="002C631F" w:rsidRPr="00A376C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76C9">
        <w:rPr>
          <w:rFonts w:ascii="Times New Roman" w:hAnsi="Times New Roman" w:cs="Times New Roman"/>
          <w:sz w:val="28"/>
          <w:szCs w:val="28"/>
        </w:rPr>
        <w:t>-концентрацией мест жительства и мест работы;</w:t>
      </w:r>
    </w:p>
    <w:p w:rsidR="002C631F" w:rsidRPr="00A376C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76C9">
        <w:rPr>
          <w:rFonts w:ascii="Times New Roman" w:hAnsi="Times New Roman" w:cs="Times New Roman"/>
          <w:sz w:val="28"/>
          <w:szCs w:val="28"/>
        </w:rPr>
        <w:t>-ростом поселения и др.</w:t>
      </w:r>
    </w:p>
    <w:p w:rsidR="002C631F" w:rsidRPr="00A376C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76C9">
        <w:rPr>
          <w:rFonts w:ascii="Times New Roman" w:hAnsi="Times New Roman" w:cs="Times New Roman"/>
          <w:sz w:val="28"/>
          <w:szCs w:val="28"/>
        </w:rPr>
        <w:t xml:space="preserve">Передвижения человека могут быть пешеходными и транспортными (на индивидуальном или общественном транспорте). В случае сочетания нескольких способов передвижений или видов транспорта, их называют сложными или комбинированными. Любые передвижения осуществляются в соответствии с определенной целью: трудовые, учебные, культурно-бытовые, служебные. </w:t>
      </w:r>
    </w:p>
    <w:p w:rsidR="002C631F" w:rsidRPr="00A376C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76C9">
        <w:rPr>
          <w:rFonts w:ascii="Times New Roman" w:hAnsi="Times New Roman" w:cs="Times New Roman"/>
          <w:sz w:val="28"/>
          <w:szCs w:val="28"/>
        </w:rPr>
        <w:t xml:space="preserve">Трудовые − поездки на работу, с работы. Эти передвижения наиболее устойчивые и составляют 50−60%. </w:t>
      </w:r>
    </w:p>
    <w:p w:rsidR="002C631F" w:rsidRPr="00A376C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76C9">
        <w:rPr>
          <w:rFonts w:ascii="Times New Roman" w:hAnsi="Times New Roman" w:cs="Times New Roman"/>
          <w:sz w:val="28"/>
          <w:szCs w:val="28"/>
        </w:rPr>
        <w:t>Учебные − поездки учащихся, студентов в учебные заведения и обратно. Доля передвижений, в соответствии с этой целью, составляет 15−25%.</w:t>
      </w:r>
    </w:p>
    <w:p w:rsidR="002C631F" w:rsidRPr="00A376C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76C9">
        <w:rPr>
          <w:rFonts w:ascii="Times New Roman" w:hAnsi="Times New Roman" w:cs="Times New Roman"/>
          <w:sz w:val="28"/>
          <w:szCs w:val="28"/>
        </w:rPr>
        <w:t>Культурно-бытовые − поездки по различным личным и бытовым нуждам, являющиеся эпизодическими и зависящие от доходов, социального статуса, рода занятий, возраста и др.</w:t>
      </w:r>
    </w:p>
    <w:p w:rsidR="002C631F" w:rsidRPr="00A376C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76C9">
        <w:rPr>
          <w:rFonts w:ascii="Times New Roman" w:hAnsi="Times New Roman" w:cs="Times New Roman"/>
          <w:sz w:val="28"/>
          <w:szCs w:val="28"/>
        </w:rPr>
        <w:t>Служебные − поездки в рабочее время при производственной необходимости или выполнении служебных обязанностей.</w:t>
      </w:r>
    </w:p>
    <w:p w:rsidR="002C631F" w:rsidRPr="00A376C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76C9">
        <w:rPr>
          <w:rFonts w:ascii="Times New Roman" w:hAnsi="Times New Roman" w:cs="Times New Roman"/>
          <w:sz w:val="28"/>
          <w:szCs w:val="28"/>
        </w:rPr>
        <w:t>Выбор способа передвижения, вида транспорта и степени их использования зависят от ряда факторов: социальные (социальный статус, семейное положение, принадлежность к референтной группе), личностные (возраст, этап жизненного цикла семьи, род занятий, экономическое положение, образ жизни, представление о себе), культурные (культура, субкультура, принадлежность к социальному классу), психологические (мотивация), состояние развития транспортной системы, качество транспортного обслуживания территории, уровень автомобилизации, расстояние передвижения и др.</w:t>
      </w:r>
    </w:p>
    <w:p w:rsidR="002C631F" w:rsidRPr="001D769D" w:rsidRDefault="002C631F">
      <w:pPr>
        <w:jc w:val="center"/>
        <w:rPr>
          <w:b/>
          <w:sz w:val="28"/>
          <w:szCs w:val="28"/>
          <w:highlight w:val="darkGreen"/>
        </w:rPr>
      </w:pPr>
    </w:p>
    <w:p w:rsidR="002C631F" w:rsidRPr="00A376C9" w:rsidRDefault="002C631F">
      <w:pPr>
        <w:jc w:val="right"/>
        <w:rPr>
          <w:sz w:val="28"/>
          <w:szCs w:val="28"/>
        </w:rPr>
      </w:pPr>
      <w:r w:rsidRPr="00A376C9">
        <w:rPr>
          <w:sz w:val="28"/>
          <w:szCs w:val="28"/>
        </w:rPr>
        <w:t>Таблица 2.</w:t>
      </w:r>
    </w:p>
    <w:p w:rsidR="002C631F" w:rsidRPr="00A376C9" w:rsidRDefault="002C631F">
      <w:pPr>
        <w:jc w:val="center"/>
        <w:rPr>
          <w:b/>
          <w:sz w:val="28"/>
          <w:szCs w:val="28"/>
        </w:rPr>
      </w:pPr>
      <w:r w:rsidRPr="00A376C9">
        <w:rPr>
          <w:b/>
          <w:sz w:val="28"/>
          <w:szCs w:val="28"/>
        </w:rPr>
        <w:t>Прогноз транспортного спроса сельского поселения</w:t>
      </w:r>
    </w:p>
    <w:p w:rsidR="002C631F" w:rsidRPr="00A376C9" w:rsidRDefault="002C631F">
      <w:pPr>
        <w:jc w:val="center"/>
        <w:rPr>
          <w:sz w:val="28"/>
          <w:szCs w:val="28"/>
        </w:rPr>
      </w:pPr>
    </w:p>
    <w:tbl>
      <w:tblPr>
        <w:tblW w:w="9715" w:type="dxa"/>
        <w:tblLook w:val="0000"/>
      </w:tblPr>
      <w:tblGrid>
        <w:gridCol w:w="560"/>
        <w:gridCol w:w="2796"/>
        <w:gridCol w:w="1257"/>
        <w:gridCol w:w="720"/>
        <w:gridCol w:w="223"/>
        <w:gridCol w:w="496"/>
        <w:gridCol w:w="185"/>
        <w:gridCol w:w="535"/>
        <w:gridCol w:w="148"/>
        <w:gridCol w:w="572"/>
        <w:gridCol w:w="109"/>
        <w:gridCol w:w="611"/>
        <w:gridCol w:w="72"/>
        <w:gridCol w:w="648"/>
        <w:gridCol w:w="24"/>
        <w:gridCol w:w="759"/>
      </w:tblGrid>
      <w:tr w:rsidR="002C631F" w:rsidRPr="00A376C9" w:rsidTr="00A376C9">
        <w:trPr>
          <w:cantSplit/>
          <w:trHeight w:val="117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A376C9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C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A376C9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C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A376C9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C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измере-ния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A376C9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C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A376C9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C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A376C9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C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A376C9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C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A376C9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C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A376C9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C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A376C9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C9">
              <w:rPr>
                <w:rFonts w:ascii="Times New Roman" w:hAnsi="Times New Roman" w:cs="Times New Roman"/>
                <w:b/>
                <w:sz w:val="24"/>
                <w:szCs w:val="24"/>
              </w:rPr>
              <w:t>2021-2030</w:t>
            </w:r>
          </w:p>
        </w:tc>
      </w:tr>
      <w:tr w:rsidR="002C631F" w:rsidRPr="001D769D">
        <w:trPr>
          <w:cantSplit/>
          <w:trHeight w:val="381"/>
        </w:trPr>
        <w:tc>
          <w:tcPr>
            <w:tcW w:w="97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1D769D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76C9">
              <w:rPr>
                <w:rFonts w:ascii="Times New Roman" w:hAnsi="Times New Roman" w:cs="Times New Roman"/>
                <w:sz w:val="24"/>
                <w:szCs w:val="24"/>
              </w:rPr>
              <w:t>1. Прогноз транспортного спроса поселения, объемов и характера передвижения населения и перевозок грузов на территории поселения</w:t>
            </w:r>
          </w:p>
        </w:tc>
      </w:tr>
      <w:tr w:rsidR="002C631F" w:rsidTr="00A376C9">
        <w:trPr>
          <w:cantSplit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грузоперевозок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2C631F" w:rsidTr="00A376C9">
        <w:trPr>
          <w:cantSplit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пассажироперевозок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2C631F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Прогноз развития транспортной инфраструктуры по видам транспорта (объем грузоперевозок)</w:t>
            </w:r>
          </w:p>
        </w:tc>
      </w:tr>
      <w:tr w:rsidR="002C631F" w:rsidTr="00A376C9">
        <w:trPr>
          <w:cantSplit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31F" w:rsidTr="00A376C9">
        <w:trPr>
          <w:cantSplit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31F" w:rsidTr="00A376C9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31F" w:rsidTr="00A376C9">
        <w:trPr>
          <w:cantSplit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4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7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2C631F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Прогноз развития дорожной сети поселения</w:t>
            </w:r>
          </w:p>
        </w:tc>
      </w:tr>
      <w:tr w:rsidR="00A376C9" w:rsidRPr="00A376C9" w:rsidTr="00A376C9">
        <w:trPr>
          <w:cantSplit/>
          <w:trHeight w:val="572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6C9" w:rsidRPr="00A376C9" w:rsidRDefault="00A376C9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76C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6C9" w:rsidRPr="00A376C9" w:rsidRDefault="00A376C9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76C9">
              <w:rPr>
                <w:rFonts w:ascii="Times New Roman" w:hAnsi="Times New Roman" w:cs="Times New Roman"/>
                <w:sz w:val="24"/>
                <w:szCs w:val="24"/>
              </w:rPr>
              <w:t>Протяженность дорожной сети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6C9" w:rsidRPr="00A376C9" w:rsidRDefault="00A376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76C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6C9" w:rsidRPr="00A376C9" w:rsidRDefault="00A376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76C9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6C9" w:rsidRPr="00A376C9" w:rsidRDefault="00A376C9">
            <w:r w:rsidRPr="00A376C9">
              <w:t>56,7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6C9" w:rsidRPr="00A376C9" w:rsidRDefault="00A376C9">
            <w:r w:rsidRPr="00A376C9">
              <w:t>56,7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6C9" w:rsidRPr="00A376C9" w:rsidRDefault="00A376C9">
            <w:r w:rsidRPr="00A376C9">
              <w:t>56,7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6C9" w:rsidRPr="00A376C9" w:rsidRDefault="00A376C9">
            <w:r w:rsidRPr="00A376C9">
              <w:t>56,7</w:t>
            </w:r>
          </w:p>
        </w:tc>
        <w:tc>
          <w:tcPr>
            <w:tcW w:w="6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6C9" w:rsidRPr="00A376C9" w:rsidRDefault="00A376C9">
            <w:r w:rsidRPr="00A376C9">
              <w:t>56,7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6C9" w:rsidRPr="00A376C9" w:rsidRDefault="00A376C9">
            <w:r w:rsidRPr="00A376C9">
              <w:t>56,7</w:t>
            </w:r>
          </w:p>
        </w:tc>
      </w:tr>
      <w:tr w:rsidR="002C631F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Прогноз уровня автомобилизации, параметров дорожного движения</w:t>
            </w:r>
          </w:p>
        </w:tc>
      </w:tr>
      <w:tr w:rsidR="002C631F" w:rsidTr="00A376C9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A376C9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76C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A376C9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76C9">
              <w:rPr>
                <w:rFonts w:ascii="Times New Roman" w:hAnsi="Times New Roman" w:cs="Times New Roman"/>
                <w:sz w:val="24"/>
                <w:szCs w:val="24"/>
              </w:rPr>
              <w:t>Индивидуальный автотранспорт</w:t>
            </w:r>
          </w:p>
        </w:tc>
        <w:tc>
          <w:tcPr>
            <w:tcW w:w="1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A376C9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76C9">
              <w:rPr>
                <w:rFonts w:ascii="Times New Roman" w:hAnsi="Times New Roman" w:cs="Times New Roman"/>
                <w:sz w:val="24"/>
                <w:szCs w:val="24"/>
              </w:rPr>
              <w:t>авт. на 1000 чел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A376C9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76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A376C9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76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A376C9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76C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A376C9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76C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A376C9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76C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A376C9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76C9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A376C9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76C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376C9" w:rsidTr="00A376C9">
        <w:trPr>
          <w:cantSplit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C9" w:rsidRPr="00A376C9" w:rsidRDefault="00A376C9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76C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</w:tcPr>
          <w:p w:rsidR="00A376C9" w:rsidRPr="00A376C9" w:rsidRDefault="00A376C9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76C9"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</w:tcPr>
          <w:p w:rsidR="00A376C9" w:rsidRPr="00A376C9" w:rsidRDefault="00A376C9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76C9">
              <w:rPr>
                <w:rFonts w:ascii="Times New Roman" w:hAnsi="Times New Roman" w:cs="Times New Roman"/>
                <w:sz w:val="24"/>
                <w:szCs w:val="24"/>
              </w:rPr>
              <w:t>авт.</w:t>
            </w:r>
          </w:p>
        </w:tc>
        <w:tc>
          <w:tcPr>
            <w:tcW w:w="9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6C9" w:rsidRPr="00A376C9" w:rsidRDefault="00A376C9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6C9" w:rsidRPr="00A376C9" w:rsidRDefault="00A376C9">
            <w:r>
              <w:t>3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6C9" w:rsidRPr="00A376C9" w:rsidRDefault="00A376C9">
            <w:r>
              <w:t>3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6C9" w:rsidRPr="00A376C9" w:rsidRDefault="00A376C9">
            <w:r>
              <w:t>3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6C9" w:rsidRPr="00A376C9" w:rsidRDefault="00A376C9">
            <w:r>
              <w:t>3</w:t>
            </w:r>
          </w:p>
        </w:tc>
        <w:tc>
          <w:tcPr>
            <w:tcW w:w="6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6C9" w:rsidRPr="00A376C9" w:rsidRDefault="00A376C9">
            <w:r>
              <w:t>3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6C9" w:rsidRPr="00A376C9" w:rsidRDefault="00A376C9">
            <w:r>
              <w:t>3</w:t>
            </w:r>
          </w:p>
        </w:tc>
      </w:tr>
      <w:tr w:rsidR="002C631F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Прогноз показателей безопасности дорожного движения</w:t>
            </w:r>
          </w:p>
        </w:tc>
      </w:tr>
      <w:tr w:rsidR="002C631F" w:rsidTr="00A376C9">
        <w:trPr>
          <w:cantSplit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Прогноз развития транспортной инфраструктуры по видам транспорта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A376C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76C9">
        <w:rPr>
          <w:rFonts w:ascii="Times New Roman" w:hAnsi="Times New Roman" w:cs="Times New Roman"/>
          <w:sz w:val="28"/>
          <w:szCs w:val="28"/>
        </w:rPr>
        <w:t>Воздушные и железнодорожные перевозки из поселения не осуществляются.</w:t>
      </w:r>
    </w:p>
    <w:p w:rsidR="002C631F" w:rsidRPr="00A376C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76C9">
        <w:rPr>
          <w:rFonts w:ascii="Times New Roman" w:hAnsi="Times New Roman" w:cs="Times New Roman"/>
          <w:sz w:val="28"/>
          <w:szCs w:val="28"/>
        </w:rPr>
        <w:t>Водный транспорт на территории района поселения не развит в связи с отсутствием судоходных рек.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76C9">
        <w:rPr>
          <w:rFonts w:ascii="Times New Roman" w:hAnsi="Times New Roman" w:cs="Times New Roman"/>
          <w:sz w:val="28"/>
          <w:szCs w:val="28"/>
        </w:rPr>
        <w:t xml:space="preserve">Автомобильный транспорт – важнейшая составная часть инфраструктуры </w:t>
      </w:r>
      <w:r w:rsidR="00A376C9">
        <w:rPr>
          <w:rFonts w:ascii="Times New Roman" w:hAnsi="Times New Roman" w:cs="Times New Roman"/>
          <w:sz w:val="28"/>
          <w:szCs w:val="28"/>
        </w:rPr>
        <w:t>Бриньковского</w:t>
      </w:r>
      <w:r w:rsidRPr="00A376C9">
        <w:rPr>
          <w:rFonts w:ascii="Times New Roman" w:hAnsi="Times New Roman" w:cs="Times New Roman"/>
          <w:sz w:val="28"/>
          <w:szCs w:val="28"/>
        </w:rPr>
        <w:t xml:space="preserve"> сельского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Прогноз развития дорожной сети поселения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A376C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76C9">
        <w:rPr>
          <w:rFonts w:ascii="Times New Roman" w:hAnsi="Times New Roman" w:cs="Times New Roman"/>
          <w:sz w:val="28"/>
          <w:szCs w:val="28"/>
        </w:rPr>
        <w:t>Автодороги с асфальтобетонным покрытием находятся в удовлетворительном состоянии, местами требуют ремонта.</w:t>
      </w:r>
    </w:p>
    <w:p w:rsidR="002C631F" w:rsidRPr="00A376C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76C9">
        <w:rPr>
          <w:rFonts w:ascii="Times New Roman" w:hAnsi="Times New Roman" w:cs="Times New Roman"/>
          <w:sz w:val="28"/>
          <w:szCs w:val="28"/>
        </w:rPr>
        <w:t xml:space="preserve">Межремонтные сроки эксплуатации мостов составляют 30-35 лет. После указанного срока в сооружении начинают развиваться необратимые дефекты, которые ведут к снижению грузоподъемности сооружения. В связи </w:t>
      </w:r>
      <w:r w:rsidRPr="00A376C9">
        <w:rPr>
          <w:rFonts w:ascii="Times New Roman" w:hAnsi="Times New Roman" w:cs="Times New Roman"/>
          <w:sz w:val="28"/>
          <w:szCs w:val="28"/>
        </w:rPr>
        <w:lastRenderedPageBreak/>
        <w:t>с вышесказанным необходимо производство своевременных ремонтных работ.</w:t>
      </w:r>
    </w:p>
    <w:p w:rsidR="002C631F" w:rsidRPr="00A376C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76C9">
        <w:rPr>
          <w:rFonts w:ascii="Times New Roman" w:hAnsi="Times New Roman" w:cs="Times New Roman"/>
          <w:sz w:val="28"/>
          <w:szCs w:val="28"/>
        </w:rPr>
        <w:t>Незначительная часть автомобильных дорог общего пользования местного значения имеют грунтовое покрытие, что существенно мешает социально-экономическому развитию поселения и негативно сказывается на безопасности дорожного движения и скорости движения, а также приводит к повышенному износу транспортных средств и дополнительному расходу топлива.</w:t>
      </w:r>
    </w:p>
    <w:p w:rsidR="002C631F" w:rsidRPr="00A376C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76C9">
        <w:rPr>
          <w:rFonts w:ascii="Times New Roman" w:hAnsi="Times New Roman" w:cs="Times New Roman"/>
          <w:sz w:val="28"/>
          <w:szCs w:val="28"/>
        </w:rPr>
        <w:t>Отставание развития дорожной сети сдерживает социально-экономический рост во всех отраслях экономики и уменьшает мобильность передвижения трудовых ресурсов.</w:t>
      </w:r>
    </w:p>
    <w:p w:rsidR="002C631F" w:rsidRPr="00A376C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76C9">
        <w:rPr>
          <w:rFonts w:ascii="Times New Roman" w:hAnsi="Times New Roman" w:cs="Times New Roman"/>
          <w:sz w:val="28"/>
          <w:szCs w:val="28"/>
        </w:rPr>
        <w:t>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улично-дорожной сети.</w:t>
      </w:r>
    </w:p>
    <w:p w:rsidR="002C631F" w:rsidRPr="00A376C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76C9">
        <w:rPr>
          <w:rFonts w:ascii="Times New Roman" w:hAnsi="Times New Roman" w:cs="Times New Roman"/>
          <w:sz w:val="28"/>
          <w:szCs w:val="28"/>
        </w:rPr>
        <w:t>Программой даются предложения по формированию сети магистральной улично-дорожной сети в соответствие с нормативами.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76C9">
        <w:rPr>
          <w:rFonts w:ascii="Times New Roman" w:hAnsi="Times New Roman" w:cs="Times New Roman"/>
          <w:sz w:val="28"/>
          <w:szCs w:val="28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2C631F" w:rsidRDefault="002C631F">
      <w:pPr>
        <w:pStyle w:val="S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p w:rsidR="002C631F" w:rsidRPr="00D51ED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EDF">
        <w:rPr>
          <w:rFonts w:ascii="Times New Roman" w:hAnsi="Times New Roman" w:cs="Times New Roman"/>
          <w:b/>
          <w:sz w:val="28"/>
          <w:szCs w:val="28"/>
        </w:rPr>
        <w:t>Параметры уличной сети в пределах сельского поселения</w:t>
      </w:r>
    </w:p>
    <w:p w:rsidR="002C631F" w:rsidRPr="00D51ED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000"/>
      </w:tblPr>
      <w:tblGrid>
        <w:gridCol w:w="1821"/>
        <w:gridCol w:w="2882"/>
        <w:gridCol w:w="1260"/>
        <w:gridCol w:w="1253"/>
        <w:gridCol w:w="975"/>
        <w:gridCol w:w="1273"/>
      </w:tblGrid>
      <w:tr w:rsidR="002C631F" w:rsidRPr="00D51EDF">
        <w:trPr>
          <w:trHeight w:val="102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D51EDF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E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D51EDF" w:rsidRDefault="002C631F">
            <w:pPr>
              <w:pStyle w:val="a9"/>
              <w:ind w:left="33" w:right="-39" w:hanging="3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E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назначение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D51EDF" w:rsidRDefault="002C631F">
            <w:pPr>
              <w:pStyle w:val="a9"/>
              <w:ind w:left="34" w:hanging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E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Расчёт-ная скорость движе-ния км/ч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D51EDF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E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Ширина полосы движе-ния,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D51EDF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E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полос движе-ния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D51EDF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E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Ширина пешеход-ной части тротуара, м</w:t>
            </w:r>
          </w:p>
        </w:tc>
      </w:tr>
      <w:tr w:rsidR="002C631F" w:rsidRPr="00D51EDF">
        <w:trPr>
          <w:trHeight w:val="8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51EDF" w:rsidRDefault="002C631F">
            <w:pPr>
              <w:pStyle w:val="a9"/>
              <w:tabs>
                <w:tab w:val="left" w:pos="64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DF">
              <w:rPr>
                <w:rFonts w:ascii="Times New Roman" w:eastAsia="Calibri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51EDF" w:rsidRDefault="002C631F">
            <w:pPr>
              <w:pStyle w:val="a9"/>
              <w:ind w:right="-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DF">
              <w:rPr>
                <w:rFonts w:ascii="Times New Roman" w:eastAsia="Calibri" w:hAnsi="Times New Roman" w:cs="Times New Roman"/>
                <w:sz w:val="24"/>
                <w:szCs w:val="24"/>
              </w:rPr>
              <w:t>Связь сельского поселения с внешними дорогами общей сети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51EDF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D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51EDF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DF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51EDF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51EDF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631F" w:rsidRPr="00D51EDF">
        <w:trPr>
          <w:trHeight w:val="5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51EDF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DF">
              <w:rPr>
                <w:rFonts w:ascii="Times New Roman" w:eastAsia="Calibri" w:hAnsi="Times New Roman" w:cs="Times New Roman"/>
                <w:sz w:val="24"/>
                <w:szCs w:val="24"/>
              </w:rPr>
              <w:t>Главная 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51EDF" w:rsidRDefault="002C631F">
            <w:pPr>
              <w:pStyle w:val="a9"/>
              <w:ind w:right="-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DF">
              <w:rPr>
                <w:rFonts w:ascii="Times New Roman" w:eastAsia="Calibri" w:hAnsi="Times New Roman" w:cs="Times New Roman"/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51EDF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D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51EDF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DF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51EDF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DF">
              <w:rPr>
                <w:rFonts w:ascii="Times New Roman" w:eastAsia="Calibri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51EDF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DF">
              <w:rPr>
                <w:rFonts w:ascii="Times New Roman" w:eastAsia="Calibri" w:hAnsi="Times New Roman" w:cs="Times New Roman"/>
                <w:sz w:val="24"/>
                <w:szCs w:val="24"/>
              </w:rPr>
              <w:t>1,5 – 2,25</w:t>
            </w:r>
          </w:p>
        </w:tc>
      </w:tr>
      <w:tr w:rsidR="002C631F" w:rsidRPr="00D51EDF">
        <w:trPr>
          <w:trHeight w:val="98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51EDF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DF">
              <w:rPr>
                <w:rFonts w:ascii="Times New Roman" w:eastAsia="Calibri" w:hAnsi="Times New Roman" w:cs="Times New Roman"/>
                <w:sz w:val="24"/>
                <w:szCs w:val="24"/>
              </w:rPr>
              <w:t>Улица в жилой застройке</w:t>
            </w:r>
          </w:p>
          <w:p w:rsidR="002C631F" w:rsidRPr="00D51EDF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51EDF" w:rsidRDefault="002C631F">
            <w:pPr>
              <w:pStyle w:val="a9"/>
              <w:ind w:right="-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DF">
              <w:rPr>
                <w:rFonts w:ascii="Times New Roman" w:eastAsia="Calibri" w:hAnsi="Times New Roman" w:cs="Times New Roman"/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51EDF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D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51EDF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DF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51EDF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51EDF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DF">
              <w:rPr>
                <w:rFonts w:ascii="Times New Roman" w:eastAsia="Calibri" w:hAnsi="Times New Roman" w:cs="Times New Roman"/>
                <w:sz w:val="24"/>
                <w:szCs w:val="24"/>
              </w:rPr>
              <w:t>1,0 – 1,5</w:t>
            </w:r>
          </w:p>
        </w:tc>
      </w:tr>
      <w:tr w:rsidR="002C631F" w:rsidRPr="00D51EDF">
        <w:trPr>
          <w:trHeight w:val="70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51EDF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DF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второстепенная</w:t>
            </w:r>
          </w:p>
          <w:p w:rsidR="002C631F" w:rsidRPr="00D51EDF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DF">
              <w:rPr>
                <w:rFonts w:ascii="Times New Roman" w:eastAsia="Calibri" w:hAnsi="Times New Roman" w:cs="Times New Roman"/>
                <w:sz w:val="24"/>
                <w:szCs w:val="24"/>
              </w:rPr>
              <w:t>(переулок)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51EDF" w:rsidRDefault="002C631F">
            <w:pPr>
              <w:pStyle w:val="a9"/>
              <w:ind w:right="-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DF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51EDF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D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51EDF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DF">
              <w:rPr>
                <w:rFonts w:ascii="Times New Roman" w:eastAsia="Calibri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51EDF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51EDF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DF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2C631F" w:rsidRPr="00D51EDF">
        <w:trPr>
          <w:trHeight w:val="57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51EDF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DF">
              <w:rPr>
                <w:rFonts w:ascii="Times New Roman" w:eastAsia="Calibri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51EDF" w:rsidRDefault="002C631F">
            <w:pPr>
              <w:pStyle w:val="a9"/>
              <w:ind w:right="-39" w:hanging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DF">
              <w:rPr>
                <w:rFonts w:ascii="Times New Roman" w:eastAsia="Calibri" w:hAnsi="Times New Roman" w:cs="Times New Roman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51EDF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D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51EDF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DF">
              <w:rPr>
                <w:rFonts w:ascii="Times New Roman" w:eastAsia="Calibri" w:hAnsi="Times New Roman" w:cs="Times New Roman"/>
                <w:sz w:val="24"/>
                <w:szCs w:val="24"/>
              </w:rPr>
              <w:t>2,75 – 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51EDF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51EDF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DF">
              <w:rPr>
                <w:rFonts w:ascii="Times New Roman" w:eastAsia="Calibri" w:hAnsi="Times New Roman" w:cs="Times New Roman"/>
                <w:sz w:val="24"/>
                <w:szCs w:val="24"/>
              </w:rPr>
              <w:t>0 – 1,0</w:t>
            </w:r>
          </w:p>
        </w:tc>
      </w:tr>
      <w:tr w:rsidR="002C631F" w:rsidRPr="001D769D">
        <w:trPr>
          <w:trHeight w:val="10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51EDF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DF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51EDF" w:rsidRDefault="002C631F">
            <w:pPr>
              <w:pStyle w:val="a9"/>
              <w:ind w:left="-17" w:right="-39" w:hanging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DF">
              <w:rPr>
                <w:rFonts w:ascii="Times New Roman" w:eastAsia="Calibri" w:hAnsi="Times New Roman" w:cs="Times New Roman"/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51EDF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D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51EDF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DF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51EDF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51EDF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C631F" w:rsidRPr="001D769D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  <w:highlight w:val="darkGreen"/>
        </w:rPr>
      </w:pPr>
    </w:p>
    <w:p w:rsidR="002C631F" w:rsidRPr="00D51ED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EDF">
        <w:rPr>
          <w:rFonts w:ascii="Times New Roman" w:hAnsi="Times New Roman" w:cs="Times New Roman"/>
          <w:sz w:val="28"/>
          <w:szCs w:val="28"/>
        </w:rPr>
        <w:t>В основу построения улично-дорожной сети положена идея увеличения числа связей между существующими и планируемыми районами сельского поселения и включение улично-дорожной сети в автодорожную систему региона.</w:t>
      </w:r>
    </w:p>
    <w:p w:rsidR="002C631F" w:rsidRPr="00D51ED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EDF">
        <w:rPr>
          <w:rFonts w:ascii="Times New Roman" w:hAnsi="Times New Roman" w:cs="Times New Roman"/>
          <w:sz w:val="28"/>
          <w:szCs w:val="28"/>
        </w:rPr>
        <w:t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размещаться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2C631F" w:rsidRPr="00D51ED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EDF">
        <w:rPr>
          <w:rFonts w:ascii="Times New Roman" w:hAnsi="Times New Roman" w:cs="Times New Roman"/>
          <w:sz w:val="28"/>
          <w:szCs w:val="28"/>
        </w:rPr>
        <w:t>Уровень транспортного обеспечения существенно влияет на градостроительную ценность территории. Задача развития транспортной инфраструктуры - создание благоприятной среды для жизнедеятельности населения, нейтрализация отрицательных климатических факторов, снижение социальной напряженности от транспортного дискомфорта.</w:t>
      </w:r>
    </w:p>
    <w:p w:rsidR="002C631F" w:rsidRPr="00D51ED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EDF">
        <w:rPr>
          <w:rFonts w:ascii="Times New Roman" w:hAnsi="Times New Roman" w:cs="Times New Roman"/>
          <w:sz w:val="28"/>
          <w:szCs w:val="28"/>
        </w:rPr>
        <w:t>При проектировании улично-дорожной сети максимально учтена сложившаяся система улиц и направление перспективного развития населенных пунктов, предусмотрены мероприятия по исключению имеющихся недостатков. Введена четкая дифференциация улиц по категориям в соответствии с таблицей 9 СНиП 2.07.01-89* «Градостроительство. Планировка и застройка городских и сельских поселений».</w:t>
      </w:r>
    </w:p>
    <w:p w:rsidR="002C631F" w:rsidRPr="00D51ED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EDF">
        <w:rPr>
          <w:rFonts w:ascii="Times New Roman" w:hAnsi="Times New Roman" w:cs="Times New Roman"/>
          <w:sz w:val="28"/>
          <w:szCs w:val="28"/>
        </w:rPr>
        <w:t>Генеральным планом предложено строительство новых, ремонт и реконструкция уже существующих улиц и дорог. Ширина проезжей части поселковых дорог и главных улиц</w:t>
      </w:r>
      <w:r w:rsidRPr="00D51EDF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D51EDF">
        <w:rPr>
          <w:rFonts w:ascii="Times New Roman" w:hAnsi="Times New Roman" w:cs="Times New Roman"/>
          <w:sz w:val="28"/>
          <w:szCs w:val="28"/>
        </w:rPr>
        <w:t>– 6 м, улиц в жилой застройке, проездов и улично-дорожной сети за расчетный срок – 6 м. Проектом предлагается дорожная одежда с покрытием из асфальтобетона.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EDF">
        <w:rPr>
          <w:rFonts w:ascii="Times New Roman" w:hAnsi="Times New Roman" w:cs="Times New Roman"/>
          <w:sz w:val="28"/>
          <w:szCs w:val="28"/>
        </w:rPr>
        <w:t xml:space="preserve">В проекте принята следующая классификация улично-дорожной сети </w:t>
      </w:r>
      <w:r w:rsidRPr="00D51EDF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D51EDF">
        <w:rPr>
          <w:rFonts w:ascii="Times New Roman" w:hAnsi="Times New Roman" w:cs="Times New Roman"/>
          <w:bCs/>
          <w:sz w:val="28"/>
          <w:szCs w:val="28"/>
        </w:rPr>
        <w:t>Бриньковского</w:t>
      </w:r>
      <w:r w:rsidRPr="00D51ED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Прогноз уровня автомобилизации, параметров дорожного движения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5152F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F7">
        <w:rPr>
          <w:rFonts w:ascii="Times New Roman" w:hAnsi="Times New Roman" w:cs="Times New Roman"/>
          <w:sz w:val="28"/>
          <w:szCs w:val="28"/>
        </w:rPr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</w:t>
      </w:r>
      <w:r w:rsidR="005152F7">
        <w:rPr>
          <w:rFonts w:ascii="Times New Roman" w:hAnsi="Times New Roman" w:cs="Times New Roman"/>
          <w:sz w:val="28"/>
          <w:szCs w:val="28"/>
        </w:rPr>
        <w:t>енности граждан (в среднем по 8</w:t>
      </w:r>
      <w:r w:rsidRPr="005152F7">
        <w:rPr>
          <w:rFonts w:ascii="Times New Roman" w:hAnsi="Times New Roman" w:cs="Times New Roman"/>
          <w:sz w:val="28"/>
          <w:szCs w:val="28"/>
        </w:rPr>
        <w:t>% в год).</w:t>
      </w:r>
    </w:p>
    <w:p w:rsidR="002C631F" w:rsidRPr="005152F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5152F7" w:rsidRPr="00515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Бриньковского </w:t>
      </w:r>
      <w:r w:rsidRPr="00515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на расчетный срок предполагается проживание </w:t>
      </w:r>
      <w:r w:rsidR="005152F7" w:rsidRPr="005152F7">
        <w:rPr>
          <w:rFonts w:ascii="Times New Roman" w:hAnsi="Times New Roman" w:cs="Times New Roman"/>
          <w:color w:val="000000" w:themeColor="text1"/>
          <w:sz w:val="28"/>
          <w:szCs w:val="28"/>
        </w:rPr>
        <w:t>5760</w:t>
      </w:r>
      <w:r w:rsidRPr="00515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Принятый уровень автомобилизации на расчетный срок в соответствии с требованиями п. 6.3. СНиП 2.07.01-89* «Градостроительство. </w:t>
      </w:r>
    </w:p>
    <w:p w:rsidR="002C631F" w:rsidRPr="005152F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F7">
        <w:rPr>
          <w:rFonts w:ascii="Times New Roman" w:hAnsi="Times New Roman" w:cs="Times New Roman"/>
          <w:sz w:val="28"/>
          <w:szCs w:val="28"/>
        </w:rPr>
        <w:lastRenderedPageBreak/>
        <w:t>Расчет объектов транспорта проведен в соответствии с СНиП 2.07.01-89* «Градостроительство. Планировка и застройка городских и сельских поселений» пункты  6.40, 6.41:</w:t>
      </w:r>
    </w:p>
    <w:p w:rsidR="002C631F" w:rsidRPr="005152F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F7">
        <w:rPr>
          <w:rFonts w:ascii="Times New Roman" w:hAnsi="Times New Roman" w:cs="Times New Roman"/>
          <w:sz w:val="28"/>
          <w:szCs w:val="28"/>
        </w:rPr>
        <w:t xml:space="preserve">Станции технического обслуживания автомобилей следует проектировать из расчета один пост на 200 легковых автомобилей. </w:t>
      </w:r>
    </w:p>
    <w:p w:rsidR="002C631F" w:rsidRPr="005152F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F7">
        <w:rPr>
          <w:rFonts w:ascii="Times New Roman" w:hAnsi="Times New Roman" w:cs="Times New Roman"/>
          <w:sz w:val="28"/>
          <w:szCs w:val="28"/>
        </w:rPr>
        <w:t>Автозаправочные станции (АЗС) следует проектировать из расчета одна топливо-раздаточная колонка на 1200 легковых автомобилей.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F7">
        <w:rPr>
          <w:rFonts w:ascii="Times New Roman" w:hAnsi="Times New Roman" w:cs="Times New Roman"/>
          <w:sz w:val="28"/>
          <w:szCs w:val="28"/>
        </w:rPr>
        <w:t>Назначаем необходимое количество постов на СТО равное 9, расчетное количество колонок на АЗС – 2.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5152F7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F7">
        <w:rPr>
          <w:rFonts w:ascii="Times New Roman" w:hAnsi="Times New Roman" w:cs="Times New Roman"/>
          <w:b/>
          <w:sz w:val="28"/>
          <w:szCs w:val="28"/>
        </w:rPr>
        <w:t>2.6. Прогноз показателей безопасности дорожного движения</w:t>
      </w:r>
    </w:p>
    <w:p w:rsidR="002C631F" w:rsidRPr="005152F7" w:rsidRDefault="002C631F">
      <w:pPr>
        <w:pStyle w:val="S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5152F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F7">
        <w:rPr>
          <w:rFonts w:ascii="Times New Roman" w:hAnsi="Times New Roman" w:cs="Times New Roman"/>
          <w:sz w:val="28"/>
          <w:szCs w:val="28"/>
        </w:rPr>
        <w:t xml:space="preserve">Диспропорция роста перевозок к объёмам финансирования дорожного хозяйства привели к существенному ухудшению состояния автомобильных дорог и, как следствие, к росту доли дорожно-транспортных происшествий, причиной которых служили неудовлетворительные дорожные условия. Потери от дорожно-транспортных происшествий, связанные с гибелью и ранениями людей, с повреждением автомобильного транспорта, влекут за собой расходы бюджетной системы на медицинское обслуживание, административные расходы и расходы по восстановлению технического оснащения дорог. 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F7">
        <w:rPr>
          <w:rFonts w:ascii="Times New Roman" w:hAnsi="Times New Roman" w:cs="Times New Roman"/>
          <w:sz w:val="28"/>
          <w:szCs w:val="28"/>
        </w:rPr>
        <w:t>Четкое выполнение мероприятий Программы позволит снизить количество ДТП до 0 при создании удовлетворительных дорожных условий.</w:t>
      </w: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 Прогноз негативного воздействия транспортной инфраструктуры на окружающую среду и здоровье населения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5152F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F7">
        <w:rPr>
          <w:rFonts w:ascii="Times New Roman" w:hAnsi="Times New Roman" w:cs="Times New Roman"/>
          <w:sz w:val="28"/>
          <w:szCs w:val="28"/>
        </w:rPr>
        <w:t xml:space="preserve">Количество автомобильного транспорта в последние десятилетия быстро растет. Прогнозы на 2030 г. для </w:t>
      </w:r>
      <w:r w:rsidR="005152F7">
        <w:rPr>
          <w:rFonts w:ascii="Times New Roman" w:hAnsi="Times New Roman" w:cs="Times New Roman"/>
          <w:sz w:val="28"/>
          <w:szCs w:val="28"/>
        </w:rPr>
        <w:t>Брнинбковского</w:t>
      </w:r>
      <w:r w:rsidRPr="005152F7">
        <w:rPr>
          <w:rFonts w:ascii="Times New Roman" w:hAnsi="Times New Roman" w:cs="Times New Roman"/>
          <w:sz w:val="28"/>
          <w:szCs w:val="28"/>
        </w:rPr>
        <w:t xml:space="preserve"> сельского поселения предполагают дальнейший рост легкового и грузового транспорта. Поселковая транспортная инфраструктура не справляется с большим количеством индивидуального автотранспорта: возникают заторы, проблемы</w:t>
      </w:r>
      <w:r w:rsidRPr="005152F7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5152F7">
        <w:rPr>
          <w:rFonts w:ascii="Times New Roman" w:hAnsi="Times New Roman" w:cs="Times New Roman"/>
          <w:sz w:val="28"/>
          <w:szCs w:val="28"/>
        </w:rPr>
        <w:t>с паркованием автомобилей. Также транспорт воздействует на окружающую среду, загрязняя атмосферу, изменяя климат, увеличивая бытовой шум. В связи с этим растет беспокойство по поводу воздействия транспорта на окружающую среду и здоровье населения. Возникающий риск для здоровья требует все более срочных действий для снижения негативного воздействия и связанного с ним риска.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заболеваемости.</w:t>
      </w:r>
    </w:p>
    <w:p w:rsidR="002C631F" w:rsidRPr="005152F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F7">
        <w:rPr>
          <w:rFonts w:ascii="Times New Roman" w:hAnsi="Times New Roman" w:cs="Times New Roman"/>
          <w:sz w:val="28"/>
          <w:szCs w:val="28"/>
        </w:rPr>
        <w:t>Чтобы оценить важность проблемы, рассмотрим ряд факторов, неблагоприятно влияющих на здоровье.</w:t>
      </w:r>
    </w:p>
    <w:p w:rsidR="002C631F" w:rsidRPr="005152F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F7">
        <w:rPr>
          <w:rFonts w:ascii="Times New Roman" w:hAnsi="Times New Roman" w:cs="Times New Roman"/>
          <w:sz w:val="28"/>
          <w:szCs w:val="28"/>
        </w:rPr>
        <w:t> </w:t>
      </w:r>
      <w:r w:rsidRPr="005152F7">
        <w:rPr>
          <w:rFonts w:ascii="Times New Roman" w:hAnsi="Times New Roman" w:cs="Times New Roman"/>
          <w:i/>
          <w:sz w:val="28"/>
          <w:szCs w:val="28"/>
        </w:rPr>
        <w:t>Загрязнение атмосферы</w:t>
      </w:r>
      <w:r w:rsidRPr="005152F7">
        <w:rPr>
          <w:rFonts w:ascii="Times New Roman" w:hAnsi="Times New Roman" w:cs="Times New Roman"/>
          <w:sz w:val="28"/>
          <w:szCs w:val="28"/>
        </w:rPr>
        <w:t>. Выбросы в воздух черного дыма и газообразных загрязняющих веществ (диоксид азота (NO2), диоксид серы (SO2) и озон (О3)) приводят к множеству вредных проявления для здоровья, особенно к респираторным аллергическим заболеваниям.</w:t>
      </w:r>
    </w:p>
    <w:p w:rsidR="002C631F" w:rsidRPr="005152F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F7">
        <w:rPr>
          <w:rFonts w:ascii="Times New Roman" w:hAnsi="Times New Roman" w:cs="Times New Roman"/>
          <w:i/>
          <w:sz w:val="28"/>
          <w:szCs w:val="28"/>
        </w:rPr>
        <w:lastRenderedPageBreak/>
        <w:t>Воздействие шума</w:t>
      </w:r>
      <w:r w:rsidRPr="005152F7">
        <w:rPr>
          <w:rFonts w:ascii="Times New Roman" w:hAnsi="Times New Roman" w:cs="Times New Roman"/>
          <w:sz w:val="28"/>
          <w:szCs w:val="28"/>
        </w:rPr>
        <w:t xml:space="preserve">. В </w:t>
      </w:r>
      <w:r w:rsidR="005152F7">
        <w:rPr>
          <w:rFonts w:ascii="Times New Roman" w:hAnsi="Times New Roman" w:cs="Times New Roman"/>
          <w:sz w:val="28"/>
          <w:szCs w:val="28"/>
        </w:rPr>
        <w:t>Бриньковском</w:t>
      </w:r>
      <w:r w:rsidRPr="005152F7">
        <w:rPr>
          <w:rFonts w:ascii="Times New Roman" w:hAnsi="Times New Roman" w:cs="Times New Roman"/>
          <w:sz w:val="28"/>
          <w:szCs w:val="28"/>
        </w:rPr>
        <w:t xml:space="preserve"> сельском поселении транспорт (автомобильный) служит самым главным источником бытового шума. Приблизительно 10 % населения подвергается воздействию шума от автомобильного транспорта с уровнем выше 55 дБ. </w:t>
      </w:r>
    </w:p>
    <w:p w:rsidR="002C631F" w:rsidRPr="005152F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F7">
        <w:rPr>
          <w:rFonts w:ascii="Times New Roman" w:hAnsi="Times New Roman" w:cs="Times New Roman"/>
          <w:i/>
          <w:sz w:val="28"/>
          <w:szCs w:val="28"/>
        </w:rPr>
        <w:t>Связанная с транспортом двигательная активность</w:t>
      </w:r>
      <w:r w:rsidRPr="005152F7">
        <w:rPr>
          <w:rFonts w:ascii="Times New Roman" w:hAnsi="Times New Roman" w:cs="Times New Roman"/>
          <w:sz w:val="28"/>
          <w:szCs w:val="28"/>
        </w:rPr>
        <w:t>. Исследования европейских учёных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сердечнососудистые заболевания, инсульт, диабет типа II, ожирение, некоторые типы рака, остеопороз и вызывают депрессию.</w:t>
      </w:r>
    </w:p>
    <w:p w:rsidR="002C631F" w:rsidRPr="005152F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F7">
        <w:rPr>
          <w:rFonts w:ascii="Times New Roman" w:hAnsi="Times New Roman" w:cs="Times New Roman"/>
          <w:i/>
          <w:sz w:val="28"/>
          <w:szCs w:val="28"/>
        </w:rPr>
        <w:t>Психологическое и социальное воздействие</w:t>
      </w:r>
      <w:r w:rsidRPr="005152F7">
        <w:rPr>
          <w:rFonts w:ascii="Times New Roman" w:hAnsi="Times New Roman" w:cs="Times New Roman"/>
          <w:sz w:val="28"/>
          <w:szCs w:val="28"/>
        </w:rPr>
        <w:t>. Психологическое и социальное воздействие транспорта часто не учитывают или недооценивают, несмотря на то, что оно может влиять на поведение при передвижении. Например, страх перед опасностью в связи с угрозой жизни, которую создает интенсивное движение транспорта, привел к тому, что все большее число родителей отвозит своих детей в школу на автомобиле. Одни лишь психологические и социальные механизмы, которые включаются ожидаемым воздействием транспорта, могут приводить к заболеваниям. Каждое заболевание может повлечь за собой изменение ментального и социального статуса человека или действовать на группу людей. То есть психологическое состояние и социальное положение могут непосредственно влиять на воздействие на человека факторов стресса в окружающей среде.</w:t>
      </w:r>
    </w:p>
    <w:p w:rsidR="002C631F" w:rsidRPr="005152F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F7">
        <w:rPr>
          <w:rFonts w:ascii="Times New Roman" w:hAnsi="Times New Roman" w:cs="Times New Roman"/>
          <w:sz w:val="28"/>
          <w:szCs w:val="28"/>
        </w:rPr>
        <w:t>Альтернативным решением проблемы может стать снижение привлекательности автомобиля. Автомобиль должен использоваться гораздо реже, не повседневно, т.е. когда автомобиль используется только для того, чтобы ездить на дачу и за закупками в магазины в выходные. Нет необходимости ездить на машине на работу</w:t>
      </w:r>
      <w:r w:rsidRPr="005152F7">
        <w:rPr>
          <w:rFonts w:ascii="Times New Roman" w:hAnsi="Times New Roman" w:cs="Times New Roman"/>
          <w:color w:val="4BACC6"/>
          <w:sz w:val="28"/>
          <w:szCs w:val="28"/>
        </w:rPr>
        <w:t xml:space="preserve">. </w:t>
      </w:r>
      <w:r w:rsidRPr="005152F7">
        <w:rPr>
          <w:rFonts w:ascii="Times New Roman" w:hAnsi="Times New Roman" w:cs="Times New Roman"/>
          <w:sz w:val="28"/>
          <w:szCs w:val="28"/>
        </w:rPr>
        <w:t>Кроме того, необходимо расширять использование альтернативных способов передвижения, к каким относятся пешеходное и велосипедное.</w:t>
      </w:r>
    </w:p>
    <w:p w:rsidR="002C631F" w:rsidRPr="005152F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F7">
        <w:rPr>
          <w:rFonts w:ascii="Times New Roman" w:hAnsi="Times New Roman" w:cs="Times New Roman"/>
          <w:sz w:val="28"/>
          <w:szCs w:val="28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2C631F" w:rsidRPr="005152F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F7">
        <w:rPr>
          <w:rFonts w:ascii="Times New Roman" w:hAnsi="Times New Roman" w:cs="Times New Roman"/>
          <w:sz w:val="28"/>
          <w:szCs w:val="28"/>
        </w:rPr>
        <w:t>-сокращение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2C631F" w:rsidRPr="005152F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F7">
        <w:rPr>
          <w:rFonts w:ascii="Times New Roman" w:hAnsi="Times New Roman" w:cs="Times New Roman"/>
          <w:sz w:val="28"/>
          <w:szCs w:val="28"/>
        </w:rPr>
        <w:t>-мотивация перехода транспортных средств на экологически чистые виды топлива.</w:t>
      </w:r>
    </w:p>
    <w:p w:rsidR="002C631F" w:rsidRPr="005152F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F7">
        <w:rPr>
          <w:rFonts w:ascii="Times New Roman" w:hAnsi="Times New Roman" w:cs="Times New Roman"/>
          <w:sz w:val="28"/>
          <w:szCs w:val="28"/>
        </w:rPr>
        <w:t>Для снижения вредного воздействия транспорта на окружающую среду и возникающих ущербов необходимо:</w:t>
      </w:r>
    </w:p>
    <w:p w:rsidR="002C631F" w:rsidRPr="005152F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F7">
        <w:rPr>
          <w:rFonts w:ascii="Times New Roman" w:hAnsi="Times New Roman" w:cs="Times New Roman"/>
          <w:sz w:val="28"/>
          <w:szCs w:val="28"/>
        </w:rPr>
        <w:t>-уменьшить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2C631F" w:rsidRPr="005152F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F7">
        <w:rPr>
          <w:rFonts w:ascii="Times New Roman" w:hAnsi="Times New Roman" w:cs="Times New Roman"/>
          <w:sz w:val="28"/>
          <w:szCs w:val="28"/>
        </w:rPr>
        <w:t>-стимулировать использование транспортных средств, работающих на альтернативных источниках (не нефтяного происхождения) топливо-энергетических ресурсов.</w:t>
      </w:r>
    </w:p>
    <w:p w:rsidR="002C631F" w:rsidRPr="005152F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F7">
        <w:rPr>
          <w:rFonts w:ascii="Times New Roman" w:hAnsi="Times New Roman" w:cs="Times New Roman"/>
          <w:sz w:val="28"/>
          <w:szCs w:val="28"/>
        </w:rPr>
        <w:t xml:space="preserve">Для снижения негативного воздействия транспортно-дорожного комплекса на окружающую среду в условиях увеличения количества </w:t>
      </w:r>
      <w:r w:rsidRPr="005152F7">
        <w:rPr>
          <w:rFonts w:ascii="Times New Roman" w:hAnsi="Times New Roman" w:cs="Times New Roman"/>
          <w:sz w:val="28"/>
          <w:szCs w:val="28"/>
        </w:rPr>
        <w:lastRenderedPageBreak/>
        <w:t>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2C631F" w:rsidRPr="005152F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F7">
        <w:rPr>
          <w:rFonts w:ascii="Times New Roman" w:hAnsi="Times New Roman" w:cs="Times New Roman"/>
          <w:sz w:val="28"/>
          <w:szCs w:val="28"/>
        </w:rPr>
        <w:t>-разработка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2C631F" w:rsidRPr="005152F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F7">
        <w:rPr>
          <w:rFonts w:ascii="Times New Roman" w:hAnsi="Times New Roman" w:cs="Times New Roman"/>
          <w:sz w:val="28"/>
          <w:szCs w:val="28"/>
        </w:rPr>
        <w:t>-обустройство автомобильных дорог   средствами защиты окружающей среды от вредных воздействий, включая применение искусственных и растительных барьеров вдоль них для снижения уровня шумового воздействия и загрязнения прилегающих территорий.</w:t>
      </w:r>
    </w:p>
    <w:p w:rsidR="002C631F" w:rsidRPr="005152F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F7">
        <w:rPr>
          <w:rFonts w:ascii="Times New Roman" w:hAnsi="Times New Roman" w:cs="Times New Roman"/>
          <w:sz w:val="28"/>
          <w:szCs w:val="28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2C631F" w:rsidRPr="005152F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F7">
        <w:rPr>
          <w:rFonts w:ascii="Times New Roman" w:hAnsi="Times New Roman" w:cs="Times New Roman"/>
          <w:sz w:val="28"/>
          <w:szCs w:val="28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2C631F" w:rsidRPr="005152F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F7">
        <w:rPr>
          <w:rFonts w:ascii="Times New Roman" w:hAnsi="Times New Roman" w:cs="Times New Roman"/>
          <w:sz w:val="28"/>
          <w:szCs w:val="28"/>
        </w:rPr>
        <w:t>Для снижения вредного воздействия автомобильного транспорта на окружающую среду необходимо: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F7">
        <w:rPr>
          <w:rFonts w:ascii="Times New Roman" w:hAnsi="Times New Roman" w:cs="Times New Roman"/>
          <w:sz w:val="28"/>
          <w:szCs w:val="28"/>
        </w:rPr>
        <w:t>-обеспечить увеличение применения более экономичных автомобилей с более низким расходом моторного топлива.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предполагаемого к реализации варианта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5152F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F7">
        <w:rPr>
          <w:rFonts w:ascii="Times New Roman" w:hAnsi="Times New Roman" w:cs="Times New Roman"/>
          <w:sz w:val="28"/>
          <w:szCs w:val="28"/>
        </w:rPr>
        <w:t xml:space="preserve">Мероприятия по развитию транспортной инфраструктуры </w:t>
      </w:r>
      <w:r w:rsidR="005152F7">
        <w:rPr>
          <w:rFonts w:ascii="Times New Roman" w:hAnsi="Times New Roman" w:cs="Times New Roman"/>
          <w:sz w:val="28"/>
          <w:szCs w:val="28"/>
        </w:rPr>
        <w:t>Бриньковского</w:t>
      </w:r>
      <w:r w:rsidRPr="005152F7">
        <w:rPr>
          <w:rFonts w:ascii="Times New Roman" w:hAnsi="Times New Roman" w:cs="Times New Roman"/>
          <w:sz w:val="28"/>
          <w:szCs w:val="28"/>
        </w:rPr>
        <w:t xml:space="preserve"> сельского поселения разработаны на основе тщательного и всестороннего анализа существующего состояния транспортной системы, выявленных тенденций в изменении основных показателей развития транспорта, планируемых пространственных преобразований.</w:t>
      </w:r>
    </w:p>
    <w:p w:rsidR="002C631F" w:rsidRPr="005152F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F7">
        <w:rPr>
          <w:rFonts w:ascii="Times New Roman" w:hAnsi="Times New Roman" w:cs="Times New Roman"/>
          <w:sz w:val="28"/>
          <w:szCs w:val="28"/>
        </w:rPr>
        <w:t>Приоритетными направления развития транспортной инфраструктуры являются:</w:t>
      </w:r>
    </w:p>
    <w:p w:rsidR="002C631F" w:rsidRPr="005152F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F7">
        <w:rPr>
          <w:rFonts w:ascii="Times New Roman" w:hAnsi="Times New Roman" w:cs="Times New Roman"/>
          <w:sz w:val="28"/>
          <w:szCs w:val="28"/>
        </w:rPr>
        <w:t>-капитальный ремонт дорог и реконструкция сооружений на них;</w:t>
      </w:r>
    </w:p>
    <w:p w:rsidR="002C631F" w:rsidRPr="005152F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F7">
        <w:rPr>
          <w:rFonts w:ascii="Times New Roman" w:hAnsi="Times New Roman" w:cs="Times New Roman"/>
          <w:sz w:val="28"/>
          <w:szCs w:val="28"/>
        </w:rPr>
        <w:t>-развитие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F7">
        <w:rPr>
          <w:rFonts w:ascii="Times New Roman" w:hAnsi="Times New Roman" w:cs="Times New Roman"/>
          <w:sz w:val="28"/>
          <w:szCs w:val="28"/>
        </w:rPr>
        <w:t>Отсюда вытекают новые требования к транспортной системе, а именно, переход от преимущественно экстенсивной к интенсивной модели развития. Это, прежде всего, предполагает более эффективное производительное качественное использование имеющегося потенциала и, в частности, переход  к более качественным транспортным услугам.</w:t>
      </w:r>
    </w:p>
    <w:p w:rsidR="005617B9" w:rsidRDefault="005617B9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17B9" w:rsidRDefault="005617B9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17B9" w:rsidRDefault="005617B9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4. Перечень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инфраструктуры, технико-экономические параметры объектов транспорта, очередность реализации мероприятий (инвестиционных проектов)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Мероприятия по развитию транспортной инфраструктуры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видам транспорта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5617B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7B9">
        <w:rPr>
          <w:rFonts w:ascii="Times New Roman" w:hAnsi="Times New Roman" w:cs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2C631F" w:rsidRPr="005617B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7B9">
        <w:rPr>
          <w:rFonts w:ascii="Times New Roman" w:hAnsi="Times New Roman" w:cs="Times New Roman"/>
          <w:sz w:val="28"/>
          <w:szCs w:val="28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дорожной одежды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 надежности.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7B9">
        <w:rPr>
          <w:rFonts w:ascii="Times New Roman" w:hAnsi="Times New Roman" w:cs="Times New Roman"/>
          <w:sz w:val="28"/>
          <w:szCs w:val="28"/>
        </w:rPr>
        <w:t>В связи с тем, что воздушный, водный и железнодорожный транспорт на территории поселения отсутствует, то и развитие инфраструктуры по этим видам транспорта не предусматривается.</w:t>
      </w: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Мероприятия по развитию транспорта общего пользования, созданию транспортно-пересадочных узлов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5617B9" w:rsidRDefault="002C631F" w:rsidP="005617B9">
      <w:pPr>
        <w:pStyle w:val="S"/>
        <w:ind w:firstLine="709"/>
        <w:rPr>
          <w:rFonts w:ascii="Times New Roman" w:hAnsi="Times New Roman" w:cs="Times New Roman"/>
          <w:sz w:val="28"/>
          <w:szCs w:val="28"/>
        </w:rPr>
      </w:pPr>
      <w:r w:rsidRPr="005617B9">
        <w:rPr>
          <w:rFonts w:ascii="Times New Roman" w:hAnsi="Times New Roman" w:cs="Times New Roman"/>
          <w:sz w:val="28"/>
          <w:szCs w:val="28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значения.</w:t>
      </w:r>
    </w:p>
    <w:p w:rsidR="002C631F" w:rsidRPr="005617B9" w:rsidRDefault="002C631F" w:rsidP="005617B9">
      <w:pPr>
        <w:pStyle w:val="aa"/>
        <w:ind w:left="0" w:firstLine="720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5617B9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Генеральным планом </w:t>
      </w:r>
      <w:r w:rsidR="005617B9">
        <w:rPr>
          <w:rFonts w:ascii="Times New Roman" w:eastAsia="Arial Unicode MS" w:hAnsi="Times New Roman" w:cs="Times New Roman"/>
          <w:sz w:val="28"/>
          <w:szCs w:val="28"/>
          <w:lang w:bidi="en-US"/>
        </w:rPr>
        <w:t>Бриньковского сельского поселения</w:t>
      </w:r>
      <w:r w:rsidRPr="005617B9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 предлагается оптимизация сложившейся транспортной структуры за счет дифференцирования транспортных осей по значимости  путем реконструкции и модернизации существующих автодорог.</w:t>
      </w:r>
    </w:p>
    <w:p w:rsidR="002C631F" w:rsidRPr="005617B9" w:rsidRDefault="002C631F" w:rsidP="005617B9">
      <w:pPr>
        <w:spacing w:line="276" w:lineRule="auto"/>
        <w:ind w:right="140" w:firstLine="720"/>
        <w:jc w:val="both"/>
        <w:rPr>
          <w:sz w:val="28"/>
          <w:szCs w:val="28"/>
        </w:rPr>
      </w:pPr>
      <w:r w:rsidRPr="005617B9">
        <w:rPr>
          <w:sz w:val="28"/>
          <w:szCs w:val="28"/>
        </w:rPr>
        <w:t>Данным проектом определена следующая очередность мероприятий по развитию транспортной инфраструктуры планируемой территории:</w:t>
      </w:r>
    </w:p>
    <w:p w:rsidR="002C631F" w:rsidRPr="005617B9" w:rsidRDefault="002C631F" w:rsidP="005617B9">
      <w:pPr>
        <w:numPr>
          <w:ilvl w:val="0"/>
          <w:numId w:val="2"/>
        </w:numPr>
        <w:tabs>
          <w:tab w:val="left" w:pos="993"/>
        </w:tabs>
        <w:spacing w:line="276" w:lineRule="auto"/>
        <w:ind w:right="140" w:firstLine="709"/>
        <w:jc w:val="both"/>
        <w:rPr>
          <w:sz w:val="28"/>
          <w:szCs w:val="28"/>
        </w:rPr>
      </w:pPr>
      <w:r w:rsidRPr="005617B9">
        <w:rPr>
          <w:sz w:val="28"/>
          <w:szCs w:val="28"/>
        </w:rPr>
        <w:t>реконструкция существующих улиц и дорог поселения, усовершенствование покрытий существующих жилых улиц;</w:t>
      </w:r>
    </w:p>
    <w:p w:rsidR="002C631F" w:rsidRPr="005617B9" w:rsidRDefault="002C631F" w:rsidP="005617B9">
      <w:pPr>
        <w:numPr>
          <w:ilvl w:val="0"/>
          <w:numId w:val="2"/>
        </w:numPr>
        <w:tabs>
          <w:tab w:val="left" w:pos="993"/>
        </w:tabs>
        <w:spacing w:line="276" w:lineRule="auto"/>
        <w:ind w:right="140" w:firstLine="709"/>
        <w:jc w:val="both"/>
        <w:rPr>
          <w:sz w:val="28"/>
          <w:szCs w:val="28"/>
        </w:rPr>
      </w:pPr>
      <w:r w:rsidRPr="005617B9">
        <w:rPr>
          <w:sz w:val="28"/>
          <w:szCs w:val="28"/>
        </w:rPr>
        <w:t>организация безопасных пешеходных переходов;</w:t>
      </w:r>
    </w:p>
    <w:p w:rsidR="002C631F" w:rsidRPr="005617B9" w:rsidRDefault="002C631F" w:rsidP="005617B9">
      <w:pPr>
        <w:numPr>
          <w:ilvl w:val="0"/>
          <w:numId w:val="2"/>
        </w:numPr>
        <w:tabs>
          <w:tab w:val="left" w:pos="993"/>
        </w:tabs>
        <w:spacing w:line="276" w:lineRule="auto"/>
        <w:ind w:right="140" w:firstLine="709"/>
        <w:jc w:val="both"/>
        <w:rPr>
          <w:sz w:val="28"/>
          <w:szCs w:val="28"/>
        </w:rPr>
      </w:pPr>
      <w:r w:rsidRPr="005617B9">
        <w:rPr>
          <w:sz w:val="28"/>
          <w:szCs w:val="28"/>
        </w:rPr>
        <w:t>строительство улиц и дорог на новых проектируемых территориях;</w:t>
      </w:r>
    </w:p>
    <w:p w:rsidR="002C631F" w:rsidRPr="005617B9" w:rsidRDefault="002C631F">
      <w:pPr>
        <w:spacing w:line="312" w:lineRule="auto"/>
        <w:ind w:right="142" w:firstLine="709"/>
        <w:jc w:val="both"/>
        <w:rPr>
          <w:sz w:val="28"/>
          <w:szCs w:val="28"/>
        </w:rPr>
      </w:pPr>
      <w:r w:rsidRPr="005617B9">
        <w:rPr>
          <w:sz w:val="28"/>
          <w:szCs w:val="28"/>
        </w:rPr>
        <w:lastRenderedPageBreak/>
        <w:t>Проектируемые транспортные схемы населенных пунктов являются органичным развитием сложившихся структур с учетом увеличения пропускной способности, организации безопасности движения, прокладки новых улиц и дорог общего пользования.</w:t>
      </w:r>
    </w:p>
    <w:p w:rsidR="002C631F" w:rsidRPr="00FA21B6" w:rsidRDefault="002C631F">
      <w:pPr>
        <w:tabs>
          <w:tab w:val="left" w:pos="1276"/>
          <w:tab w:val="left" w:pos="1701"/>
        </w:tabs>
        <w:spacing w:line="312" w:lineRule="auto"/>
        <w:ind w:right="142" w:firstLine="709"/>
        <w:jc w:val="both"/>
        <w:rPr>
          <w:sz w:val="28"/>
          <w:szCs w:val="28"/>
        </w:rPr>
      </w:pPr>
      <w:r w:rsidRPr="005617B9">
        <w:rPr>
          <w:sz w:val="28"/>
          <w:szCs w:val="28"/>
        </w:rPr>
        <w:t xml:space="preserve">Единая система транспортной и улично-дорожной сети в увязке с планировочной структурой призвана обеспечить удобные, быстрые и безопасные связи со всеми функциональными зонами, объектами внешнего транспорта и автомобильными дорогами общей сети. Данным проектом на расчетный срок предложена дифференциация жилых улиц по значимости на основные и второстепенные. </w:t>
      </w:r>
      <w:r w:rsidRPr="00FA21B6">
        <w:rPr>
          <w:sz w:val="28"/>
          <w:szCs w:val="28"/>
        </w:rPr>
        <w:t xml:space="preserve">Ширина в красных линиях основных улиц рекомендуется </w:t>
      </w:r>
      <w:r w:rsidR="00FA21B6" w:rsidRPr="00FA21B6">
        <w:rPr>
          <w:sz w:val="28"/>
          <w:szCs w:val="28"/>
        </w:rPr>
        <w:t>10-12</w:t>
      </w:r>
      <w:r w:rsidRPr="00FA21B6">
        <w:rPr>
          <w:sz w:val="28"/>
          <w:szCs w:val="28"/>
        </w:rPr>
        <w:t xml:space="preserve"> м, второстепенных – </w:t>
      </w:r>
      <w:r w:rsidR="00FA21B6" w:rsidRPr="00FA21B6">
        <w:rPr>
          <w:sz w:val="28"/>
          <w:szCs w:val="28"/>
        </w:rPr>
        <w:t>6-8</w:t>
      </w:r>
      <w:r w:rsidRPr="00FA21B6">
        <w:rPr>
          <w:sz w:val="28"/>
          <w:szCs w:val="28"/>
        </w:rPr>
        <w:t xml:space="preserve"> м.</w:t>
      </w:r>
    </w:p>
    <w:p w:rsidR="002C631F" w:rsidRDefault="002C631F">
      <w:pPr>
        <w:tabs>
          <w:tab w:val="left" w:pos="1276"/>
          <w:tab w:val="left" w:pos="1701"/>
        </w:tabs>
        <w:spacing w:line="312" w:lineRule="auto"/>
        <w:ind w:right="142" w:firstLine="709"/>
        <w:jc w:val="both"/>
        <w:rPr>
          <w:sz w:val="28"/>
          <w:szCs w:val="28"/>
        </w:rPr>
      </w:pPr>
      <w:r w:rsidRPr="005617B9">
        <w:rPr>
          <w:rFonts w:eastAsia="Arial Unicode MS"/>
          <w:sz w:val="28"/>
          <w:szCs w:val="28"/>
        </w:rPr>
        <w:t xml:space="preserve">В настоящее время прослеживается тенденция развития дорожного сервиса, а также объектов придорожного обслуживания. Авторами проекта были выявлены основные точки притяжения данных объектов. На расчетный срок площадь таких зон составит 0,8 га. </w:t>
      </w:r>
    </w:p>
    <w:p w:rsidR="002C631F" w:rsidRPr="005617B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7B9">
        <w:rPr>
          <w:rFonts w:ascii="Times New Roman" w:hAnsi="Times New Roman" w:cs="Times New Roman"/>
          <w:bCs/>
          <w:sz w:val="28"/>
          <w:szCs w:val="28"/>
        </w:rPr>
        <w:t>Таким образом, мероприятиями Программы в части развития внешнего транспорта будут следующие:</w:t>
      </w:r>
    </w:p>
    <w:p w:rsidR="002C631F" w:rsidRPr="005617B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7B9">
        <w:rPr>
          <w:rFonts w:ascii="Times New Roman" w:hAnsi="Times New Roman" w:cs="Times New Roman"/>
          <w:bCs/>
          <w:iCs/>
          <w:sz w:val="28"/>
          <w:szCs w:val="28"/>
        </w:rPr>
        <w:t xml:space="preserve">1.Учет в территориальном планировании </w:t>
      </w:r>
      <w:r w:rsidRPr="005617B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617B9">
        <w:rPr>
          <w:rFonts w:ascii="Times New Roman" w:hAnsi="Times New Roman" w:cs="Times New Roman"/>
          <w:bCs/>
          <w:iCs/>
          <w:sz w:val="28"/>
          <w:szCs w:val="28"/>
        </w:rPr>
        <w:t>мероприятий по строительству и реконструкции автомобильных дорог федерального и регионального значения (весь период).</w:t>
      </w:r>
    </w:p>
    <w:p w:rsidR="002C631F" w:rsidRPr="005617B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7B9">
        <w:rPr>
          <w:rFonts w:ascii="Times New Roman" w:hAnsi="Times New Roman" w:cs="Times New Roman"/>
          <w:bCs/>
          <w:iCs/>
          <w:sz w:val="28"/>
          <w:szCs w:val="28"/>
        </w:rPr>
        <w:t>2.Обеспечение резервирования коридоров перспективного строительства автомобильных дорог (весь период).</w:t>
      </w:r>
    </w:p>
    <w:p w:rsidR="002C631F" w:rsidRPr="005617B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7B9">
        <w:rPr>
          <w:rFonts w:ascii="Times New Roman" w:hAnsi="Times New Roman" w:cs="Times New Roman"/>
          <w:bCs/>
          <w:iCs/>
          <w:sz w:val="28"/>
          <w:szCs w:val="28"/>
        </w:rPr>
        <w:t xml:space="preserve">3.Оказание содействия в выделении земельных участков для развития автомобильных дорог федерального и регионального значения в границах </w:t>
      </w:r>
      <w:r w:rsidRPr="005617B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617B9">
        <w:rPr>
          <w:rFonts w:ascii="Times New Roman" w:hAnsi="Times New Roman" w:cs="Times New Roman"/>
          <w:bCs/>
          <w:iCs/>
          <w:sz w:val="28"/>
          <w:szCs w:val="28"/>
        </w:rPr>
        <w:t>(весь период).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7B9">
        <w:rPr>
          <w:rFonts w:ascii="Times New Roman" w:hAnsi="Times New Roman" w:cs="Times New Roman"/>
          <w:bCs/>
          <w:iCs/>
          <w:sz w:val="28"/>
          <w:szCs w:val="28"/>
        </w:rPr>
        <w:t>4.Обеспечение соблюдения режима использования полос отвода и охранных зон автомобильных дорог федерального и регионального значения (весь период).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Мероприятия по развитию инфраструктуры для легкового автомобильного транспорта, включая развитие единого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парковочного пространства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5617B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7B9">
        <w:rPr>
          <w:rFonts w:ascii="Times New Roman" w:hAnsi="Times New Roman" w:cs="Times New Roman"/>
          <w:sz w:val="28"/>
          <w:szCs w:val="28"/>
        </w:rPr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надзорно-контрольной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хозяйства. Доля средств на реализацию планируемых мероприятий по обеспечению безопасности дорог общего пользования </w:t>
      </w:r>
      <w:r w:rsidR="005617B9">
        <w:rPr>
          <w:rFonts w:ascii="Times New Roman" w:hAnsi="Times New Roman" w:cs="Times New Roman"/>
          <w:sz w:val="28"/>
          <w:szCs w:val="28"/>
        </w:rPr>
        <w:t>Бриньковского</w:t>
      </w:r>
      <w:r w:rsidRPr="005617B9">
        <w:rPr>
          <w:rFonts w:ascii="Times New Roman" w:hAnsi="Times New Roman" w:cs="Times New Roman"/>
          <w:sz w:val="28"/>
          <w:szCs w:val="28"/>
        </w:rPr>
        <w:t xml:space="preserve"> сельского поселения составит</w:t>
      </w:r>
      <w:r w:rsidRPr="005617B9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5617B9">
        <w:rPr>
          <w:rFonts w:ascii="Times New Roman" w:hAnsi="Times New Roman" w:cs="Times New Roman"/>
          <w:sz w:val="28"/>
          <w:szCs w:val="28"/>
        </w:rPr>
        <w:t xml:space="preserve">12% </w:t>
      </w:r>
      <w:r w:rsidRPr="005617B9"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Pr="005617B9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5617B9">
        <w:rPr>
          <w:rFonts w:ascii="Times New Roman" w:hAnsi="Times New Roman" w:cs="Times New Roman"/>
          <w:sz w:val="28"/>
          <w:szCs w:val="28"/>
        </w:rPr>
        <w:t>общей суммы капитальных вложений, предусмотренных настоящей Программой.</w:t>
      </w:r>
    </w:p>
    <w:p w:rsidR="002C631F" w:rsidRPr="005617B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7B9">
        <w:rPr>
          <w:rFonts w:ascii="Times New Roman" w:hAnsi="Times New Roman" w:cs="Times New Roman"/>
          <w:sz w:val="28"/>
          <w:szCs w:val="28"/>
        </w:rPr>
        <w:t>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предприятиями, оказывающими услуги участникам движения.</w:t>
      </w:r>
    </w:p>
    <w:p w:rsidR="002C631F" w:rsidRPr="005617B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7B9">
        <w:rPr>
          <w:rFonts w:ascii="Times New Roman" w:hAnsi="Times New Roman" w:cs="Times New Roman"/>
          <w:sz w:val="28"/>
          <w:szCs w:val="28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2C631F" w:rsidRPr="005617B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7B9">
        <w:rPr>
          <w:rFonts w:ascii="Times New Roman" w:hAnsi="Times New Roman" w:cs="Times New Roman"/>
          <w:sz w:val="28"/>
          <w:szCs w:val="28"/>
        </w:rPr>
        <w:t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2C631F" w:rsidRPr="005617B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7B9">
        <w:rPr>
          <w:rFonts w:ascii="Times New Roman" w:hAnsi="Times New Roman" w:cs="Times New Roman"/>
          <w:sz w:val="28"/>
          <w:szCs w:val="28"/>
        </w:rPr>
        <w:t>Гаражно-строительных кооперативов в поселении нет.</w:t>
      </w:r>
    </w:p>
    <w:p w:rsidR="002C631F" w:rsidRPr="005617B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7B9">
        <w:rPr>
          <w:rFonts w:ascii="Times New Roman" w:hAnsi="Times New Roman" w:cs="Times New Roman"/>
          <w:sz w:val="28"/>
          <w:szCs w:val="28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2C631F" w:rsidRPr="005617B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7B9">
        <w:rPr>
          <w:rFonts w:ascii="Times New Roman" w:hAnsi="Times New Roman" w:cs="Times New Roman"/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2C631F" w:rsidRPr="005617B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7B9">
        <w:rPr>
          <w:rFonts w:ascii="Times New Roman" w:hAnsi="Times New Roman" w:cs="Times New Roman"/>
          <w:bCs/>
          <w:sz w:val="28"/>
          <w:szCs w:val="28"/>
        </w:rPr>
        <w:t>Мероприятия, выполнение которых необходимо по данному разделу:</w:t>
      </w:r>
    </w:p>
    <w:p w:rsidR="002C631F" w:rsidRPr="005617B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7B9">
        <w:rPr>
          <w:rFonts w:ascii="Times New Roman" w:hAnsi="Times New Roman" w:cs="Times New Roman"/>
          <w:bCs/>
          <w:iCs/>
          <w:sz w:val="28"/>
          <w:szCs w:val="28"/>
        </w:rPr>
        <w:t>1.Обеспечение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2C631F" w:rsidRPr="005617B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7B9">
        <w:rPr>
          <w:rFonts w:ascii="Times New Roman" w:hAnsi="Times New Roman" w:cs="Times New Roman"/>
          <w:bCs/>
          <w:iCs/>
          <w:sz w:val="28"/>
          <w:szCs w:val="28"/>
        </w:rPr>
        <w:t>2.Строительство автостоянок около объектов обслуживания (весь период);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7B9">
        <w:rPr>
          <w:rFonts w:ascii="Times New Roman" w:hAnsi="Times New Roman" w:cs="Times New Roman"/>
          <w:bCs/>
          <w:iCs/>
          <w:sz w:val="28"/>
          <w:szCs w:val="28"/>
        </w:rPr>
        <w:t>3.Организация общественных стоянок в местах наибольшего скопления автомобилей (первая очередь – расчётный срок).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4.4. Мероприятия по развитию инфраструктуры пешеходного и велосипедного передвижения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FA21B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1B6">
        <w:rPr>
          <w:rFonts w:ascii="Times New Roman" w:hAnsi="Times New Roman" w:cs="Times New Roman"/>
          <w:sz w:val="28"/>
          <w:szCs w:val="28"/>
        </w:rPr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2C631F" w:rsidRPr="00FA21B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1B6">
        <w:rPr>
          <w:rFonts w:ascii="Times New Roman" w:hAnsi="Times New Roman" w:cs="Times New Roman"/>
          <w:sz w:val="28"/>
          <w:szCs w:val="28"/>
        </w:rPr>
        <w:t>Для поддержания экологически чистой среды, при небольших отрезках для корреспонденции, на территории населённых пунктов Программой предусматривается система велосипедных дорожек и пешеходных улиц.</w:t>
      </w:r>
    </w:p>
    <w:p w:rsidR="002C631F" w:rsidRPr="00FA21B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1B6">
        <w:rPr>
          <w:rFonts w:ascii="Times New Roman" w:hAnsi="Times New Roman" w:cs="Times New Roman"/>
          <w:sz w:val="28"/>
          <w:szCs w:val="28"/>
        </w:rPr>
        <w:t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</w:t>
      </w:r>
      <w:r w:rsidRPr="00FA21B6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FA21B6">
        <w:rPr>
          <w:rFonts w:ascii="Times New Roman" w:hAnsi="Times New Roman" w:cs="Times New Roman"/>
          <w:sz w:val="28"/>
          <w:szCs w:val="28"/>
        </w:rPr>
        <w:lastRenderedPageBreak/>
        <w:t>покрытий тротуаров и всех необходимых требований, отнесённых к созданию без барьерной среды.</w:t>
      </w:r>
    </w:p>
    <w:p w:rsidR="002C631F" w:rsidRPr="00FA21B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1B6">
        <w:rPr>
          <w:rFonts w:ascii="Times New Roman" w:hAnsi="Times New Roman" w:cs="Times New Roman"/>
          <w:bCs/>
          <w:sz w:val="28"/>
          <w:szCs w:val="28"/>
        </w:rPr>
        <w:t>Мероприятия по данному разделу:</w:t>
      </w:r>
    </w:p>
    <w:p w:rsidR="002C631F" w:rsidRPr="00FA21B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1B6">
        <w:rPr>
          <w:rFonts w:ascii="Times New Roman" w:hAnsi="Times New Roman" w:cs="Times New Roman"/>
          <w:bCs/>
          <w:iCs/>
          <w:sz w:val="28"/>
          <w:szCs w:val="28"/>
        </w:rPr>
        <w:t>1. Формирование системы улиц с преимущественно пешеходным движением (расчётный срок - перспектива);</w:t>
      </w:r>
    </w:p>
    <w:p w:rsidR="002C631F" w:rsidRPr="00FA21B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1B6">
        <w:rPr>
          <w:rFonts w:ascii="Times New Roman" w:hAnsi="Times New Roman" w:cs="Times New Roman"/>
          <w:bCs/>
          <w:iCs/>
          <w:sz w:val="28"/>
          <w:szCs w:val="28"/>
        </w:rPr>
        <w:t>2. Устройство велодорожек в поперечном профиле главных улиц (расчётный срок – перспектива);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1B6">
        <w:rPr>
          <w:rFonts w:ascii="Times New Roman" w:hAnsi="Times New Roman" w:cs="Times New Roman"/>
          <w:sz w:val="28"/>
          <w:szCs w:val="28"/>
        </w:rPr>
        <w:t>3. Обеспечение административными мерами выполнения застройщиками требований по созданию без барьерной среды (весь период).</w:t>
      </w: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4.5. Мероприятия по развитию инфраструктуры для грузового транспорта, транспортных средств коммунальных и дорожных хозяйств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FA21B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1B6">
        <w:rPr>
          <w:rFonts w:ascii="Times New Roman" w:hAnsi="Times New Roman" w:cs="Times New Roman"/>
          <w:sz w:val="28"/>
          <w:szCs w:val="28"/>
        </w:rPr>
        <w:t>В целях упорядочения организации дорожного движения:</w:t>
      </w:r>
    </w:p>
    <w:p w:rsidR="002C631F" w:rsidRPr="00FA21B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1B6">
        <w:rPr>
          <w:rFonts w:ascii="Times New Roman" w:hAnsi="Times New Roman" w:cs="Times New Roman"/>
          <w:sz w:val="28"/>
          <w:szCs w:val="28"/>
        </w:rPr>
        <w:t>Внедрение комплекса сбора и обработки информации о транспортных средствах, осуществляющих грузовые перевозки по автомобильным дорогам местного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2C631F" w:rsidRPr="001D769D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darkGreen"/>
        </w:rPr>
      </w:pPr>
    </w:p>
    <w:p w:rsidR="002C631F" w:rsidRPr="00FA21B6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B6">
        <w:rPr>
          <w:rFonts w:ascii="Times New Roman" w:hAnsi="Times New Roman" w:cs="Times New Roman"/>
          <w:b/>
          <w:sz w:val="28"/>
          <w:szCs w:val="28"/>
        </w:rPr>
        <w:t>4.6. Мероприятия по развитию сети дорог поселения</w:t>
      </w:r>
    </w:p>
    <w:p w:rsidR="002C631F" w:rsidRPr="00FA21B6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FA21B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1B6">
        <w:rPr>
          <w:rFonts w:ascii="Times New Roman" w:hAnsi="Times New Roman" w:cs="Times New Roman"/>
          <w:sz w:val="28"/>
          <w:szCs w:val="28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2C631F" w:rsidRPr="00FA21B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1B6">
        <w:rPr>
          <w:rFonts w:ascii="Times New Roman" w:hAnsi="Times New Roman" w:cs="Times New Roman"/>
          <w:sz w:val="28"/>
          <w:szCs w:val="28"/>
        </w:rPr>
        <w:t>Основными приоритетами развития транспортного комплекса сельского поселения должны стать:</w:t>
      </w:r>
    </w:p>
    <w:p w:rsidR="002C631F" w:rsidRPr="00FA21B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1B6">
        <w:rPr>
          <w:rFonts w:ascii="Times New Roman" w:hAnsi="Times New Roman" w:cs="Times New Roman"/>
          <w:sz w:val="28"/>
          <w:szCs w:val="28"/>
        </w:rPr>
        <w:t>на первую очередь (2020 г.):</w:t>
      </w:r>
    </w:p>
    <w:p w:rsidR="002C631F" w:rsidRPr="00FA21B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1B6">
        <w:rPr>
          <w:rFonts w:ascii="Times New Roman" w:hAnsi="Times New Roman" w:cs="Times New Roman"/>
          <w:sz w:val="28"/>
          <w:szCs w:val="28"/>
        </w:rPr>
        <w:t>-расширение основных существующих главных и основных улиц с целью доведения их до проектных поперечных профилей;</w:t>
      </w:r>
    </w:p>
    <w:p w:rsidR="002C631F" w:rsidRPr="00FA21B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1B6">
        <w:rPr>
          <w:rFonts w:ascii="Times New Roman" w:hAnsi="Times New Roman" w:cs="Times New Roman"/>
          <w:sz w:val="28"/>
          <w:szCs w:val="28"/>
        </w:rPr>
        <w:t>-ремонт и реконструкция дорожного покрытия существующей улично-дорожной сети;</w:t>
      </w:r>
    </w:p>
    <w:p w:rsidR="002C631F" w:rsidRPr="00FA21B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1B6">
        <w:rPr>
          <w:rFonts w:ascii="Times New Roman" w:hAnsi="Times New Roman" w:cs="Times New Roman"/>
          <w:sz w:val="28"/>
          <w:szCs w:val="28"/>
        </w:rPr>
        <w:t>-строительство тротуаров и пешеходных пространств (скверы, бульвары) для организации системы пешеходного движения в поселении;</w:t>
      </w:r>
    </w:p>
    <w:p w:rsidR="002C631F" w:rsidRPr="00FA21B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1B6">
        <w:rPr>
          <w:rFonts w:ascii="Times New Roman" w:hAnsi="Times New Roman" w:cs="Times New Roman"/>
          <w:sz w:val="28"/>
          <w:szCs w:val="28"/>
        </w:rPr>
        <w:t>на расчётный срок (2030г.):</w:t>
      </w:r>
    </w:p>
    <w:p w:rsidR="002C631F" w:rsidRPr="00FA21B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1B6">
        <w:rPr>
          <w:rFonts w:ascii="Times New Roman" w:hAnsi="Times New Roman" w:cs="Times New Roman"/>
          <w:sz w:val="28"/>
          <w:szCs w:val="28"/>
        </w:rPr>
        <w:t>-упорядочение улично-дорожной сети в отдельных районах поселения, решаемое в комплексе с архитектурно-планировочными мероприятиями;</w:t>
      </w:r>
    </w:p>
    <w:p w:rsidR="002C631F" w:rsidRPr="00FA21B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1B6">
        <w:rPr>
          <w:rFonts w:ascii="Times New Roman" w:hAnsi="Times New Roman" w:cs="Times New Roman"/>
          <w:sz w:val="28"/>
          <w:szCs w:val="28"/>
        </w:rPr>
        <w:lastRenderedPageBreak/>
        <w:t>-строительство новых главных и основных автодорог.</w:t>
      </w:r>
    </w:p>
    <w:p w:rsidR="002C631F" w:rsidRPr="00FA21B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1B6">
        <w:rPr>
          <w:rFonts w:ascii="Times New Roman" w:hAnsi="Times New Roman" w:cs="Times New Roman"/>
          <w:sz w:val="28"/>
          <w:szCs w:val="28"/>
        </w:rPr>
        <w:t>Развитие транспорта на территории сельского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2C631F" w:rsidRPr="00FA21B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1B6">
        <w:rPr>
          <w:rFonts w:ascii="Times New Roman" w:hAnsi="Times New Roman" w:cs="Times New Roman"/>
          <w:sz w:val="28"/>
          <w:szCs w:val="28"/>
        </w:rPr>
        <w:t xml:space="preserve">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сельского поселения. Данные Программой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</w:t>
      </w:r>
      <w:r w:rsidR="00FA21B6">
        <w:rPr>
          <w:rFonts w:ascii="Times New Roman" w:hAnsi="Times New Roman" w:cs="Times New Roman"/>
          <w:sz w:val="28"/>
          <w:szCs w:val="28"/>
        </w:rPr>
        <w:t>Бриньковского сельского поселения</w:t>
      </w:r>
      <w:r w:rsidRPr="00FA21B6">
        <w:rPr>
          <w:rFonts w:ascii="Times New Roman" w:hAnsi="Times New Roman" w:cs="Times New Roman"/>
          <w:sz w:val="28"/>
          <w:szCs w:val="28"/>
        </w:rPr>
        <w:t xml:space="preserve"> и органов государственной власти Краснодарского края по развитию транспортной инфраструктуры.</w:t>
      </w:r>
    </w:p>
    <w:p w:rsidR="002C631F" w:rsidRPr="00FA21B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1B6">
        <w:rPr>
          <w:rFonts w:ascii="Times New Roman" w:hAnsi="Times New Roman" w:cs="Times New Roman"/>
          <w:sz w:val="28"/>
          <w:szCs w:val="28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утверждённой распоряжением Правительства РФ от 22 ноября 2008 г. N 1734-р.</w:t>
      </w:r>
    </w:p>
    <w:p w:rsidR="002C631F" w:rsidRPr="00FA21B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Toc280554423"/>
      <w:bookmarkEnd w:id="1"/>
      <w:r w:rsidRPr="00FA21B6">
        <w:rPr>
          <w:rFonts w:ascii="Times New Roman" w:hAnsi="Times New Roman" w:cs="Times New Roman"/>
          <w:sz w:val="28"/>
          <w:szCs w:val="28"/>
        </w:rPr>
        <w:t>Мероприятиями в части развития транспортного комплекса сельского поселения должны стать:</w:t>
      </w:r>
    </w:p>
    <w:p w:rsidR="002C631F" w:rsidRPr="00FA21B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21B6">
        <w:rPr>
          <w:rFonts w:ascii="Times New Roman" w:hAnsi="Times New Roman" w:cs="Times New Roman"/>
          <w:sz w:val="28"/>
          <w:szCs w:val="28"/>
        </w:rPr>
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 – 2017 гг;</w:t>
      </w:r>
    </w:p>
    <w:p w:rsidR="002C631F" w:rsidRPr="00FA21B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1B6">
        <w:rPr>
          <w:rFonts w:ascii="Times New Roman" w:hAnsi="Times New Roman" w:cs="Times New Roman"/>
          <w:iCs/>
          <w:sz w:val="28"/>
          <w:szCs w:val="28"/>
        </w:rPr>
        <w:t>-капитальный ремонт, ремонт,  содержание автомобильных дорог местного значения и искусственных сооружений на них, включая проектно-изыскательные работы</w:t>
      </w:r>
      <w:r w:rsidRPr="00FA21B6">
        <w:rPr>
          <w:rFonts w:ascii="Times New Roman" w:hAnsi="Times New Roman" w:cs="Times New Roman"/>
          <w:sz w:val="28"/>
          <w:szCs w:val="28"/>
        </w:rPr>
        <w:t xml:space="preserve"> – 2016-2030 гг;</w:t>
      </w:r>
    </w:p>
    <w:p w:rsidR="002C631F" w:rsidRPr="00FA21B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1B6">
        <w:rPr>
          <w:rFonts w:ascii="Times New Roman" w:hAnsi="Times New Roman" w:cs="Times New Roman"/>
          <w:sz w:val="28"/>
          <w:szCs w:val="28"/>
        </w:rPr>
        <w:t>-размещение дорожных знаков и указателей на улицах населённых пунктов – 2016-2030 гг;</w:t>
      </w:r>
    </w:p>
    <w:p w:rsidR="002C631F" w:rsidRPr="00FA21B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1B6">
        <w:rPr>
          <w:rFonts w:ascii="Times New Roman" w:hAnsi="Times New Roman" w:cs="Times New Roman"/>
          <w:iCs/>
          <w:sz w:val="28"/>
          <w:szCs w:val="28"/>
        </w:rPr>
        <w:t>-оборудование остановочных площадок и установка павильонов для общественного транспорта</w:t>
      </w:r>
      <w:r w:rsidRPr="00FA21B6">
        <w:rPr>
          <w:rFonts w:ascii="Times New Roman" w:hAnsi="Times New Roman" w:cs="Times New Roman"/>
          <w:sz w:val="28"/>
          <w:szCs w:val="28"/>
        </w:rPr>
        <w:t xml:space="preserve"> – 2016-2030 гг;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1B6">
        <w:rPr>
          <w:rFonts w:ascii="Times New Roman" w:hAnsi="Times New Roman" w:cs="Times New Roman"/>
          <w:sz w:val="28"/>
          <w:szCs w:val="28"/>
        </w:rPr>
        <w:t>-создание инфраструктуры автосервиса – 2017-2030 гг.</w:t>
      </w:r>
    </w:p>
    <w:p w:rsidR="002C631F" w:rsidRDefault="002C631F">
      <w:pPr>
        <w:pStyle w:val="S"/>
        <w:spacing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транспортной инфраструктуры</w:t>
      </w:r>
    </w:p>
    <w:p w:rsidR="002C631F" w:rsidRDefault="002C631F">
      <w:pPr>
        <w:pStyle w:val="S"/>
        <w:spacing w:line="240" w:lineRule="auto"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DA0453" w:rsidRDefault="002C631F">
      <w:pPr>
        <w:ind w:firstLine="567"/>
        <w:jc w:val="both"/>
        <w:rPr>
          <w:color w:val="000000" w:themeColor="text1"/>
          <w:sz w:val="28"/>
          <w:szCs w:val="28"/>
        </w:rPr>
      </w:pPr>
      <w:r w:rsidRPr="00DA0453">
        <w:rPr>
          <w:color w:val="000000" w:themeColor="text1"/>
          <w:sz w:val="28"/>
          <w:szCs w:val="28"/>
        </w:rPr>
        <w:t xml:space="preserve">Финансирование мероприятий Программы осуществляется за счет средств краевого бюджета, бюджета муниципального образования </w:t>
      </w:r>
      <w:r w:rsidR="00FA21B6" w:rsidRPr="00DA0453">
        <w:rPr>
          <w:color w:val="000000" w:themeColor="text1"/>
          <w:sz w:val="28"/>
          <w:szCs w:val="28"/>
        </w:rPr>
        <w:lastRenderedPageBreak/>
        <w:t>Приморско-Ахтарского района</w:t>
      </w:r>
      <w:r w:rsidRPr="00DA0453">
        <w:rPr>
          <w:color w:val="000000" w:themeColor="text1"/>
          <w:sz w:val="28"/>
          <w:szCs w:val="28"/>
        </w:rPr>
        <w:t xml:space="preserve">, бюджета </w:t>
      </w:r>
      <w:r w:rsidR="00FA21B6" w:rsidRPr="00DA0453">
        <w:rPr>
          <w:color w:val="000000" w:themeColor="text1"/>
          <w:sz w:val="28"/>
          <w:szCs w:val="28"/>
        </w:rPr>
        <w:t>Бриньковского</w:t>
      </w:r>
      <w:r w:rsidRPr="00DA0453">
        <w:rPr>
          <w:color w:val="000000" w:themeColor="text1"/>
          <w:sz w:val="28"/>
          <w:szCs w:val="28"/>
        </w:rPr>
        <w:t xml:space="preserve"> сельского поселения.</w:t>
      </w:r>
    </w:p>
    <w:p w:rsidR="002C631F" w:rsidRPr="00DA0453" w:rsidRDefault="002C631F">
      <w:pPr>
        <w:jc w:val="both"/>
        <w:rPr>
          <w:color w:val="000000" w:themeColor="text1"/>
          <w:sz w:val="28"/>
          <w:szCs w:val="28"/>
        </w:rPr>
      </w:pPr>
      <w:r w:rsidRPr="00DA0453">
        <w:rPr>
          <w:color w:val="000000" w:themeColor="text1"/>
          <w:sz w:val="28"/>
          <w:szCs w:val="28"/>
        </w:rPr>
        <w:t xml:space="preserve">        Прогнозный общий объем финансирования Программы на период 2016-2030 годов составляет 37 846,2. руб., в том числе по годам:</w:t>
      </w:r>
    </w:p>
    <w:p w:rsidR="002C631F" w:rsidRPr="00DA0453" w:rsidRDefault="002C631F">
      <w:pPr>
        <w:jc w:val="both"/>
        <w:rPr>
          <w:color w:val="000000" w:themeColor="text1"/>
          <w:sz w:val="28"/>
          <w:szCs w:val="28"/>
        </w:rPr>
      </w:pPr>
      <w:r w:rsidRPr="00DA0453">
        <w:rPr>
          <w:color w:val="000000" w:themeColor="text1"/>
          <w:sz w:val="28"/>
          <w:szCs w:val="28"/>
        </w:rPr>
        <w:t>2016 год – 2 261,5 тыс. рублей;</w:t>
      </w:r>
    </w:p>
    <w:p w:rsidR="002C631F" w:rsidRPr="00DA0453" w:rsidRDefault="002C631F">
      <w:pPr>
        <w:jc w:val="both"/>
        <w:rPr>
          <w:color w:val="000000" w:themeColor="text1"/>
          <w:sz w:val="28"/>
          <w:szCs w:val="28"/>
        </w:rPr>
      </w:pPr>
      <w:r w:rsidRPr="00DA0453">
        <w:rPr>
          <w:color w:val="000000" w:themeColor="text1"/>
          <w:sz w:val="28"/>
          <w:szCs w:val="28"/>
        </w:rPr>
        <w:t xml:space="preserve">2017 год – 1844,1тыс. рублей; </w:t>
      </w:r>
    </w:p>
    <w:p w:rsidR="002C631F" w:rsidRPr="00DA0453" w:rsidRDefault="002C631F">
      <w:pPr>
        <w:jc w:val="both"/>
        <w:rPr>
          <w:color w:val="000000" w:themeColor="text1"/>
          <w:sz w:val="28"/>
          <w:szCs w:val="28"/>
        </w:rPr>
      </w:pPr>
      <w:r w:rsidRPr="00DA0453">
        <w:rPr>
          <w:color w:val="000000" w:themeColor="text1"/>
          <w:sz w:val="28"/>
          <w:szCs w:val="28"/>
        </w:rPr>
        <w:t xml:space="preserve">2018 год – 2769,6 тыс.рублей; </w:t>
      </w:r>
    </w:p>
    <w:p w:rsidR="002C631F" w:rsidRPr="00DA0453" w:rsidRDefault="002C631F">
      <w:pPr>
        <w:jc w:val="both"/>
        <w:rPr>
          <w:color w:val="000000" w:themeColor="text1"/>
          <w:sz w:val="28"/>
          <w:szCs w:val="28"/>
        </w:rPr>
      </w:pPr>
      <w:r w:rsidRPr="00DA0453">
        <w:rPr>
          <w:color w:val="000000" w:themeColor="text1"/>
          <w:sz w:val="28"/>
          <w:szCs w:val="28"/>
        </w:rPr>
        <w:t>2019 год – 2 344,4 тыс.рублей;</w:t>
      </w:r>
    </w:p>
    <w:p w:rsidR="002C631F" w:rsidRPr="00DA0453" w:rsidRDefault="002C631F">
      <w:pPr>
        <w:jc w:val="both"/>
        <w:rPr>
          <w:color w:val="000000" w:themeColor="text1"/>
          <w:sz w:val="28"/>
          <w:szCs w:val="28"/>
        </w:rPr>
      </w:pPr>
      <w:r w:rsidRPr="00DA0453">
        <w:rPr>
          <w:color w:val="000000" w:themeColor="text1"/>
          <w:sz w:val="28"/>
          <w:szCs w:val="28"/>
        </w:rPr>
        <w:t>2020 год – 2 476,1 тыс.рублей;</w:t>
      </w:r>
    </w:p>
    <w:p w:rsidR="002C631F" w:rsidRPr="00DA0453" w:rsidRDefault="002C631F">
      <w:pPr>
        <w:ind w:firstLine="709"/>
        <w:jc w:val="both"/>
        <w:rPr>
          <w:color w:val="000000" w:themeColor="text1"/>
          <w:sz w:val="28"/>
          <w:szCs w:val="28"/>
        </w:rPr>
      </w:pPr>
      <w:r w:rsidRPr="00DA0453">
        <w:rPr>
          <w:color w:val="000000" w:themeColor="text1"/>
          <w:sz w:val="28"/>
          <w:szCs w:val="28"/>
        </w:rPr>
        <w:t>2021-2030 годы – 26 150,5 тыс.рублей. На реализацию мероприятий могут привлекаться также другие источники.</w:t>
      </w:r>
    </w:p>
    <w:p w:rsidR="002C631F" w:rsidRDefault="002C631F">
      <w:pPr>
        <w:ind w:firstLine="709"/>
        <w:jc w:val="both"/>
      </w:pPr>
      <w:r w:rsidRPr="00DA0453">
        <w:rPr>
          <w:color w:val="000000" w:themeColor="text1"/>
          <w:sz w:val="28"/>
          <w:szCs w:val="28"/>
        </w:rPr>
        <w:t>Мероприятия программы реализуются на основе государственных контрактов (договоров), заключаемых в соответствии</w:t>
      </w:r>
      <w:r w:rsidRPr="00FA21B6">
        <w:rPr>
          <w:sz w:val="28"/>
          <w:szCs w:val="28"/>
        </w:rPr>
        <w:t xml:space="preserve"> с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p w:rsidR="002C631F" w:rsidRDefault="002C631F">
      <w:pPr>
        <w:ind w:firstLine="709"/>
        <w:jc w:val="center"/>
        <w:rPr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rPr>
          <w:color w:val="FF0000"/>
          <w:sz w:val="28"/>
          <w:szCs w:val="28"/>
        </w:rPr>
        <w:sectPr w:rsidR="002C631F">
          <w:headerReference w:type="default" r:id="rId15"/>
          <w:footerReference w:type="default" r:id="rId16"/>
          <w:pgSz w:w="11905" w:h="16837"/>
          <w:pgMar w:top="851" w:right="851" w:bottom="851" w:left="1701" w:header="397" w:footer="397" w:gutter="0"/>
          <w:cols w:space="340"/>
        </w:sectPr>
      </w:pPr>
      <w:r>
        <w:rPr>
          <w:rFonts w:ascii="Times New Roman" w:hAnsi="Times New Roman" w:cs="Times New Roman"/>
          <w:color w:val="00B0F0"/>
          <w:sz w:val="28"/>
        </w:rPr>
        <w:t>-</w:t>
      </w:r>
    </w:p>
    <w:p w:rsidR="002C631F" w:rsidRDefault="002C631F">
      <w:pPr>
        <w:rPr>
          <w:rFonts w:cs="Times New Roman CYR"/>
          <w:color w:val="4BACC6"/>
        </w:rPr>
      </w:pPr>
    </w:p>
    <w:p w:rsidR="002C631F" w:rsidRDefault="002C631F">
      <w:pPr>
        <w:rPr>
          <w:rFonts w:cs="Times New Roman CYR"/>
          <w:color w:val="4BACC6"/>
        </w:rPr>
        <w:sectPr w:rsidR="002C631F">
          <w:headerReference w:type="default" r:id="rId17"/>
          <w:footerReference w:type="default" r:id="rId18"/>
          <w:pgSz w:w="16834" w:h="11909" w:orient="landscape"/>
          <w:pgMar w:top="567" w:right="1134" w:bottom="1701" w:left="284" w:header="708" w:footer="720" w:gutter="0"/>
          <w:cols w:space="340"/>
        </w:sectPr>
      </w:pPr>
    </w:p>
    <w:p w:rsidR="002C631F" w:rsidRDefault="002C631F">
      <w:pPr>
        <w:jc w:val="center"/>
        <w:rPr>
          <w:b/>
          <w:color w:val="4BACC6"/>
          <w:sz w:val="2"/>
          <w:szCs w:val="2"/>
        </w:rPr>
      </w:pPr>
    </w:p>
    <w:p w:rsidR="002C631F" w:rsidRDefault="002C631F">
      <w:pPr>
        <w:widowControl w:val="0"/>
        <w:ind w:left="-108" w:right="-108"/>
        <w:jc w:val="right"/>
        <w:sectPr w:rsidR="002C631F">
          <w:headerReference w:type="default" r:id="rId19"/>
          <w:type w:val="continuous"/>
          <w:pgSz w:w="16834" w:h="11909" w:orient="landscape"/>
          <w:pgMar w:top="567" w:right="1134" w:bottom="1701" w:left="284" w:header="708" w:footer="720" w:gutter="0"/>
          <w:cols w:space="340"/>
        </w:sect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6.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FA21B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1B6"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ежегодно на основе целевых показателей и индикаторов.</w:t>
      </w:r>
    </w:p>
    <w:p w:rsidR="002C631F" w:rsidRPr="00FA21B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1B6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Программы осуществляется по следующим направлениям:</w:t>
      </w:r>
    </w:p>
    <w:p w:rsidR="002C631F" w:rsidRPr="00FA21B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1B6">
        <w:rPr>
          <w:rFonts w:ascii="Times New Roman" w:hAnsi="Times New Roman" w:cs="Times New Roman"/>
          <w:sz w:val="28"/>
          <w:szCs w:val="28"/>
        </w:rPr>
        <w:t>-оценка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2C631F" w:rsidRPr="00FA21B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1B6">
        <w:rPr>
          <w:rFonts w:ascii="Times New Roman" w:hAnsi="Times New Roman" w:cs="Times New Roman"/>
          <w:sz w:val="28"/>
          <w:szCs w:val="28"/>
        </w:rPr>
        <w:t>-оценка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с ожидаемыми);</w:t>
      </w:r>
    </w:p>
    <w:p w:rsidR="002C631F" w:rsidRPr="00FA21B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1B6">
        <w:rPr>
          <w:rFonts w:ascii="Times New Roman" w:hAnsi="Times New Roman" w:cs="Times New Roman"/>
          <w:sz w:val="28"/>
          <w:szCs w:val="28"/>
        </w:rPr>
        <w:t>-оценка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значениями).</w:t>
      </w:r>
    </w:p>
    <w:p w:rsidR="002C631F" w:rsidRPr="00FA21B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1B6">
        <w:rPr>
          <w:rFonts w:ascii="Times New Roman" w:hAnsi="Times New Roman" w:cs="Times New Roman"/>
          <w:sz w:val="28"/>
          <w:szCs w:val="28"/>
        </w:rPr>
        <w:t>В зависимости от полученных в результате реализации мероприятий</w:t>
      </w:r>
    </w:p>
    <w:p w:rsidR="002C631F" w:rsidRPr="00FA21B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1B6">
        <w:rPr>
          <w:rFonts w:ascii="Times New Roman" w:hAnsi="Times New Roman" w:cs="Times New Roman"/>
          <w:sz w:val="28"/>
          <w:szCs w:val="28"/>
        </w:rPr>
        <w:t>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2C631F" w:rsidRPr="00FA21B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1B6">
        <w:rPr>
          <w:rFonts w:ascii="Times New Roman" w:hAnsi="Times New Roman" w:cs="Times New Roman"/>
          <w:sz w:val="28"/>
          <w:szCs w:val="28"/>
        </w:rPr>
        <w:t>высокий (E 95%);</w:t>
      </w:r>
    </w:p>
    <w:p w:rsidR="002C631F" w:rsidRPr="00FA21B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1B6">
        <w:rPr>
          <w:rFonts w:ascii="Times New Roman" w:hAnsi="Times New Roman" w:cs="Times New Roman"/>
          <w:sz w:val="28"/>
          <w:szCs w:val="28"/>
        </w:rPr>
        <w:t>удовлетворительный (E 75%);</w:t>
      </w:r>
    </w:p>
    <w:p w:rsidR="002C631F" w:rsidRPr="00FA21B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1B6">
        <w:rPr>
          <w:rFonts w:ascii="Times New Roman" w:hAnsi="Times New Roman" w:cs="Times New Roman"/>
          <w:sz w:val="28"/>
          <w:szCs w:val="28"/>
        </w:rPr>
        <w:t>неудовлетворительный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2C631F" w:rsidRPr="00FA21B6" w:rsidRDefault="002C631F">
      <w:pPr>
        <w:ind w:firstLine="709"/>
        <w:jc w:val="both"/>
        <w:rPr>
          <w:sz w:val="28"/>
          <w:szCs w:val="28"/>
        </w:rPr>
      </w:pPr>
      <w:r w:rsidRPr="00FA21B6">
        <w:rPr>
          <w:sz w:val="28"/>
          <w:szCs w:val="28"/>
        </w:rPr>
        <w:t xml:space="preserve">Предоставление отчетности по выполнению мероприятий Программы осуществляется в рамках мониторинга. </w:t>
      </w:r>
    </w:p>
    <w:p w:rsidR="002C631F" w:rsidRPr="00FA21B6" w:rsidRDefault="002C631F">
      <w:pPr>
        <w:ind w:firstLine="709"/>
        <w:jc w:val="both"/>
        <w:rPr>
          <w:sz w:val="28"/>
          <w:szCs w:val="28"/>
        </w:rPr>
      </w:pPr>
      <w:r w:rsidRPr="00FA21B6">
        <w:rPr>
          <w:sz w:val="28"/>
          <w:szCs w:val="28"/>
        </w:rPr>
        <w:t xml:space="preserve">Целью мониторинга Программы </w:t>
      </w:r>
      <w:r w:rsidR="00FA21B6">
        <w:rPr>
          <w:sz w:val="28"/>
          <w:szCs w:val="28"/>
        </w:rPr>
        <w:t>Бриньковского</w:t>
      </w:r>
      <w:r w:rsidRPr="00FA21B6">
        <w:rPr>
          <w:sz w:val="28"/>
          <w:szCs w:val="28"/>
        </w:rPr>
        <w:t xml:space="preserve"> сельского поселения является регулярный контроль ситуации в сфере транспортной инфраструктуры, а также анализ выполнения мероприятий по модернизации и развитию объектов транспортной инфраструктуры, предусмотренных Программой. </w:t>
      </w:r>
    </w:p>
    <w:p w:rsidR="002C631F" w:rsidRPr="00FA21B6" w:rsidRDefault="002C631F">
      <w:pPr>
        <w:ind w:firstLine="709"/>
        <w:jc w:val="both"/>
        <w:rPr>
          <w:sz w:val="28"/>
          <w:szCs w:val="28"/>
        </w:rPr>
      </w:pPr>
      <w:r w:rsidRPr="00FA21B6">
        <w:rPr>
          <w:sz w:val="28"/>
          <w:szCs w:val="28"/>
        </w:rPr>
        <w:t xml:space="preserve">Мониторинг Программы комплексного развития транспортной инфраструктуры включает следующие этапы: </w:t>
      </w:r>
    </w:p>
    <w:p w:rsidR="002C631F" w:rsidRPr="00FA21B6" w:rsidRDefault="002C631F">
      <w:pPr>
        <w:pStyle w:val="aa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A21B6">
        <w:rPr>
          <w:rFonts w:ascii="Times New Roman" w:hAnsi="Times New Roman" w:cs="Times New Roman"/>
          <w:sz w:val="28"/>
          <w:szCs w:val="28"/>
        </w:rPr>
        <w:lastRenderedPageBreak/>
        <w:t xml:space="preserve">1.Периодический сбор информации о результатах выполнения мероприятий Программы, а также информации о состоянии и развитии транспортной инфраструктуры поселения. </w:t>
      </w:r>
    </w:p>
    <w:p w:rsidR="002C631F" w:rsidRPr="00FA21B6" w:rsidRDefault="002C631F">
      <w:pPr>
        <w:pStyle w:val="aa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A21B6">
        <w:rPr>
          <w:rFonts w:ascii="Times New Roman" w:hAnsi="Times New Roman" w:cs="Times New Roman"/>
          <w:sz w:val="28"/>
          <w:szCs w:val="28"/>
        </w:rPr>
        <w:t xml:space="preserve">2.Анализ данных о результатах планируемых и фактически проводимых преобразований в сфере транспортной инфраструктуры. </w:t>
      </w:r>
    </w:p>
    <w:p w:rsidR="002C631F" w:rsidRPr="00FA21B6" w:rsidRDefault="002C631F">
      <w:pPr>
        <w:ind w:firstLine="709"/>
        <w:jc w:val="both"/>
        <w:rPr>
          <w:sz w:val="28"/>
          <w:szCs w:val="28"/>
        </w:rPr>
      </w:pPr>
      <w:r w:rsidRPr="00FA21B6">
        <w:rPr>
          <w:sz w:val="28"/>
          <w:szCs w:val="28"/>
        </w:rPr>
        <w:t xml:space="preserve">Мониторинг Программы </w:t>
      </w:r>
      <w:r w:rsidR="00FA21B6">
        <w:rPr>
          <w:sz w:val="28"/>
          <w:szCs w:val="28"/>
        </w:rPr>
        <w:t>Бриньковского</w:t>
      </w:r>
      <w:r w:rsidRPr="00FA21B6">
        <w:rPr>
          <w:sz w:val="28"/>
          <w:szCs w:val="28"/>
        </w:rPr>
        <w:t xml:space="preserve"> сельского поселения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 </w:t>
      </w:r>
    </w:p>
    <w:p w:rsidR="002C631F" w:rsidRPr="00FA21B6" w:rsidRDefault="002C631F">
      <w:pPr>
        <w:ind w:firstLine="709"/>
        <w:jc w:val="both"/>
        <w:rPr>
          <w:sz w:val="28"/>
          <w:szCs w:val="28"/>
        </w:rPr>
      </w:pPr>
      <w:r w:rsidRPr="00FA21B6">
        <w:rPr>
          <w:sz w:val="28"/>
          <w:szCs w:val="28"/>
        </w:rPr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</w:t>
      </w:r>
      <w:r w:rsidR="00FA21B6">
        <w:rPr>
          <w:sz w:val="28"/>
          <w:szCs w:val="28"/>
        </w:rPr>
        <w:t>Бриньковского</w:t>
      </w:r>
      <w:r w:rsidRPr="00FA21B6">
        <w:rPr>
          <w:sz w:val="28"/>
          <w:szCs w:val="28"/>
        </w:rPr>
        <w:t xml:space="preserve"> сельского поселения по итогам ежегодного рассмотрения отчета о ходе реализации Программы или по представлению Главы администрации </w:t>
      </w:r>
      <w:r w:rsidR="00FA21B6">
        <w:rPr>
          <w:sz w:val="28"/>
          <w:szCs w:val="28"/>
        </w:rPr>
        <w:t>Бриньковского</w:t>
      </w:r>
      <w:r w:rsidRPr="00FA21B6">
        <w:rPr>
          <w:sz w:val="28"/>
          <w:szCs w:val="28"/>
        </w:rPr>
        <w:t xml:space="preserve"> сельского поселения. 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1B6">
        <w:rPr>
          <w:rFonts w:ascii="Times New Roman" w:hAnsi="Times New Roman" w:cs="Times New Roman"/>
          <w:sz w:val="28"/>
          <w:szCs w:val="28"/>
        </w:rPr>
        <w:t xml:space="preserve">Основные прогнозные показатели развития транспортной инфраструктуры </w:t>
      </w:r>
      <w:r w:rsidR="00FA21B6">
        <w:rPr>
          <w:rFonts w:ascii="Times New Roman" w:hAnsi="Times New Roman" w:cs="Times New Roman"/>
          <w:sz w:val="28"/>
          <w:szCs w:val="28"/>
        </w:rPr>
        <w:t>Бриньковского</w:t>
      </w:r>
      <w:r w:rsidRPr="00FA21B6"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2016-2030 годов приведены в таблице 6.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spacing w:after="120"/>
        <w:jc w:val="right"/>
      </w:pPr>
      <w:r>
        <w:rPr>
          <w:sz w:val="28"/>
        </w:rPr>
        <w:t>Таблица 6.</w:t>
      </w:r>
    </w:p>
    <w:p w:rsidR="002C631F" w:rsidRPr="00DA0453" w:rsidRDefault="002C631F">
      <w:pPr>
        <w:pStyle w:val="S"/>
        <w:spacing w:after="12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A04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Территория </w:t>
      </w:r>
      <w:r w:rsidR="00FA21B6" w:rsidRPr="00DA04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Бриньковского</w:t>
      </w:r>
      <w:r w:rsidRPr="00DA04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tbl>
      <w:tblPr>
        <w:tblW w:w="9356" w:type="dxa"/>
        <w:tblInd w:w="-5" w:type="dxa"/>
        <w:tblLook w:val="0000"/>
      </w:tblPr>
      <w:tblGrid>
        <w:gridCol w:w="709"/>
        <w:gridCol w:w="4338"/>
        <w:gridCol w:w="1548"/>
        <w:gridCol w:w="1275"/>
        <w:gridCol w:w="1486"/>
      </w:tblGrid>
      <w:tr w:rsidR="002C631F" w:rsidRPr="00DA0453">
        <w:trPr>
          <w:cantSplit/>
          <w:trHeight w:hRule="exact"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DA0453" w:rsidRDefault="002C631F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0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DA0453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0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мероприятий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DA0453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0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Единицы измерения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DA0453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0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этапы реализации</w:t>
            </w:r>
          </w:p>
        </w:tc>
      </w:tr>
      <w:tr w:rsidR="002C631F" w:rsidRPr="00DA0453">
        <w:trPr>
          <w:cantSplit/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DA0453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DA0453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DA0453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DA0453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0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очередь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DA0453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0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расчетный срок</w:t>
            </w:r>
          </w:p>
        </w:tc>
      </w:tr>
      <w:tr w:rsidR="002C631F" w:rsidRPr="00DA0453">
        <w:trPr>
          <w:trHeight w:val="202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31F" w:rsidRPr="00DA0453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Транспортная инфраструктура</w:t>
            </w:r>
          </w:p>
        </w:tc>
      </w:tr>
      <w:tr w:rsidR="002C631F" w:rsidRPr="00DA0453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DA0453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4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DA0453" w:rsidRDefault="002C631F">
            <w:pPr>
              <w:pStyle w:val="a9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DA0453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4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DA0453" w:rsidRDefault="002C631F">
            <w:pPr>
              <w:pStyle w:val="a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04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A0453" w:rsidRDefault="002C631F">
            <w:pPr>
              <w:pStyle w:val="a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04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</w:tr>
      <w:tr w:rsidR="002C631F" w:rsidRPr="00DA0453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DA0453" w:rsidRDefault="002C631F">
            <w:pPr>
              <w:pStyle w:val="a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04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DA0453" w:rsidRDefault="002C631F">
            <w:pPr>
              <w:pStyle w:val="a9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04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DA0453" w:rsidRDefault="002C631F">
            <w:pPr>
              <w:pStyle w:val="a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04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DA0453" w:rsidRDefault="002C631F">
            <w:pPr>
              <w:pStyle w:val="a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04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A0453" w:rsidRDefault="002C631F">
            <w:pPr>
              <w:pStyle w:val="a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04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631F" w:rsidRPr="00DA0453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DA0453" w:rsidRDefault="002C631F">
            <w:pPr>
              <w:pStyle w:val="a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04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DA0453" w:rsidRDefault="002C631F">
            <w:pPr>
              <w:pStyle w:val="a9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04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Автомойка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DA0453" w:rsidRDefault="002C631F">
            <w:pPr>
              <w:pStyle w:val="a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04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DA0453" w:rsidRDefault="002C631F">
            <w:pPr>
              <w:pStyle w:val="a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04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A0453" w:rsidRDefault="002C631F">
            <w:pPr>
              <w:pStyle w:val="a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04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2C631F" w:rsidRPr="00DA0453" w:rsidRDefault="002C631F">
      <w:pPr>
        <w:spacing w:after="120"/>
        <w:rPr>
          <w:color w:val="000000" w:themeColor="text1"/>
        </w:rPr>
      </w:pPr>
    </w:p>
    <w:p w:rsidR="002C631F" w:rsidRPr="00FA21B6" w:rsidRDefault="002C631F">
      <w:pPr>
        <w:ind w:firstLine="709"/>
        <w:jc w:val="both"/>
        <w:rPr>
          <w:sz w:val="28"/>
          <w:szCs w:val="28"/>
        </w:rPr>
      </w:pPr>
      <w:r w:rsidRPr="00DA0453">
        <w:rPr>
          <w:color w:val="000000" w:themeColor="text1"/>
          <w:sz w:val="28"/>
          <w:szCs w:val="28"/>
        </w:rPr>
        <w:t xml:space="preserve">Перечень целевых показателей, используемых для оценки результативности и эффективности Программы (контрольные показатели </w:t>
      </w:r>
      <w:r w:rsidRPr="00FA21B6">
        <w:rPr>
          <w:sz w:val="28"/>
          <w:szCs w:val="28"/>
        </w:rPr>
        <w:t>реализации Программы):</w:t>
      </w:r>
    </w:p>
    <w:p w:rsidR="002C631F" w:rsidRPr="00FA21B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1B6">
        <w:rPr>
          <w:rFonts w:ascii="Times New Roman" w:hAnsi="Times New Roman" w:cs="Times New Roman"/>
          <w:sz w:val="28"/>
          <w:szCs w:val="28"/>
        </w:rPr>
        <w:t>-отремонтировано автомобильных дорог общего пользования муниципального значения, км;</w:t>
      </w:r>
    </w:p>
    <w:p w:rsidR="002C631F" w:rsidRPr="00FA21B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1B6">
        <w:rPr>
          <w:rFonts w:ascii="Times New Roman" w:hAnsi="Times New Roman" w:cs="Times New Roman"/>
          <w:sz w:val="28"/>
          <w:szCs w:val="28"/>
        </w:rPr>
        <w:t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значения, %;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1B6">
        <w:rPr>
          <w:rFonts w:ascii="Times New Roman" w:hAnsi="Times New Roman" w:cs="Times New Roman"/>
          <w:sz w:val="28"/>
          <w:szCs w:val="28"/>
        </w:rPr>
        <w:t xml:space="preserve">-доля дорожно-транспортных происшествий (далее – ДТП), совершению которых сопутствовало наличие неудовлетворительных </w:t>
      </w:r>
      <w:r w:rsidRPr="00FA21B6">
        <w:rPr>
          <w:rFonts w:ascii="Times New Roman" w:hAnsi="Times New Roman" w:cs="Times New Roman"/>
          <w:sz w:val="28"/>
          <w:szCs w:val="28"/>
        </w:rPr>
        <w:lastRenderedPageBreak/>
        <w:t>дорожных</w:t>
      </w:r>
      <w:r w:rsidRPr="00FA21B6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FA21B6">
        <w:rPr>
          <w:rFonts w:ascii="Times New Roman" w:hAnsi="Times New Roman" w:cs="Times New Roman"/>
          <w:sz w:val="28"/>
          <w:szCs w:val="28"/>
        </w:rPr>
        <w:t>условий, в общем количестве ДТП, единицы на 1 тыс. автотранспортных средств.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left="106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7.</w:t>
      </w:r>
    </w:p>
    <w:tbl>
      <w:tblPr>
        <w:tblW w:w="9464" w:type="dxa"/>
        <w:tblLook w:val="0000"/>
      </w:tblPr>
      <w:tblGrid>
        <w:gridCol w:w="561"/>
        <w:gridCol w:w="2825"/>
        <w:gridCol w:w="1136"/>
        <w:gridCol w:w="822"/>
        <w:gridCol w:w="824"/>
        <w:gridCol w:w="824"/>
        <w:gridCol w:w="822"/>
        <w:gridCol w:w="824"/>
        <w:gridCol w:w="826"/>
      </w:tblGrid>
      <w:tr w:rsidR="002C631F" w:rsidRPr="00DA0453">
        <w:trPr>
          <w:cantSplit/>
          <w:trHeight w:val="113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DA0453" w:rsidRDefault="002C631F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0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DA0453" w:rsidRDefault="002C631F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0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DA0453" w:rsidRDefault="002C631F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0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Едини-ца измере-ния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DA0453" w:rsidRDefault="002C631F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0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DA0453" w:rsidRDefault="002C631F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0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DA0453" w:rsidRDefault="002C631F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0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DA0453" w:rsidRDefault="002C631F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0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DA0453" w:rsidRDefault="002C631F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0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DA0453" w:rsidRDefault="002C631F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0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2021-2030</w:t>
            </w:r>
          </w:p>
        </w:tc>
      </w:tr>
      <w:tr w:rsidR="002C631F" w:rsidRPr="00DA0453">
        <w:trPr>
          <w:cantSplit/>
          <w:trHeight w:val="1134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DA0453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2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DA0453" w:rsidRDefault="002C631F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DA0453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км.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DA0453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DA0453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DA0453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DA0453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DA0453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DA0453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7,0</w:t>
            </w:r>
          </w:p>
        </w:tc>
      </w:tr>
      <w:tr w:rsidR="002C631F">
        <w:trPr>
          <w:cantSplit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31F">
        <w:trPr>
          <w:cantSplit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631F" w:rsidRDefault="002C631F">
      <w:pPr>
        <w:pStyle w:val="S"/>
        <w:spacing w:after="120"/>
        <w:rPr>
          <w:highlight w:val="yellow"/>
        </w:rPr>
      </w:pPr>
    </w:p>
    <w:p w:rsidR="002C631F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1B6">
        <w:rPr>
          <w:rFonts w:ascii="Times New Roman" w:hAnsi="Times New Roman" w:cs="Times New Roman"/>
          <w:sz w:val="28"/>
          <w:szCs w:val="28"/>
        </w:rPr>
        <w:t xml:space="preserve">Целевые показатели развития транспортной инфраструктуры </w:t>
      </w:r>
      <w:r w:rsidR="00FA21B6">
        <w:rPr>
          <w:rFonts w:ascii="Times New Roman" w:hAnsi="Times New Roman" w:cs="Times New Roman"/>
          <w:sz w:val="28"/>
          <w:szCs w:val="28"/>
        </w:rPr>
        <w:t>Бриньковского</w:t>
      </w:r>
      <w:r w:rsidRPr="00FA21B6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представлены в таблице 8.</w:t>
      </w:r>
    </w:p>
    <w:p w:rsidR="002C631F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8.</w:t>
      </w:r>
    </w:p>
    <w:p w:rsidR="002C631F" w:rsidRDefault="002C631F">
      <w:pPr>
        <w:pStyle w:val="S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развития транспортной инфраструктуры</w:t>
      </w:r>
    </w:p>
    <w:p w:rsidR="002C631F" w:rsidRDefault="002C631F">
      <w:pPr>
        <w:pStyle w:val="S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6" w:type="dxa"/>
        <w:tblLook w:val="0000"/>
      </w:tblPr>
      <w:tblGrid>
        <w:gridCol w:w="841"/>
        <w:gridCol w:w="3838"/>
        <w:gridCol w:w="1920"/>
        <w:gridCol w:w="1701"/>
        <w:gridCol w:w="1276"/>
      </w:tblGrid>
      <w:tr w:rsidR="002C631F" w:rsidRPr="009F40CA">
        <w:trPr>
          <w:cantSplit/>
          <w:tblHeader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9F40CA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0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9F40CA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0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9F40CA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0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9F40CA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0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Современное состояние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9F40CA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0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Расчет-ный срок</w:t>
            </w:r>
          </w:p>
        </w:tc>
      </w:tr>
      <w:tr w:rsidR="002C631F" w:rsidRPr="009F40CA">
        <w:trPr>
          <w:trHeight w:val="56"/>
        </w:trPr>
        <w:tc>
          <w:tcPr>
            <w:tcW w:w="95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9F40CA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40C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Население</w:t>
            </w:r>
          </w:p>
        </w:tc>
      </w:tr>
      <w:tr w:rsidR="002C631F" w:rsidRPr="009F40CA">
        <w:trPr>
          <w:trHeight w:val="56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2C631F" w:rsidRPr="009F40CA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</w:tcPr>
          <w:p w:rsidR="002C631F" w:rsidRPr="009F40CA" w:rsidRDefault="002C631F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населения с учетом подчиненных административно-территориальных образований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2C631F" w:rsidRPr="009F40CA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C631F" w:rsidRPr="009F40CA" w:rsidRDefault="009F40CA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F40CA" w:rsidRDefault="009F40CA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6430</w:t>
            </w:r>
          </w:p>
        </w:tc>
      </w:tr>
      <w:tr w:rsidR="002C631F" w:rsidRPr="009F40CA">
        <w:trPr>
          <w:trHeight w:val="255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F40CA" w:rsidRDefault="002C631F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0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Транспортная инфраструктура</w:t>
            </w:r>
          </w:p>
        </w:tc>
      </w:tr>
      <w:tr w:rsidR="002C631F" w:rsidRPr="009F40CA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F40CA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F40CA" w:rsidRDefault="002C631F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 линий общественного пассажирского транспорта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F40CA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F40CA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F40CA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631F" w:rsidRPr="009F40CA">
        <w:trPr>
          <w:trHeight w:val="46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F40CA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F40CA" w:rsidRDefault="002C631F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-железная дорога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F40CA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 двойного пути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F40CA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F40CA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C631F" w:rsidRPr="009F40CA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F40CA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F40CA" w:rsidRDefault="002C631F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 автомобильных дорог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F40CA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F40CA" w:rsidRDefault="009F40CA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F40CA" w:rsidRDefault="009F40CA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56,7</w:t>
            </w:r>
          </w:p>
        </w:tc>
      </w:tr>
      <w:tr w:rsidR="002C631F" w:rsidRPr="009F40CA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F40CA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F40CA" w:rsidRDefault="002C631F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общей протяженности автомобильных дорог улицы с капитальным типом покрытия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F40CA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F40CA" w:rsidRDefault="009F40CA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F40CA" w:rsidRDefault="009F40CA" w:rsidP="009F40CA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31,58</w:t>
            </w:r>
          </w:p>
        </w:tc>
      </w:tr>
      <w:tr w:rsidR="002C631F" w:rsidRPr="009F40CA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F40CA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F40CA" w:rsidRDefault="002C631F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F40CA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F40CA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F40CA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2C631F" w:rsidRPr="009F40CA">
        <w:trPr>
          <w:trHeight w:val="34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F40CA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F40CA" w:rsidRDefault="002C631F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автозаправочных станций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F40CA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F40CA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F40CA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</w:p>
    <w:p w:rsidR="002C631F" w:rsidRDefault="009F40CA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Бриньковского </w:t>
      </w:r>
      <w:r w:rsidR="002C631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Приморско-Ахтарского</w:t>
      </w:r>
      <w:r w:rsidR="002C631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9F40CA" w:rsidRDefault="002C631F">
      <w:pPr>
        <w:ind w:firstLine="709"/>
        <w:jc w:val="both"/>
        <w:rPr>
          <w:sz w:val="28"/>
          <w:szCs w:val="28"/>
        </w:rPr>
      </w:pPr>
      <w:r w:rsidRPr="009F40CA">
        <w:rPr>
          <w:sz w:val="28"/>
          <w:szCs w:val="28"/>
        </w:rPr>
        <w:t>Функциональный механизм реализации Программы включает следующие элементы:</w:t>
      </w:r>
    </w:p>
    <w:p w:rsidR="002C631F" w:rsidRPr="009F40CA" w:rsidRDefault="002C631F">
      <w:pPr>
        <w:ind w:firstLine="709"/>
        <w:jc w:val="both"/>
        <w:rPr>
          <w:sz w:val="28"/>
          <w:szCs w:val="28"/>
        </w:rPr>
      </w:pPr>
      <w:r w:rsidRPr="009F40CA">
        <w:rPr>
          <w:sz w:val="28"/>
          <w:szCs w:val="28"/>
        </w:rPr>
        <w:t>-стратегическое планирование и прогнозирование (определение стратегических направлений, темпов, пропорций структурной политики развития хозяйственного комплекса сельского поселения в целом, его важнейших отраслевых и межотраслевых комплексов), трансформированное в систему программных мероприятий (проектов) и плановых показателей их результативности;</w:t>
      </w:r>
    </w:p>
    <w:p w:rsidR="002C631F" w:rsidRPr="009F40CA" w:rsidRDefault="002C631F">
      <w:pPr>
        <w:ind w:firstLine="709"/>
        <w:jc w:val="both"/>
        <w:rPr>
          <w:sz w:val="28"/>
          <w:szCs w:val="28"/>
        </w:rPr>
      </w:pPr>
      <w:r w:rsidRPr="009F40CA">
        <w:rPr>
          <w:sz w:val="28"/>
          <w:szCs w:val="28"/>
        </w:rPr>
        <w:t xml:space="preserve">-переход к программно-целевому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(далее – функциональные программы) до конкретных мероприятий, исполнения бюджета Программы в разрезе муниципальных функциональных программ, а также региональных функциональных программ, содержащих мероприятия, реализуемые на территории </w:t>
      </w:r>
      <w:r w:rsidR="009F40CA" w:rsidRPr="009F40CA">
        <w:rPr>
          <w:sz w:val="28"/>
          <w:szCs w:val="28"/>
        </w:rPr>
        <w:t>Бриньковского</w:t>
      </w:r>
      <w:r w:rsidRPr="009F40CA">
        <w:rPr>
          <w:sz w:val="28"/>
          <w:szCs w:val="28"/>
        </w:rPr>
        <w:t xml:space="preserve"> сельского поселения;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развития;</w:t>
      </w:r>
    </w:p>
    <w:p w:rsidR="002C631F" w:rsidRPr="009F40CA" w:rsidRDefault="002C631F">
      <w:pPr>
        <w:ind w:firstLine="709"/>
        <w:jc w:val="both"/>
        <w:rPr>
          <w:sz w:val="28"/>
          <w:szCs w:val="28"/>
        </w:rPr>
      </w:pPr>
      <w:r w:rsidRPr="009F40CA">
        <w:rPr>
          <w:sz w:val="28"/>
          <w:szCs w:val="28"/>
        </w:rPr>
        <w:t>-экономические рычаги воздействия, включающие финансово-кредитный механизм Программы, ее материально-техническое обеспечение и стимулирование выполнения программных мероприятий;</w:t>
      </w:r>
    </w:p>
    <w:p w:rsidR="002C631F" w:rsidRPr="009F40CA" w:rsidRDefault="002C631F">
      <w:pPr>
        <w:ind w:firstLine="709"/>
        <w:jc w:val="both"/>
        <w:rPr>
          <w:sz w:val="28"/>
          <w:szCs w:val="28"/>
        </w:rPr>
      </w:pPr>
      <w:r w:rsidRPr="009F40CA">
        <w:rPr>
          <w:sz w:val="28"/>
          <w:szCs w:val="28"/>
        </w:rPr>
        <w:t xml:space="preserve">-правовые рычаги влияния на экономическое развитие (совершенствование нормативной правовой базы и механизмов правоприменения на федеральном, региональном и муниципальном уровне, включая в том числе предложения по мерам совершенствования налогового и технического регулирования, совокупность нормативных правовых документов федерального, областного и муниципального уровня, </w:t>
      </w:r>
      <w:r w:rsidRPr="009F40CA">
        <w:rPr>
          <w:sz w:val="28"/>
          <w:szCs w:val="28"/>
        </w:rPr>
        <w:lastRenderedPageBreak/>
        <w:t>способствующих деловой и инвестиционной активности, а также регулирующих отношения федеральных, областных и муниципальных органов, заказчиков и исполнителей в процессе реализации мероприятий и проектов Программы);</w:t>
      </w:r>
    </w:p>
    <w:p w:rsidR="002C631F" w:rsidRPr="009F40CA" w:rsidRDefault="002C631F">
      <w:pPr>
        <w:ind w:firstLine="709"/>
        <w:jc w:val="both"/>
        <w:rPr>
          <w:sz w:val="28"/>
          <w:szCs w:val="28"/>
        </w:rPr>
      </w:pPr>
      <w:r w:rsidRPr="009F40CA">
        <w:rPr>
          <w:sz w:val="28"/>
          <w:szCs w:val="28"/>
        </w:rPr>
        <w:t>-организационная структура управления Программой (определение состава, функций и согласованности звеньев административно-хозяйственного управления), в том числе распределение полномочий и ответственности между участниками реализации Программы, необходимых и достаточных для достижения целей Программы;</w:t>
      </w:r>
    </w:p>
    <w:p w:rsidR="002C631F" w:rsidRDefault="002C631F">
      <w:pPr>
        <w:ind w:firstLine="709"/>
        <w:jc w:val="both"/>
        <w:rPr>
          <w:sz w:val="28"/>
          <w:szCs w:val="28"/>
        </w:rPr>
      </w:pPr>
      <w:r w:rsidRPr="009F40CA">
        <w:rPr>
          <w:sz w:val="28"/>
          <w:szCs w:val="28"/>
        </w:rPr>
        <w:t>-регулярная оценка результативности и эффективности реализации Программы с возможностью корректировки действий участников реализации.</w:t>
      </w:r>
    </w:p>
    <w:p w:rsidR="002C631F" w:rsidRDefault="002C631F">
      <w:pPr>
        <w:ind w:firstLine="709"/>
        <w:jc w:val="both"/>
        <w:rPr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F40CA">
        <w:rPr>
          <w:sz w:val="28"/>
          <w:szCs w:val="28"/>
        </w:rPr>
        <w:t>Бриньковского</w:t>
      </w:r>
    </w:p>
    <w:p w:rsidR="002C631F" w:rsidRDefault="002C6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r w:rsidR="009F40CA">
        <w:rPr>
          <w:sz w:val="28"/>
          <w:szCs w:val="28"/>
        </w:rPr>
        <w:t xml:space="preserve">В.А. Лоза </w:t>
      </w:r>
    </w:p>
    <w:sectPr w:rsidR="002C631F" w:rsidSect="004A112C">
      <w:headerReference w:type="default" r:id="rId20"/>
      <w:pgSz w:w="11906" w:h="16838"/>
      <w:pgMar w:top="1134" w:right="850" w:bottom="1134" w:left="1701" w:header="708" w:footer="720" w:gutter="0"/>
      <w:cols w:space="34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563" w:rsidRDefault="00C44563">
      <w:r>
        <w:separator/>
      </w:r>
    </w:p>
  </w:endnote>
  <w:endnote w:type="continuationSeparator" w:id="1">
    <w:p w:rsidR="00C44563" w:rsidRDefault="00C44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35" w:rsidRDefault="00DA4935">
    <w:pPr>
      <w:tabs>
        <w:tab w:val="center" w:pos="4677"/>
        <w:tab w:val="right" w:pos="9352"/>
      </w:tabs>
      <w:jc w:val="center"/>
      <w:rPr>
        <w:rFonts w:ascii="Cambria" w:hAnsi="Cambria" w:cs="Cambria"/>
        <w:spacing w:val="-3"/>
        <w:sz w:val="21"/>
        <w:szCs w:val="21"/>
        <w:lang w:eastAsia="en-US" w:bidi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35" w:rsidRDefault="00DA4935">
    <w:pPr>
      <w:pStyle w:val="a3"/>
      <w:tabs>
        <w:tab w:val="clear" w:pos="9354"/>
        <w:tab w:val="right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563" w:rsidRDefault="00C44563">
      <w:r>
        <w:separator/>
      </w:r>
    </w:p>
  </w:footnote>
  <w:footnote w:type="continuationSeparator" w:id="1">
    <w:p w:rsidR="00C44563" w:rsidRDefault="00C44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35" w:rsidRDefault="00DA4935">
    <w:pPr>
      <w:pStyle w:val="a3"/>
      <w:jc w:val="center"/>
    </w:pPr>
  </w:p>
  <w:p w:rsidR="00DA4935" w:rsidRDefault="00DA49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35" w:rsidRDefault="00DA4935" w:rsidP="008E6C41">
    <w:pPr>
      <w:pStyle w:val="a3"/>
      <w:pBdr>
        <w:bottom w:val="single" w:sz="4" w:space="1" w:color="00B0F0"/>
      </w:pBdr>
      <w:tabs>
        <w:tab w:val="clear" w:pos="9354"/>
        <w:tab w:val="right" w:pos="9352"/>
      </w:tabs>
      <w:rPr>
        <w:rFonts w:ascii="Cambria" w:hAnsi="Cambria" w:cs="Cambria"/>
        <w:b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35" w:rsidRDefault="003D0547">
    <w:pPr>
      <w:pStyle w:val="a3"/>
      <w:tabs>
        <w:tab w:val="clear" w:pos="9354"/>
        <w:tab w:val="right" w:pos="9355"/>
      </w:tabs>
      <w:jc w:val="center"/>
    </w:pPr>
    <w:fldSimple w:instr=" PAGE \* Arabic ">
      <w:r w:rsidR="00C47476">
        <w:rPr>
          <w:noProof/>
        </w:rPr>
        <w:t>35</w:t>
      </w:r>
    </w:fldSimple>
  </w:p>
  <w:p w:rsidR="00DA4935" w:rsidRDefault="00DA4935">
    <w:pPr>
      <w:pStyle w:val="a3"/>
      <w:tabs>
        <w:tab w:val="clear" w:pos="9354"/>
        <w:tab w:val="right" w:pos="9355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35" w:rsidRDefault="00DA4935">
    <w:pPr>
      <w:pStyle w:val="a3"/>
      <w:tabs>
        <w:tab w:val="clear" w:pos="9354"/>
        <w:tab w:val="right" w:pos="9355"/>
      </w:tabs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35" w:rsidRDefault="003D0547">
    <w:pPr>
      <w:pStyle w:val="a3"/>
      <w:jc w:val="center"/>
    </w:pPr>
    <w:fldSimple w:instr=" PAGE \* Arabic ">
      <w:r w:rsidR="00C47476">
        <w:rPr>
          <w:noProof/>
        </w:rPr>
        <w:t>39</w:t>
      </w:r>
    </w:fldSimple>
  </w:p>
  <w:p w:rsidR="00DA4935" w:rsidRDefault="00DA49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DA3A7"/>
    <w:multiLevelType w:val="multilevel"/>
    <w:tmpl w:val="592DA3A7"/>
    <w:name w:val="WW8Num4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92DA3A8"/>
    <w:multiLevelType w:val="multilevel"/>
    <w:tmpl w:val="592DA3A8"/>
    <w:name w:val="Нумерованный список 1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">
    <w:nsid w:val="592DA3A9"/>
    <w:multiLevelType w:val="multilevel"/>
    <w:tmpl w:val="592DA3A9"/>
    <w:name w:val="Нумерованный список 8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>
    <w:nsid w:val="592DA3AA"/>
    <w:multiLevelType w:val="multilevel"/>
    <w:tmpl w:val="592DA3AA"/>
    <w:name w:val="Нумерованный список 49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">
    <w:nsid w:val="592DA3AB"/>
    <w:multiLevelType w:val="multilevel"/>
    <w:tmpl w:val="592DA3AB"/>
    <w:name w:val="Нумерованный список 2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>
    <w:nsid w:val="592DA3AC"/>
    <w:multiLevelType w:val="multilevel"/>
    <w:tmpl w:val="592DA3AC"/>
    <w:name w:val="Нумерованный список 20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>
    <w:nsid w:val="592DA3AD"/>
    <w:multiLevelType w:val="multilevel"/>
    <w:tmpl w:val="592DA3AD"/>
    <w:name w:val="Нумерованный список 45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7">
    <w:nsid w:val="592DA3AE"/>
    <w:multiLevelType w:val="singleLevel"/>
    <w:tmpl w:val="592DA3AE"/>
    <w:name w:val="WW8Num15"/>
    <w:lvl w:ilvl="0">
      <w:start w:val="1"/>
      <w:numFmt w:val="bullet"/>
      <w:lvlText w:val=""/>
      <w:lvlJc w:val="left"/>
      <w:rPr>
        <w:rFonts w:ascii="Symbol" w:hAnsi="Symbol"/>
      </w:rPr>
    </w:lvl>
  </w:abstractNum>
  <w:abstractNum w:abstractNumId="8">
    <w:nsid w:val="592DA3AF"/>
    <w:multiLevelType w:val="multilevel"/>
    <w:tmpl w:val="592DA3AF"/>
    <w:name w:val="Нумерованный список 1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9">
    <w:nsid w:val="592DA3B0"/>
    <w:multiLevelType w:val="multilevel"/>
    <w:tmpl w:val="592DA3B0"/>
    <w:name w:val="Нумерованный список 4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gutterAtTop/>
  <w:stylePaneFormatFilter w:val="0001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33378"/>
    <w:rsid w:val="000070B2"/>
    <w:rsid w:val="00031BF5"/>
    <w:rsid w:val="001B2AE7"/>
    <w:rsid w:val="001D769D"/>
    <w:rsid w:val="00205A99"/>
    <w:rsid w:val="002218FD"/>
    <w:rsid w:val="00264527"/>
    <w:rsid w:val="00297D3A"/>
    <w:rsid w:val="002A404A"/>
    <w:rsid w:val="002C631F"/>
    <w:rsid w:val="00307944"/>
    <w:rsid w:val="00345076"/>
    <w:rsid w:val="00361082"/>
    <w:rsid w:val="003965CF"/>
    <w:rsid w:val="003D0547"/>
    <w:rsid w:val="003E36B3"/>
    <w:rsid w:val="004123BE"/>
    <w:rsid w:val="00481AF0"/>
    <w:rsid w:val="004A112C"/>
    <w:rsid w:val="004C10BF"/>
    <w:rsid w:val="004D4079"/>
    <w:rsid w:val="005152F7"/>
    <w:rsid w:val="00540198"/>
    <w:rsid w:val="00543729"/>
    <w:rsid w:val="005617B9"/>
    <w:rsid w:val="005C6927"/>
    <w:rsid w:val="005E5DB0"/>
    <w:rsid w:val="006E3228"/>
    <w:rsid w:val="007363B0"/>
    <w:rsid w:val="00792A76"/>
    <w:rsid w:val="00795536"/>
    <w:rsid w:val="007A6793"/>
    <w:rsid w:val="0088783B"/>
    <w:rsid w:val="008A78ED"/>
    <w:rsid w:val="008C4E04"/>
    <w:rsid w:val="008E623B"/>
    <w:rsid w:val="008E6C41"/>
    <w:rsid w:val="00933378"/>
    <w:rsid w:val="00957050"/>
    <w:rsid w:val="009B5564"/>
    <w:rsid w:val="009F40CA"/>
    <w:rsid w:val="00A376C9"/>
    <w:rsid w:val="00AD36A8"/>
    <w:rsid w:val="00B51BC2"/>
    <w:rsid w:val="00BB3BF8"/>
    <w:rsid w:val="00BC0AD1"/>
    <w:rsid w:val="00BC2547"/>
    <w:rsid w:val="00BE42BA"/>
    <w:rsid w:val="00BE4C5E"/>
    <w:rsid w:val="00C15A5E"/>
    <w:rsid w:val="00C31390"/>
    <w:rsid w:val="00C44563"/>
    <w:rsid w:val="00C47476"/>
    <w:rsid w:val="00CA4B6B"/>
    <w:rsid w:val="00CF72F8"/>
    <w:rsid w:val="00D056B8"/>
    <w:rsid w:val="00D066B0"/>
    <w:rsid w:val="00D319D3"/>
    <w:rsid w:val="00D34F19"/>
    <w:rsid w:val="00D51EDF"/>
    <w:rsid w:val="00D57EE7"/>
    <w:rsid w:val="00D94CAC"/>
    <w:rsid w:val="00DA0453"/>
    <w:rsid w:val="00DA4935"/>
    <w:rsid w:val="00DC4867"/>
    <w:rsid w:val="00DE3E8C"/>
    <w:rsid w:val="00E0306C"/>
    <w:rsid w:val="00E7326F"/>
    <w:rsid w:val="00EB739C"/>
    <w:rsid w:val="00F127B8"/>
    <w:rsid w:val="00F152D1"/>
    <w:rsid w:val="00F3345A"/>
    <w:rsid w:val="00F948B4"/>
    <w:rsid w:val="00FA21B6"/>
    <w:rsid w:val="00FC16C2"/>
    <w:rsid w:val="00FF0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A112C"/>
    <w:rPr>
      <w:sz w:val="24"/>
      <w:szCs w:val="24"/>
    </w:rPr>
  </w:style>
  <w:style w:type="paragraph" w:styleId="3">
    <w:name w:val="heading 3"/>
    <w:basedOn w:val="a"/>
    <w:next w:val="a"/>
    <w:qFormat/>
    <w:rsid w:val="004A112C"/>
    <w:pPr>
      <w:keepNext/>
      <w:ind w:left="-360"/>
      <w:outlineLvl w:val="2"/>
    </w:pPr>
    <w:rPr>
      <w:b/>
      <w:sz w:val="28"/>
      <w:szCs w:val="28"/>
    </w:rPr>
  </w:style>
  <w:style w:type="paragraph" w:styleId="5">
    <w:name w:val="heading 5"/>
    <w:basedOn w:val="a"/>
    <w:next w:val="a"/>
    <w:qFormat/>
    <w:rsid w:val="004A112C"/>
    <w:pPr>
      <w:keepNext/>
      <w:ind w:left="-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A112C"/>
    <w:pPr>
      <w:widowControl w:val="0"/>
      <w:ind w:left="1120"/>
    </w:pPr>
    <w:rPr>
      <w:rFonts w:ascii="Arial" w:hAnsi="Arial" w:cs="Arial"/>
      <w:b/>
      <w:sz w:val="32"/>
      <w:szCs w:val="32"/>
    </w:rPr>
  </w:style>
  <w:style w:type="paragraph" w:customStyle="1" w:styleId="FR2">
    <w:name w:val="FR2"/>
    <w:rsid w:val="004A112C"/>
    <w:pPr>
      <w:widowControl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3">
    <w:name w:val="header"/>
    <w:basedOn w:val="a"/>
    <w:rsid w:val="004A112C"/>
    <w:pPr>
      <w:tabs>
        <w:tab w:val="center" w:pos="4677"/>
        <w:tab w:val="right" w:pos="9354"/>
      </w:tabs>
    </w:pPr>
  </w:style>
  <w:style w:type="paragraph" w:styleId="a4">
    <w:name w:val="footer"/>
    <w:basedOn w:val="a"/>
    <w:rsid w:val="004A112C"/>
    <w:pPr>
      <w:tabs>
        <w:tab w:val="center" w:pos="4677"/>
        <w:tab w:val="right" w:pos="9354"/>
      </w:tabs>
    </w:pPr>
  </w:style>
  <w:style w:type="paragraph" w:customStyle="1" w:styleId="ConsNormal">
    <w:name w:val="ConsNormal"/>
    <w:rsid w:val="004A112C"/>
    <w:pPr>
      <w:widowControl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rsid w:val="004A112C"/>
    <w:rPr>
      <w:rFonts w:ascii="Tahoma" w:hAnsi="Tahoma" w:cs="Tahoma"/>
      <w:sz w:val="16"/>
      <w:szCs w:val="16"/>
    </w:rPr>
  </w:style>
  <w:style w:type="paragraph" w:styleId="a6">
    <w:name w:val="No Spacing"/>
    <w:qFormat/>
    <w:rsid w:val="004A112C"/>
    <w:rPr>
      <w:sz w:val="24"/>
      <w:szCs w:val="24"/>
    </w:rPr>
  </w:style>
  <w:style w:type="paragraph" w:customStyle="1" w:styleId="ConsPlusNonformat">
    <w:name w:val="ConsPlusNonformat"/>
    <w:rsid w:val="004A112C"/>
    <w:pPr>
      <w:widowControl w:val="0"/>
    </w:pPr>
    <w:rPr>
      <w:rFonts w:ascii="Courier New" w:hAnsi="Courier New" w:cs="Courier New"/>
    </w:rPr>
  </w:style>
  <w:style w:type="paragraph" w:styleId="a7">
    <w:name w:val="Normal (Web)"/>
    <w:aliases w:val="Обычный (веб) Знак"/>
    <w:basedOn w:val="a"/>
    <w:rsid w:val="004A112C"/>
    <w:pPr>
      <w:spacing w:before="100" w:beforeAutospacing="1" w:after="100" w:afterAutospacing="1"/>
    </w:pPr>
  </w:style>
  <w:style w:type="paragraph" w:customStyle="1" w:styleId="ConsPlusCell">
    <w:name w:val="ConsPlusCell"/>
    <w:rsid w:val="004A112C"/>
    <w:pPr>
      <w:widowControl w:val="0"/>
    </w:pPr>
    <w:rPr>
      <w:rFonts w:ascii="Arial" w:hAnsi="Arial" w:cs="Arial"/>
    </w:rPr>
  </w:style>
  <w:style w:type="paragraph" w:styleId="a8">
    <w:name w:val="Title"/>
    <w:basedOn w:val="a"/>
    <w:qFormat/>
    <w:rsid w:val="004A112C"/>
    <w:pPr>
      <w:ind w:right="43"/>
      <w:jc w:val="center"/>
    </w:pPr>
    <w:rPr>
      <w:b/>
      <w:sz w:val="36"/>
      <w:szCs w:val="20"/>
    </w:rPr>
  </w:style>
  <w:style w:type="paragraph" w:customStyle="1" w:styleId="4">
    <w:name w:val="Основной текст4"/>
    <w:basedOn w:val="a"/>
    <w:rsid w:val="004A112C"/>
    <w:pPr>
      <w:widowControl w:val="0"/>
      <w:shd w:val="clear" w:color="000000" w:fill="FFFFFF"/>
      <w:spacing w:before="240" w:line="322" w:lineRule="exact"/>
      <w:jc w:val="both"/>
    </w:pPr>
    <w:rPr>
      <w:sz w:val="27"/>
      <w:szCs w:val="27"/>
    </w:rPr>
  </w:style>
  <w:style w:type="paragraph" w:customStyle="1" w:styleId="S">
    <w:name w:val="S_Обычный"/>
    <w:basedOn w:val="a"/>
    <w:rsid w:val="004A112C"/>
    <w:pPr>
      <w:spacing w:line="276" w:lineRule="auto"/>
      <w:ind w:firstLine="567"/>
      <w:jc w:val="both"/>
    </w:pPr>
    <w:rPr>
      <w:rFonts w:ascii="Bookman Old Style" w:hAnsi="Bookman Old Style" w:cs="Bookman Old Style"/>
    </w:rPr>
  </w:style>
  <w:style w:type="paragraph" w:customStyle="1" w:styleId="a9">
    <w:name w:val="+таб"/>
    <w:basedOn w:val="a"/>
    <w:rsid w:val="004A112C"/>
    <w:pPr>
      <w:jc w:val="center"/>
    </w:pPr>
    <w:rPr>
      <w:rFonts w:ascii="Bookman Old Style" w:hAnsi="Bookman Old Style" w:cs="Bookman Old Style"/>
      <w:sz w:val="20"/>
      <w:szCs w:val="20"/>
    </w:rPr>
  </w:style>
  <w:style w:type="paragraph" w:styleId="aa">
    <w:name w:val="List Paragraph"/>
    <w:basedOn w:val="a"/>
    <w:qFormat/>
    <w:rsid w:val="004A112C"/>
    <w:pPr>
      <w:spacing w:line="276" w:lineRule="auto"/>
      <w:ind w:left="720" w:firstLine="567"/>
      <w:contextualSpacing/>
      <w:jc w:val="both"/>
    </w:pPr>
    <w:rPr>
      <w:rFonts w:ascii="Bookman Old Style" w:eastAsia="Calibri" w:hAnsi="Bookman Old Style" w:cs="Bookman Old Style"/>
      <w:szCs w:val="22"/>
      <w:lang w:eastAsia="en-US"/>
    </w:rPr>
  </w:style>
  <w:style w:type="paragraph" w:customStyle="1" w:styleId="ab">
    <w:name w:val="Заголовок таблицы"/>
    <w:basedOn w:val="a"/>
    <w:rsid w:val="004A112C"/>
    <w:pPr>
      <w:suppressLineNumbers/>
      <w:suppressAutoHyphens/>
      <w:jc w:val="center"/>
    </w:pPr>
    <w:rPr>
      <w:b/>
      <w:i/>
      <w:lang w:eastAsia="ar-SA"/>
    </w:rPr>
  </w:style>
  <w:style w:type="character" w:customStyle="1" w:styleId="ac">
    <w:name w:val="Верхний колонтитул Знак"/>
    <w:rsid w:val="004A112C"/>
    <w:rPr>
      <w:sz w:val="24"/>
      <w:szCs w:val="24"/>
    </w:rPr>
  </w:style>
  <w:style w:type="character" w:customStyle="1" w:styleId="ad">
    <w:name w:val="Нижний колонтитул Знак"/>
    <w:rsid w:val="004A112C"/>
    <w:rPr>
      <w:sz w:val="24"/>
      <w:szCs w:val="24"/>
    </w:rPr>
  </w:style>
  <w:style w:type="character" w:customStyle="1" w:styleId="ae">
    <w:name w:val="Текст выноски Знак"/>
    <w:rsid w:val="004A112C"/>
    <w:rPr>
      <w:rFonts w:ascii="Tahoma" w:hAnsi="Tahoma" w:cs="Tahoma"/>
      <w:sz w:val="16"/>
      <w:szCs w:val="16"/>
    </w:rPr>
  </w:style>
  <w:style w:type="character" w:customStyle="1" w:styleId="af">
    <w:name w:val="Название Знак"/>
    <w:rsid w:val="004A112C"/>
    <w:rPr>
      <w:b/>
      <w:sz w:val="36"/>
    </w:rPr>
  </w:style>
  <w:style w:type="character" w:customStyle="1" w:styleId="af0">
    <w:name w:val="Без интервала Знак"/>
    <w:rsid w:val="004A112C"/>
    <w:rPr>
      <w:sz w:val="24"/>
      <w:szCs w:val="24"/>
      <w:lang w:bidi="ar-SA"/>
    </w:rPr>
  </w:style>
  <w:style w:type="character" w:customStyle="1" w:styleId="af1">
    <w:name w:val="Основной текст_"/>
    <w:rsid w:val="004A112C"/>
    <w:rPr>
      <w:sz w:val="27"/>
      <w:szCs w:val="27"/>
      <w:shd w:val="clear" w:color="auto" w:fill="FFFFFF"/>
    </w:rPr>
  </w:style>
  <w:style w:type="character" w:customStyle="1" w:styleId="S0">
    <w:name w:val="S_Обычный Знак"/>
    <w:rsid w:val="004A112C"/>
    <w:rPr>
      <w:rFonts w:ascii="Bookman Old Style" w:hAnsi="Bookman Old Style"/>
      <w:sz w:val="24"/>
      <w:szCs w:val="24"/>
    </w:rPr>
  </w:style>
  <w:style w:type="character" w:customStyle="1" w:styleId="af2">
    <w:name w:val="+таб Знак"/>
    <w:rsid w:val="004A112C"/>
    <w:rPr>
      <w:rFonts w:ascii="Bookman Old Style" w:hAnsi="Bookman Old Style"/>
    </w:rPr>
  </w:style>
  <w:style w:type="character" w:customStyle="1" w:styleId="af3">
    <w:name w:val="Абзац списка Знак"/>
    <w:rsid w:val="004A112C"/>
    <w:rPr>
      <w:rFonts w:ascii="Bookman Old Style" w:eastAsia="Calibri" w:hAnsi="Bookman Old Style"/>
      <w:sz w:val="24"/>
      <w:szCs w:val="22"/>
      <w:lang w:eastAsia="en-US"/>
    </w:rPr>
  </w:style>
  <w:style w:type="character" w:customStyle="1" w:styleId="apple-converted-space">
    <w:name w:val="apple-converted-space"/>
    <w:basedOn w:val="a0"/>
    <w:rsid w:val="004A112C"/>
  </w:style>
  <w:style w:type="character" w:styleId="af4">
    <w:name w:val="Emphasis"/>
    <w:qFormat/>
    <w:rsid w:val="004A112C"/>
    <w:rPr>
      <w:i/>
      <w:iCs w:val="0"/>
    </w:rPr>
  </w:style>
  <w:style w:type="character" w:styleId="af5">
    <w:name w:val="Hyperlink"/>
    <w:rsid w:val="004A112C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9E56E-EC44-4DD6-8F69-682C975F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40</Pages>
  <Words>10705</Words>
  <Characters>61025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71587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dc:description/>
  <cp:lastModifiedBy>1</cp:lastModifiedBy>
  <cp:revision>5</cp:revision>
  <cp:lastPrinted>2017-08-09T12:29:00Z</cp:lastPrinted>
  <dcterms:created xsi:type="dcterms:W3CDTF">2017-08-09T08:59:00Z</dcterms:created>
  <dcterms:modified xsi:type="dcterms:W3CDTF">2017-10-23T14:31:00Z</dcterms:modified>
</cp:coreProperties>
</file>