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3D" w:rsidRDefault="0046753D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</w:t>
      </w:r>
      <w:r>
        <w:rPr>
          <w:sz w:val="28"/>
          <w:szCs w:val="28"/>
        </w:rPr>
        <w:t>ПРИЛОЖЕНИЕ</w:t>
      </w:r>
    </w:p>
    <w:p w:rsidR="0046753D" w:rsidRPr="00DD33AF" w:rsidRDefault="0046753D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УТВЕРЖДЕНА</w:t>
      </w:r>
    </w:p>
    <w:p w:rsidR="0046753D" w:rsidRPr="00DD33AF" w:rsidRDefault="0046753D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решением совета</w:t>
      </w:r>
    </w:p>
    <w:p w:rsidR="0046753D" w:rsidRPr="00DD33AF" w:rsidRDefault="0046753D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D33AF">
        <w:rPr>
          <w:sz w:val="28"/>
          <w:szCs w:val="28"/>
        </w:rPr>
        <w:t xml:space="preserve">                                                                     Бородинского сельского поселения</w:t>
      </w:r>
    </w:p>
    <w:p w:rsidR="0046753D" w:rsidRPr="00DD33AF" w:rsidRDefault="0046753D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D33A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DD33AF">
        <w:rPr>
          <w:sz w:val="28"/>
          <w:szCs w:val="28"/>
        </w:rPr>
        <w:t>Приморско-Ахтарского района</w:t>
      </w:r>
    </w:p>
    <w:p w:rsidR="0046753D" w:rsidRPr="00DD33AF" w:rsidRDefault="0046753D" w:rsidP="008A0BEE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D33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DD33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от 15.04.2015 г.  № 41</w:t>
      </w:r>
      <w:r w:rsidRPr="00DD33AF">
        <w:rPr>
          <w:sz w:val="28"/>
          <w:szCs w:val="28"/>
        </w:rPr>
        <w:t xml:space="preserve">     </w:t>
      </w:r>
    </w:p>
    <w:p w:rsidR="0046753D" w:rsidRPr="00DD33AF" w:rsidRDefault="0046753D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D33AF">
        <w:rPr>
          <w:sz w:val="28"/>
          <w:szCs w:val="28"/>
        </w:rPr>
        <w:t xml:space="preserve">                                                                        </w:t>
      </w:r>
    </w:p>
    <w:p w:rsidR="0046753D" w:rsidRDefault="0046753D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46753D" w:rsidRDefault="0046753D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46753D" w:rsidRDefault="0046753D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46753D" w:rsidRDefault="0046753D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46753D" w:rsidRDefault="0046753D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46753D" w:rsidRDefault="0046753D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46753D" w:rsidRDefault="0046753D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46753D" w:rsidRDefault="0046753D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46753D" w:rsidRDefault="0046753D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46753D" w:rsidRPr="00CD7BDE" w:rsidRDefault="0046753D" w:rsidP="00813269">
      <w:pPr>
        <w:jc w:val="center"/>
        <w:rPr>
          <w:sz w:val="36"/>
          <w:szCs w:val="36"/>
        </w:rPr>
      </w:pPr>
      <w:r w:rsidRPr="00CD7BDE">
        <w:rPr>
          <w:sz w:val="36"/>
          <w:szCs w:val="36"/>
        </w:rPr>
        <w:t>комплексного развития систем коммунальной инфраструктуры Бородинского сельского поселения Приморско-Ахтарского района</w:t>
      </w:r>
    </w:p>
    <w:p w:rsidR="0046753D" w:rsidRDefault="0046753D" w:rsidP="0081326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2015-2022 годы и период до 2032 года</w:t>
      </w: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E84CEA">
      <w:pPr>
        <w:rPr>
          <w:b/>
          <w:bCs/>
          <w:sz w:val="28"/>
          <w:szCs w:val="28"/>
        </w:rPr>
      </w:pPr>
    </w:p>
    <w:p w:rsidR="0046753D" w:rsidRPr="004C26D9" w:rsidRDefault="0046753D" w:rsidP="00E84CEA">
      <w:pPr>
        <w:jc w:val="center"/>
        <w:rPr>
          <w:b/>
          <w:bCs/>
          <w:sz w:val="28"/>
          <w:szCs w:val="28"/>
        </w:rPr>
      </w:pPr>
      <w:r w:rsidRPr="004C26D9">
        <w:rPr>
          <w:b/>
          <w:bCs/>
          <w:sz w:val="28"/>
          <w:szCs w:val="28"/>
        </w:rPr>
        <w:t>Содержание</w:t>
      </w:r>
    </w:p>
    <w:p w:rsidR="0046753D" w:rsidRDefault="0046753D" w:rsidP="00E84CE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  <w:gridCol w:w="992"/>
      </w:tblGrid>
      <w:tr w:rsidR="0046753D">
        <w:tc>
          <w:tcPr>
            <w:tcW w:w="9322" w:type="dxa"/>
          </w:tcPr>
          <w:p w:rsidR="0046753D" w:rsidRDefault="0046753D" w:rsidP="0086708F"/>
        </w:tc>
        <w:tc>
          <w:tcPr>
            <w:tcW w:w="992" w:type="dxa"/>
          </w:tcPr>
          <w:p w:rsidR="0046753D" w:rsidRDefault="0046753D" w:rsidP="0086708F">
            <w:r>
              <w:t>№ листов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1. Паспорт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1.1 Основание для разработки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1,2 Заказчик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1.3 Разработчик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1.4 Содержание проблемы и обоснование  необходимости ее решения</w:t>
            </w:r>
          </w:p>
        </w:tc>
        <w:tc>
          <w:tcPr>
            <w:tcW w:w="992" w:type="dxa"/>
          </w:tcPr>
          <w:p w:rsidR="0046753D" w:rsidRDefault="0046753D" w:rsidP="0086708F">
            <w:r>
              <w:t>6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1.5 Цель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6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1.6 Задачи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6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1.7 Важнейшие целевые показатели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7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1.8 Сроки и этапы реализации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7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1.9 Основные мероприятия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7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1.10 Объем и источники финансирования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1.11 Ожидаемые конечные результаты реализации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1.12 Система организации и контроля за исполнением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9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2)Введение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9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2.1 Станица Бородинская</w:t>
            </w:r>
          </w:p>
        </w:tc>
        <w:tc>
          <w:tcPr>
            <w:tcW w:w="992" w:type="dxa"/>
          </w:tcPr>
          <w:p w:rsidR="0046753D" w:rsidRDefault="0046753D" w:rsidP="0086708F">
            <w:r>
              <w:t>12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tabs>
                <w:tab w:val="center" w:pos="-426"/>
                <w:tab w:val="left" w:pos="240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2.2 Хутор Морозовский</w:t>
            </w:r>
          </w:p>
        </w:tc>
        <w:tc>
          <w:tcPr>
            <w:tcW w:w="992" w:type="dxa"/>
          </w:tcPr>
          <w:p w:rsidR="0046753D" w:rsidRDefault="0046753D" w:rsidP="0086708F">
            <w:r>
              <w:t>12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2.3 Численность и состав населения</w:t>
            </w:r>
          </w:p>
        </w:tc>
        <w:tc>
          <w:tcPr>
            <w:tcW w:w="992" w:type="dxa"/>
          </w:tcPr>
          <w:p w:rsidR="0046753D" w:rsidRDefault="0046753D" w:rsidP="0086708F">
            <w:r>
              <w:t>13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tabs>
                <w:tab w:val="left" w:pos="4453"/>
              </w:tabs>
              <w:rPr>
                <w:b/>
                <w:bCs/>
                <w:lang w:eastAsia="ar-SA"/>
              </w:rPr>
            </w:pPr>
            <w:r w:rsidRPr="009A33DA">
              <w:rPr>
                <w:b/>
                <w:bCs/>
                <w:lang w:eastAsia="ar-SA"/>
              </w:rPr>
              <w:t>2.4 Жилищный фонд</w:t>
            </w:r>
          </w:p>
        </w:tc>
        <w:tc>
          <w:tcPr>
            <w:tcW w:w="992" w:type="dxa"/>
          </w:tcPr>
          <w:p w:rsidR="0046753D" w:rsidRDefault="0046753D" w:rsidP="0086708F">
            <w:r>
              <w:t>14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2.5 Структура обслуживания</w:t>
            </w:r>
          </w:p>
        </w:tc>
        <w:tc>
          <w:tcPr>
            <w:tcW w:w="992" w:type="dxa"/>
          </w:tcPr>
          <w:p w:rsidR="0046753D" w:rsidRDefault="0046753D" w:rsidP="0086708F">
            <w:r>
              <w:t>14</w:t>
            </w:r>
          </w:p>
        </w:tc>
      </w:tr>
      <w:tr w:rsidR="0046753D">
        <w:tc>
          <w:tcPr>
            <w:tcW w:w="9322" w:type="dxa"/>
          </w:tcPr>
          <w:p w:rsidR="0046753D" w:rsidRPr="006671B5" w:rsidRDefault="0046753D" w:rsidP="0086708F">
            <w:pPr>
              <w:rPr>
                <w:b/>
                <w:bCs/>
                <w:sz w:val="28"/>
                <w:szCs w:val="28"/>
              </w:rPr>
            </w:pPr>
            <w:r w:rsidRPr="006671B5">
              <w:rPr>
                <w:rStyle w:val="12"/>
                <w:b/>
                <w:bCs/>
                <w:sz w:val="28"/>
                <w:szCs w:val="28"/>
              </w:rPr>
              <w:t>3)Краткая характеристика муниципального образования Бородинского сельского поселения Приморско-Ахтарского района</w:t>
            </w:r>
          </w:p>
        </w:tc>
        <w:tc>
          <w:tcPr>
            <w:tcW w:w="992" w:type="dxa"/>
          </w:tcPr>
          <w:p w:rsidR="0046753D" w:rsidRDefault="0046753D" w:rsidP="0086708F">
            <w:r>
              <w:t>15</w:t>
            </w:r>
          </w:p>
        </w:tc>
      </w:tr>
      <w:tr w:rsidR="0046753D">
        <w:tc>
          <w:tcPr>
            <w:tcW w:w="9322" w:type="dxa"/>
          </w:tcPr>
          <w:p w:rsidR="0046753D" w:rsidRPr="002235BE" w:rsidRDefault="0046753D" w:rsidP="0086708F">
            <w:r w:rsidRPr="009A33DA">
              <w:rPr>
                <w:b/>
                <w:bCs/>
              </w:rPr>
              <w:t>3.1 Краткая характеристика объекта</w:t>
            </w:r>
          </w:p>
        </w:tc>
        <w:tc>
          <w:tcPr>
            <w:tcW w:w="992" w:type="dxa"/>
          </w:tcPr>
          <w:p w:rsidR="0046753D" w:rsidRDefault="0046753D" w:rsidP="0086708F">
            <w:r>
              <w:t>15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shd w:val="clear" w:color="auto" w:fill="FFFFFF"/>
              <w:ind w:right="141"/>
              <w:rPr>
                <w:b/>
                <w:bCs/>
              </w:rPr>
            </w:pPr>
            <w:r w:rsidRPr="009A33DA">
              <w:rPr>
                <w:b/>
                <w:bCs/>
              </w:rPr>
              <w:t>3.2 Водоснабжение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15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shd w:val="clear" w:color="auto" w:fill="FFFFFF"/>
              <w:ind w:right="141"/>
              <w:rPr>
                <w:b/>
                <w:bCs/>
              </w:rPr>
            </w:pPr>
            <w:r w:rsidRPr="009A33DA">
              <w:rPr>
                <w:b/>
                <w:bCs/>
              </w:rPr>
              <w:t>3.2 Существующая канализация</w:t>
            </w:r>
          </w:p>
        </w:tc>
        <w:tc>
          <w:tcPr>
            <w:tcW w:w="992" w:type="dxa"/>
          </w:tcPr>
          <w:p w:rsidR="0046753D" w:rsidRDefault="0046753D" w:rsidP="0086708F">
            <w:r>
              <w:t>16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tabs>
                <w:tab w:val="left" w:pos="2985"/>
                <w:tab w:val="center" w:pos="4128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3.4 Электроснабжение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18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3.5 Теплоснабжение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18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tabs>
                <w:tab w:val="left" w:pos="3105"/>
                <w:tab w:val="left" w:pos="3135"/>
                <w:tab w:val="center" w:pos="4128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3.6 Газоснабжение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19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3.7 Вывоз и утилизация ТБО</w:t>
            </w:r>
          </w:p>
        </w:tc>
        <w:tc>
          <w:tcPr>
            <w:tcW w:w="992" w:type="dxa"/>
          </w:tcPr>
          <w:p w:rsidR="0046753D" w:rsidRDefault="0046753D" w:rsidP="0086708F">
            <w:r>
              <w:t>19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tabs>
                <w:tab w:val="left" w:pos="3090"/>
                <w:tab w:val="left" w:pos="3135"/>
                <w:tab w:val="center" w:pos="4128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3.8 Телефонизация</w:t>
            </w:r>
          </w:p>
        </w:tc>
        <w:tc>
          <w:tcPr>
            <w:tcW w:w="992" w:type="dxa"/>
          </w:tcPr>
          <w:p w:rsidR="0046753D" w:rsidRDefault="0046753D" w:rsidP="0086708F">
            <w:r>
              <w:t>19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3.9 Радиофикация</w:t>
            </w:r>
          </w:p>
        </w:tc>
        <w:tc>
          <w:tcPr>
            <w:tcW w:w="992" w:type="dxa"/>
          </w:tcPr>
          <w:p w:rsidR="0046753D" w:rsidRDefault="0046753D" w:rsidP="0086708F">
            <w:r>
              <w:t>20</w:t>
            </w:r>
          </w:p>
        </w:tc>
      </w:tr>
      <w:tr w:rsidR="0046753D">
        <w:tc>
          <w:tcPr>
            <w:tcW w:w="9322" w:type="dxa"/>
          </w:tcPr>
          <w:p w:rsidR="0046753D" w:rsidRPr="002235BE" w:rsidRDefault="0046753D" w:rsidP="0086708F">
            <w:r w:rsidRPr="009A33DA">
              <w:rPr>
                <w:b/>
                <w:bCs/>
              </w:rPr>
              <w:t>3.10 Телевидение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20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3.11 Почтовая связь</w:t>
            </w:r>
          </w:p>
        </w:tc>
        <w:tc>
          <w:tcPr>
            <w:tcW w:w="992" w:type="dxa"/>
          </w:tcPr>
          <w:p w:rsidR="0046753D" w:rsidRDefault="0046753D" w:rsidP="0086708F">
            <w:r>
              <w:t>21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tabs>
                <w:tab w:val="left" w:pos="3165"/>
                <w:tab w:val="left" w:pos="3195"/>
                <w:tab w:val="center" w:pos="4128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3.12 Сотовая связь</w:t>
            </w:r>
          </w:p>
        </w:tc>
        <w:tc>
          <w:tcPr>
            <w:tcW w:w="992" w:type="dxa"/>
          </w:tcPr>
          <w:p w:rsidR="0046753D" w:rsidRDefault="0046753D" w:rsidP="0086708F">
            <w:r>
              <w:t>21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4. Перспективы развития муниципального образования и прогноз спроса на коммунальные ресурсы</w:t>
            </w:r>
          </w:p>
        </w:tc>
        <w:tc>
          <w:tcPr>
            <w:tcW w:w="992" w:type="dxa"/>
          </w:tcPr>
          <w:p w:rsidR="0046753D" w:rsidRDefault="0046753D" w:rsidP="0086708F">
            <w:r>
              <w:t>22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widowControl w:val="0"/>
              <w:tabs>
                <w:tab w:val="left" w:pos="1380"/>
                <w:tab w:val="center" w:pos="3986"/>
              </w:tabs>
              <w:autoSpaceDE w:val="0"/>
              <w:autoSpaceDN w:val="0"/>
              <w:adjustRightInd w:val="0"/>
              <w:ind w:right="284"/>
              <w:rPr>
                <w:b/>
                <w:bCs/>
              </w:rPr>
            </w:pPr>
            <w:r w:rsidRPr="009A33DA">
              <w:rPr>
                <w:b/>
                <w:bCs/>
              </w:rPr>
              <w:t xml:space="preserve">4.1Баланс современного использования территории  населенных пунктов </w:t>
            </w:r>
          </w:p>
        </w:tc>
        <w:tc>
          <w:tcPr>
            <w:tcW w:w="992" w:type="dxa"/>
          </w:tcPr>
          <w:p w:rsidR="0046753D" w:rsidRDefault="0046753D" w:rsidP="0086708F">
            <w:r>
              <w:t>22</w:t>
            </w:r>
          </w:p>
        </w:tc>
      </w:tr>
      <w:tr w:rsidR="0046753D">
        <w:tc>
          <w:tcPr>
            <w:tcW w:w="9322" w:type="dxa"/>
          </w:tcPr>
          <w:p w:rsidR="0046753D" w:rsidRPr="00E305D2" w:rsidRDefault="0046753D" w:rsidP="009A33DA">
            <w:pPr>
              <w:pStyle w:val="1"/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 w:rsidRPr="00E305D2">
              <w:rPr>
                <w:b/>
                <w:bCs/>
                <w:sz w:val="24"/>
                <w:szCs w:val="24"/>
              </w:rPr>
              <w:t>4.2 Расчет перспективной численности населения</w:t>
            </w:r>
          </w:p>
        </w:tc>
        <w:tc>
          <w:tcPr>
            <w:tcW w:w="992" w:type="dxa"/>
          </w:tcPr>
          <w:p w:rsidR="0046753D" w:rsidRDefault="0046753D" w:rsidP="0086708F">
            <w:r>
              <w:t>23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4.3 Расчет проектной территории</w:t>
            </w:r>
          </w:p>
        </w:tc>
        <w:tc>
          <w:tcPr>
            <w:tcW w:w="992" w:type="dxa"/>
          </w:tcPr>
          <w:p w:rsidR="0046753D" w:rsidRDefault="0046753D" w:rsidP="0086708F">
            <w:r>
              <w:t>24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ind w:right="170"/>
              <w:rPr>
                <w:b/>
                <w:bCs/>
              </w:rPr>
            </w:pPr>
            <w:r w:rsidRPr="009A33DA">
              <w:rPr>
                <w:b/>
                <w:bCs/>
              </w:rPr>
              <w:t>4.3.1 Станица Бородинская</w:t>
            </w:r>
          </w:p>
        </w:tc>
        <w:tc>
          <w:tcPr>
            <w:tcW w:w="992" w:type="dxa"/>
          </w:tcPr>
          <w:p w:rsidR="0046753D" w:rsidRDefault="0046753D" w:rsidP="0086708F">
            <w:r>
              <w:t>26</w:t>
            </w:r>
          </w:p>
        </w:tc>
      </w:tr>
      <w:tr w:rsidR="0046753D">
        <w:tc>
          <w:tcPr>
            <w:tcW w:w="9322" w:type="dxa"/>
          </w:tcPr>
          <w:p w:rsidR="0046753D" w:rsidRPr="00E305D2" w:rsidRDefault="0046753D" w:rsidP="009A33DA">
            <w:pPr>
              <w:pStyle w:val="BodyTextIndent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305D2">
              <w:rPr>
                <w:b/>
                <w:bCs/>
                <w:sz w:val="24"/>
                <w:szCs w:val="24"/>
              </w:rPr>
              <w:t>4.3.2 Хутор Морозовский</w:t>
            </w:r>
          </w:p>
        </w:tc>
        <w:tc>
          <w:tcPr>
            <w:tcW w:w="992" w:type="dxa"/>
          </w:tcPr>
          <w:p w:rsidR="0046753D" w:rsidRDefault="0046753D" w:rsidP="0086708F">
            <w:r>
              <w:t>26</w:t>
            </w:r>
          </w:p>
        </w:tc>
      </w:tr>
      <w:tr w:rsidR="0046753D">
        <w:tc>
          <w:tcPr>
            <w:tcW w:w="9322" w:type="dxa"/>
          </w:tcPr>
          <w:p w:rsidR="0046753D" w:rsidRPr="00E305D2" w:rsidRDefault="0046753D" w:rsidP="009A33DA">
            <w:pPr>
              <w:pStyle w:val="1"/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 w:rsidRPr="00E305D2">
              <w:rPr>
                <w:b/>
                <w:bCs/>
                <w:sz w:val="24"/>
                <w:szCs w:val="24"/>
              </w:rPr>
              <w:t>4.4 Первая очередь строительства</w:t>
            </w:r>
          </w:p>
        </w:tc>
        <w:tc>
          <w:tcPr>
            <w:tcW w:w="992" w:type="dxa"/>
          </w:tcPr>
          <w:p w:rsidR="0046753D" w:rsidRDefault="0046753D" w:rsidP="0086708F">
            <w:r>
              <w:t>28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9A33DA">
              <w:rPr>
                <w:b/>
                <w:bCs/>
              </w:rPr>
              <w:t>4.5 Основные составляющие бюджета поселения за 2014-15 годы</w:t>
            </w:r>
          </w:p>
        </w:tc>
        <w:tc>
          <w:tcPr>
            <w:tcW w:w="992" w:type="dxa"/>
          </w:tcPr>
          <w:p w:rsidR="0046753D" w:rsidRDefault="0046753D" w:rsidP="0086708F">
            <w:r>
              <w:t>29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5. Целевые показатели развития коммунальной инфраструктуры</w:t>
            </w:r>
          </w:p>
        </w:tc>
        <w:tc>
          <w:tcPr>
            <w:tcW w:w="992" w:type="dxa"/>
          </w:tcPr>
          <w:p w:rsidR="0046753D" w:rsidRDefault="0046753D" w:rsidP="0086708F">
            <w:r>
              <w:t>29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6. Программа инвестиционных проектов, обеспечивающих достижение целевых показателей</w:t>
            </w:r>
          </w:p>
        </w:tc>
        <w:tc>
          <w:tcPr>
            <w:tcW w:w="992" w:type="dxa"/>
          </w:tcPr>
          <w:p w:rsidR="0046753D" w:rsidRDefault="0046753D" w:rsidP="0086708F">
            <w:r>
              <w:t>34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6.1 Программа инвестиционных проектов в электроснабжении</w:t>
            </w:r>
          </w:p>
        </w:tc>
        <w:tc>
          <w:tcPr>
            <w:tcW w:w="992" w:type="dxa"/>
          </w:tcPr>
          <w:p w:rsidR="0046753D" w:rsidRDefault="0046753D" w:rsidP="0086708F">
            <w:r>
              <w:t>34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6.2 Программа инвестиционных проектов в теплоснабжении</w:t>
            </w:r>
          </w:p>
        </w:tc>
        <w:tc>
          <w:tcPr>
            <w:tcW w:w="992" w:type="dxa"/>
          </w:tcPr>
          <w:p w:rsidR="0046753D" w:rsidRDefault="0046753D" w:rsidP="0086708F">
            <w:r>
              <w:t>35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6.3 Программа инвестиционных проектов в газоснабжении</w:t>
            </w:r>
          </w:p>
        </w:tc>
        <w:tc>
          <w:tcPr>
            <w:tcW w:w="992" w:type="dxa"/>
          </w:tcPr>
          <w:p w:rsidR="0046753D" w:rsidRDefault="0046753D" w:rsidP="0086708F">
            <w:r>
              <w:t>35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6.4 Программа инвестиционных проектов в водоснабжении</w:t>
            </w:r>
          </w:p>
        </w:tc>
        <w:tc>
          <w:tcPr>
            <w:tcW w:w="992" w:type="dxa"/>
          </w:tcPr>
          <w:p w:rsidR="0046753D" w:rsidRDefault="0046753D" w:rsidP="0086708F">
            <w:r>
              <w:t>36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6.5 Программа инвестиционных проектов в водоотведении</w:t>
            </w:r>
          </w:p>
        </w:tc>
        <w:tc>
          <w:tcPr>
            <w:tcW w:w="992" w:type="dxa"/>
          </w:tcPr>
          <w:p w:rsidR="0046753D" w:rsidRDefault="0046753D" w:rsidP="0086708F">
            <w:r>
              <w:t>37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6.6 Программа инвестиционных проектов в захоронении (утилизации) ТБО</w:t>
            </w:r>
          </w:p>
        </w:tc>
        <w:tc>
          <w:tcPr>
            <w:tcW w:w="992" w:type="dxa"/>
          </w:tcPr>
          <w:p w:rsidR="0046753D" w:rsidRDefault="0046753D" w:rsidP="0086708F">
            <w:r>
              <w:t>38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7.Источники инвестиций, тарифы и доступность программы для населения</w:t>
            </w:r>
          </w:p>
        </w:tc>
        <w:tc>
          <w:tcPr>
            <w:tcW w:w="992" w:type="dxa"/>
          </w:tcPr>
          <w:p w:rsidR="0046753D" w:rsidRDefault="0046753D" w:rsidP="0086708F">
            <w:r>
              <w:t>38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shd w:val="clear" w:color="auto" w:fill="FFFFFF"/>
              <w:rPr>
                <w:b/>
                <w:bCs/>
              </w:rPr>
            </w:pPr>
            <w:r w:rsidRPr="009A33DA">
              <w:rPr>
                <w:b/>
                <w:bCs/>
              </w:rPr>
              <w:t>7.1 Электроснабжение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38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7.2 Теплоснабжение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39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7.3 Газификация</w:t>
            </w:r>
          </w:p>
        </w:tc>
        <w:tc>
          <w:tcPr>
            <w:tcW w:w="992" w:type="dxa"/>
          </w:tcPr>
          <w:p w:rsidR="0046753D" w:rsidRDefault="0046753D" w:rsidP="0086708F">
            <w:r>
              <w:t>40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 xml:space="preserve">7.4 Водоснабжение </w:t>
            </w:r>
          </w:p>
        </w:tc>
        <w:tc>
          <w:tcPr>
            <w:tcW w:w="992" w:type="dxa"/>
          </w:tcPr>
          <w:p w:rsidR="0046753D" w:rsidRDefault="0046753D" w:rsidP="0086708F">
            <w:r>
              <w:t>40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7.5 Водоотведение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41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7.6 Вывоз и утилизация ТБО</w:t>
            </w:r>
          </w:p>
        </w:tc>
        <w:tc>
          <w:tcPr>
            <w:tcW w:w="992" w:type="dxa"/>
          </w:tcPr>
          <w:p w:rsidR="0046753D" w:rsidRDefault="0046753D" w:rsidP="0086708F">
            <w:r>
              <w:t>42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8. Управление программой</w:t>
            </w:r>
          </w:p>
        </w:tc>
        <w:tc>
          <w:tcPr>
            <w:tcW w:w="992" w:type="dxa"/>
          </w:tcPr>
          <w:p w:rsidR="0046753D" w:rsidRDefault="0046753D" w:rsidP="0086708F">
            <w:r>
              <w:t>42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shd w:val="clear" w:color="auto" w:fill="FFFFFF"/>
              <w:tabs>
                <w:tab w:val="left" w:pos="1590"/>
                <w:tab w:val="center" w:pos="4128"/>
              </w:tabs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8.1 План-график работ по реализации Программы.</w:t>
            </w:r>
          </w:p>
        </w:tc>
        <w:tc>
          <w:tcPr>
            <w:tcW w:w="992" w:type="dxa"/>
          </w:tcPr>
          <w:p w:rsidR="0046753D" w:rsidRDefault="0046753D" w:rsidP="0086708F">
            <w:r>
              <w:t>42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Обосновывающие материалы</w:t>
            </w:r>
          </w:p>
        </w:tc>
        <w:tc>
          <w:tcPr>
            <w:tcW w:w="992" w:type="dxa"/>
          </w:tcPr>
          <w:p w:rsidR="0046753D" w:rsidRDefault="0046753D" w:rsidP="0086708F">
            <w:r>
              <w:t>43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 Перспективные показатели развития МО для разработки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43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Характеристика муниципального образования</w:t>
            </w:r>
          </w:p>
        </w:tc>
        <w:tc>
          <w:tcPr>
            <w:tcW w:w="992" w:type="dxa"/>
          </w:tcPr>
          <w:p w:rsidR="0046753D" w:rsidRDefault="0046753D" w:rsidP="0086708F">
            <w:r>
              <w:t>43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Прогноз численности и состава населения (демографический прогноз)</w:t>
            </w:r>
          </w:p>
        </w:tc>
        <w:tc>
          <w:tcPr>
            <w:tcW w:w="992" w:type="dxa"/>
          </w:tcPr>
          <w:p w:rsidR="0046753D" w:rsidRDefault="0046753D" w:rsidP="0086708F">
            <w:r>
              <w:t>44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Прогноз развития промышленности</w:t>
            </w:r>
          </w:p>
        </w:tc>
        <w:tc>
          <w:tcPr>
            <w:tcW w:w="992" w:type="dxa"/>
          </w:tcPr>
          <w:p w:rsidR="0046753D" w:rsidRDefault="0046753D" w:rsidP="0086708F">
            <w:r>
              <w:t>45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 Прогноз развития застройки муниципального образования</w:t>
            </w:r>
          </w:p>
        </w:tc>
        <w:tc>
          <w:tcPr>
            <w:tcW w:w="992" w:type="dxa"/>
          </w:tcPr>
          <w:p w:rsidR="0046753D" w:rsidRDefault="0046753D" w:rsidP="0086708F">
            <w:r>
              <w:t>45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Д) Прогноз изменения доходов населения</w:t>
            </w:r>
          </w:p>
        </w:tc>
        <w:tc>
          <w:tcPr>
            <w:tcW w:w="992" w:type="dxa"/>
          </w:tcPr>
          <w:p w:rsidR="0046753D" w:rsidRDefault="0046753D" w:rsidP="0086708F">
            <w:r>
              <w:t>46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Д.1) Доля расходов на коммунальные услуги в совокупном доходе семьи</w:t>
            </w:r>
          </w:p>
        </w:tc>
        <w:tc>
          <w:tcPr>
            <w:tcW w:w="992" w:type="dxa"/>
          </w:tcPr>
          <w:p w:rsidR="0046753D" w:rsidRDefault="0046753D" w:rsidP="0086708F">
            <w:r>
              <w:t>46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Д.2) Прогноз потребности населения в социальной поддержке и размер субсидий на оплату коммунальных услуг.</w:t>
            </w:r>
          </w:p>
        </w:tc>
        <w:tc>
          <w:tcPr>
            <w:tcW w:w="992" w:type="dxa"/>
          </w:tcPr>
          <w:p w:rsidR="0046753D" w:rsidRDefault="0046753D" w:rsidP="0086708F">
            <w:r>
              <w:t>47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Е) Перспективные показатели спроса на коммунальные ресурсы</w:t>
            </w:r>
          </w:p>
        </w:tc>
        <w:tc>
          <w:tcPr>
            <w:tcW w:w="992" w:type="dxa"/>
          </w:tcPr>
          <w:p w:rsidR="0046753D" w:rsidRDefault="0046753D" w:rsidP="0086708F">
            <w:r>
              <w:t>47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10.Характеристика состояния и проблем коммунальной инфраструктуры</w:t>
            </w:r>
          </w:p>
        </w:tc>
        <w:tc>
          <w:tcPr>
            <w:tcW w:w="992" w:type="dxa"/>
          </w:tcPr>
          <w:p w:rsidR="0046753D" w:rsidRDefault="0046753D" w:rsidP="0086708F">
            <w:r>
              <w:t>50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11.Характеристика состояния и проблем в реализации энерго- и ресурсосбережения и учета и сбора информации</w:t>
            </w:r>
          </w:p>
        </w:tc>
        <w:tc>
          <w:tcPr>
            <w:tcW w:w="992" w:type="dxa"/>
          </w:tcPr>
          <w:p w:rsidR="0046753D" w:rsidRDefault="0046753D" w:rsidP="0086708F">
            <w:r>
              <w:t>51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Целевые показатели развития коммунальной инфраструктуры</w:t>
            </w:r>
          </w:p>
        </w:tc>
        <w:tc>
          <w:tcPr>
            <w:tcW w:w="992" w:type="dxa"/>
          </w:tcPr>
          <w:p w:rsidR="0046753D" w:rsidRDefault="0046753D" w:rsidP="0086708F">
            <w:r>
              <w:t>52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12.1 Цели и задачи муниципальной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52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12.2 Оценка доступности коммунальных услуг</w:t>
            </w:r>
          </w:p>
        </w:tc>
        <w:tc>
          <w:tcPr>
            <w:tcW w:w="992" w:type="dxa"/>
          </w:tcPr>
          <w:p w:rsidR="0046753D" w:rsidRDefault="0046753D" w:rsidP="0086708F">
            <w:r>
              <w:t>53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Перспективная схема электроснабжения МО</w:t>
            </w:r>
          </w:p>
        </w:tc>
        <w:tc>
          <w:tcPr>
            <w:tcW w:w="992" w:type="dxa"/>
          </w:tcPr>
          <w:p w:rsidR="0046753D" w:rsidRDefault="0046753D" w:rsidP="0086708F">
            <w:r>
              <w:t>55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14.Перспективная схема теплоснабжения МО</w:t>
            </w:r>
          </w:p>
        </w:tc>
        <w:tc>
          <w:tcPr>
            <w:tcW w:w="992" w:type="dxa"/>
          </w:tcPr>
          <w:p w:rsidR="0046753D" w:rsidRDefault="0046753D" w:rsidP="0086708F">
            <w:r>
              <w:t>59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Газоснабжение</w:t>
            </w:r>
          </w:p>
        </w:tc>
        <w:tc>
          <w:tcPr>
            <w:tcW w:w="992" w:type="dxa"/>
          </w:tcPr>
          <w:p w:rsidR="0046753D" w:rsidRDefault="0046753D" w:rsidP="0086708F">
            <w:r>
              <w:t>62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 Перспективная схема водоснабжения МО</w:t>
            </w:r>
          </w:p>
        </w:tc>
        <w:tc>
          <w:tcPr>
            <w:tcW w:w="992" w:type="dxa"/>
          </w:tcPr>
          <w:p w:rsidR="0046753D" w:rsidRDefault="0046753D" w:rsidP="0086708F">
            <w:r>
              <w:t>64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 Перспективная схема водоотведения МО</w:t>
            </w:r>
          </w:p>
        </w:tc>
        <w:tc>
          <w:tcPr>
            <w:tcW w:w="992" w:type="dxa"/>
          </w:tcPr>
          <w:p w:rsidR="0046753D" w:rsidRDefault="0046753D" w:rsidP="0086708F">
            <w:r>
              <w:t>67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Перспективная схема обращения с ТБО</w:t>
            </w:r>
          </w:p>
        </w:tc>
        <w:tc>
          <w:tcPr>
            <w:tcW w:w="992" w:type="dxa"/>
          </w:tcPr>
          <w:p w:rsidR="0046753D" w:rsidRDefault="0046753D" w:rsidP="0086708F">
            <w:r>
              <w:t>70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 Общая программа проектов</w:t>
            </w:r>
          </w:p>
        </w:tc>
        <w:tc>
          <w:tcPr>
            <w:tcW w:w="992" w:type="dxa"/>
          </w:tcPr>
          <w:p w:rsidR="0046753D" w:rsidRDefault="0046753D" w:rsidP="0086708F">
            <w:r>
              <w:t>72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 Финансовые потребности для реализации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74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 Организация реализации проектов</w:t>
            </w:r>
          </w:p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6753D" w:rsidRDefault="0046753D" w:rsidP="0086708F">
            <w:r>
              <w:t>74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 Программы инвестиционных проектов, тариф и плата  (тариф) за подключение (присоединение)</w:t>
            </w:r>
          </w:p>
        </w:tc>
        <w:tc>
          <w:tcPr>
            <w:tcW w:w="992" w:type="dxa"/>
          </w:tcPr>
          <w:p w:rsidR="0046753D" w:rsidRDefault="0046753D" w:rsidP="0086708F">
            <w:r>
              <w:t>75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 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услуги</w:t>
            </w:r>
          </w:p>
        </w:tc>
        <w:tc>
          <w:tcPr>
            <w:tcW w:w="992" w:type="dxa"/>
          </w:tcPr>
          <w:p w:rsidR="0046753D" w:rsidRDefault="0046753D" w:rsidP="0086708F">
            <w:r>
              <w:t>75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 Предварительный  расчет  тарифов  на  подключение  к  системам водоснабжения и водоотведения</w:t>
            </w:r>
          </w:p>
        </w:tc>
        <w:tc>
          <w:tcPr>
            <w:tcW w:w="992" w:type="dxa"/>
          </w:tcPr>
          <w:p w:rsidR="0046753D" w:rsidRDefault="0046753D" w:rsidP="0086708F">
            <w:r>
              <w:t>75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23.2 Показатели, отражающие доступность для населения коммунальных услуг</w:t>
            </w:r>
          </w:p>
        </w:tc>
        <w:tc>
          <w:tcPr>
            <w:tcW w:w="992" w:type="dxa"/>
          </w:tcPr>
          <w:p w:rsidR="0046753D" w:rsidRDefault="0046753D" w:rsidP="0086708F">
            <w:r>
              <w:t>76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23.3 Прогноз потребности в коммунальных ресурсах.</w:t>
            </w:r>
          </w:p>
        </w:tc>
        <w:tc>
          <w:tcPr>
            <w:tcW w:w="992" w:type="dxa"/>
          </w:tcPr>
          <w:p w:rsidR="0046753D" w:rsidRDefault="0046753D" w:rsidP="0086708F">
            <w:r>
              <w:t>77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23.4 Доля расходов на коммунальные услуги в совокупном доходе семьи</w:t>
            </w:r>
          </w:p>
        </w:tc>
        <w:tc>
          <w:tcPr>
            <w:tcW w:w="992" w:type="dxa"/>
          </w:tcPr>
          <w:p w:rsidR="0046753D" w:rsidRDefault="0046753D" w:rsidP="0086708F">
            <w:r>
              <w:t>77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23.5 Прогноз совокупного платежа населения за коммунальные услуги без учета льгот и субсидий</w:t>
            </w:r>
          </w:p>
        </w:tc>
        <w:tc>
          <w:tcPr>
            <w:tcW w:w="992" w:type="dxa"/>
          </w:tcPr>
          <w:p w:rsidR="0046753D" w:rsidRDefault="0046753D" w:rsidP="0086708F">
            <w:r>
              <w:t>78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23.6 Прогноз потребности населения в социальной поддержке и размер субсидий на оплату коммунальных услуг.</w:t>
            </w:r>
          </w:p>
        </w:tc>
        <w:tc>
          <w:tcPr>
            <w:tcW w:w="992" w:type="dxa"/>
          </w:tcPr>
          <w:p w:rsidR="0046753D" w:rsidRDefault="0046753D" w:rsidP="0086708F">
            <w:r>
              <w:t>78</w:t>
            </w:r>
          </w:p>
        </w:tc>
      </w:tr>
      <w:tr w:rsidR="0046753D">
        <w:tc>
          <w:tcPr>
            <w:tcW w:w="9322" w:type="dxa"/>
          </w:tcPr>
          <w:p w:rsidR="0046753D" w:rsidRPr="009A33DA" w:rsidRDefault="0046753D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 Модель для расчета программы</w:t>
            </w:r>
          </w:p>
        </w:tc>
        <w:tc>
          <w:tcPr>
            <w:tcW w:w="992" w:type="dxa"/>
          </w:tcPr>
          <w:p w:rsidR="0046753D" w:rsidRDefault="0046753D" w:rsidP="0086708F">
            <w:r>
              <w:t>78</w:t>
            </w:r>
          </w:p>
        </w:tc>
      </w:tr>
    </w:tbl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681F8B">
      <w:pPr>
        <w:rPr>
          <w:sz w:val="36"/>
          <w:szCs w:val="36"/>
        </w:rPr>
      </w:pP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Pr="00D82715" w:rsidRDefault="0046753D" w:rsidP="008D67D4">
      <w:pPr>
        <w:pStyle w:val="xl65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2715">
        <w:rPr>
          <w:b/>
          <w:bCs/>
          <w:sz w:val="28"/>
          <w:szCs w:val="28"/>
        </w:rPr>
        <w:t>ПАСПОРТ ПРОГРАММЫ</w:t>
      </w:r>
    </w:p>
    <w:p w:rsidR="0046753D" w:rsidRPr="00D82715" w:rsidRDefault="0046753D" w:rsidP="00FB580E">
      <w:pPr>
        <w:pStyle w:val="xl65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D82715">
        <w:rPr>
          <w:b/>
          <w:bCs/>
          <w:sz w:val="28"/>
          <w:szCs w:val="28"/>
        </w:rPr>
        <w:t>комплексного развития систем коммунальной инфраструктуры</w:t>
      </w:r>
    </w:p>
    <w:p w:rsidR="0046753D" w:rsidRPr="00D82715" w:rsidRDefault="0046753D" w:rsidP="00FB580E">
      <w:pPr>
        <w:jc w:val="center"/>
        <w:rPr>
          <w:b/>
          <w:bCs/>
          <w:sz w:val="28"/>
          <w:szCs w:val="28"/>
        </w:rPr>
      </w:pPr>
      <w:r w:rsidRPr="00D82715">
        <w:rPr>
          <w:b/>
          <w:bCs/>
          <w:sz w:val="28"/>
          <w:szCs w:val="28"/>
        </w:rPr>
        <w:t>Бородинского сельского поселения Приморско-Ахтарского района на 2015-2022 годы и на период до 2032 года</w:t>
      </w:r>
    </w:p>
    <w:p w:rsidR="0046753D" w:rsidRDefault="0046753D" w:rsidP="00FB580E">
      <w:pPr>
        <w:jc w:val="center"/>
        <w:rPr>
          <w:sz w:val="28"/>
          <w:szCs w:val="28"/>
        </w:rPr>
      </w:pPr>
    </w:p>
    <w:tbl>
      <w:tblPr>
        <w:tblW w:w="10367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30"/>
        <w:gridCol w:w="6837"/>
      </w:tblGrid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  <w:ind w:firstLine="540"/>
            </w:pPr>
            <w:r w:rsidRPr="0051235C">
              <w:t>Наименование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51235C" w:rsidRDefault="0046753D" w:rsidP="00D06955">
            <w:pPr>
              <w:jc w:val="center"/>
            </w:pPr>
            <w:r w:rsidRPr="0051235C">
              <w:t>Программа комплексного развития систем коммунальной инфраструктуры Бородинского сельского поселения Приморско-Ахтарского района на 2015-2022 годы и на период до 2032 года</w:t>
            </w:r>
            <w:r>
              <w:t xml:space="preserve"> </w:t>
            </w:r>
            <w:r w:rsidRPr="0051235C">
              <w:t>(далее – Программа).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Основание для разработки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E305D2" w:rsidRDefault="0046753D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298" w:lineRule="exact"/>
              <w:ind w:firstLine="540"/>
              <w:jc w:val="both"/>
            </w:pPr>
            <w:r w:rsidRPr="00E305D2"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46753D" w:rsidRPr="00E305D2" w:rsidRDefault="0046753D" w:rsidP="00F92ED1">
            <w:pPr>
              <w:pStyle w:val="BodyText"/>
              <w:tabs>
                <w:tab w:val="left" w:pos="830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Федеральный закон «Об основах регулирования тарифов организаций коммунального комплекса» №210- ФЗ от 30.12.2004 г.;</w:t>
            </w:r>
          </w:p>
          <w:p w:rsidR="0046753D" w:rsidRPr="00E305D2" w:rsidRDefault="0046753D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Федеральный закон «О теплоснабжении» №190- ФЗ от 27.07.2010 г.;</w:t>
            </w:r>
          </w:p>
          <w:p w:rsidR="0046753D" w:rsidRPr="00E305D2" w:rsidRDefault="0046753D" w:rsidP="00F92ED1">
            <w:pPr>
              <w:pStyle w:val="BodyText"/>
              <w:tabs>
                <w:tab w:val="left" w:pos="821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 Градостроительный кодекс Российской Федерации;</w:t>
            </w:r>
          </w:p>
          <w:p w:rsidR="0046753D" w:rsidRPr="00E305D2" w:rsidRDefault="0046753D" w:rsidP="00F92ED1">
            <w:pPr>
              <w:pStyle w:val="BodyText"/>
              <w:tabs>
                <w:tab w:val="left" w:pos="821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-Постановление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46753D" w:rsidRPr="00E305D2" w:rsidRDefault="0046753D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«Методические рекомендации по разработке программ комплексного развития систем коммунальной инфраструктуры муниципальных образований» №204 от 06.05.2011 г.;</w:t>
            </w:r>
          </w:p>
          <w:p w:rsidR="0046753D" w:rsidRPr="00E305D2" w:rsidRDefault="0046753D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«Методика проведения мониторинга выполнения производственных и инвестиционных программ организаций коммунального комплекса» №48 от 14.04.2008 г.;</w:t>
            </w:r>
          </w:p>
          <w:p w:rsidR="0046753D" w:rsidRPr="0051235C" w:rsidRDefault="0046753D" w:rsidP="00A92998">
            <w:r w:rsidRPr="0051235C">
              <w:t xml:space="preserve">Устав Бородинского сельского поселения Приморско-Ахтарского района </w:t>
            </w:r>
            <w:r>
              <w:t>(</w:t>
            </w:r>
            <w:r w:rsidRPr="0051235C">
              <w:t>принят 24 апреля 2014 года, решение Совета №291</w:t>
            </w:r>
            <w:r>
              <w:t>)</w:t>
            </w:r>
            <w:r w:rsidRPr="0051235C">
              <w:t>;</w:t>
            </w:r>
          </w:p>
          <w:p w:rsidR="0046753D" w:rsidRPr="0051235C" w:rsidRDefault="0046753D" w:rsidP="00F90881">
            <w:pPr>
              <w:ind w:firstLine="540"/>
              <w:jc w:val="both"/>
            </w:pPr>
            <w:r w:rsidRPr="0051235C">
              <w:t>- Генеральный план Бородинского сельского поселения Приморско-Ахтарского района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Заказчик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E305D2" w:rsidRDefault="0046753D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298" w:lineRule="exact"/>
              <w:ind w:firstLine="540"/>
              <w:jc w:val="both"/>
            </w:pPr>
            <w:r w:rsidRPr="00E305D2">
              <w:t>администрация Бородинского сельского поселения Приморско-Ахтарского района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Разработчик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51235C" w:rsidRDefault="0046753D" w:rsidP="00564E5F">
            <w:r w:rsidRPr="0051235C">
              <w:t>Индивидуальный предприниматель  Мирошниченко Валерий Григорьевич</w:t>
            </w:r>
          </w:p>
          <w:p w:rsidR="0046753D" w:rsidRPr="0051235C" w:rsidRDefault="0046753D" w:rsidP="00564E5F">
            <w:r w:rsidRPr="0051235C">
              <w:t>Свидетельство 26 № 004024097 от 07.03.2013 года</w:t>
            </w:r>
          </w:p>
          <w:p w:rsidR="0046753D" w:rsidRPr="0051235C" w:rsidRDefault="0046753D" w:rsidP="00564E5F">
            <w:r w:rsidRPr="0051235C">
              <w:t>Юридический адрес: 356110,</w:t>
            </w:r>
          </w:p>
          <w:p w:rsidR="0046753D" w:rsidRPr="0051235C" w:rsidRDefault="0046753D" w:rsidP="00564E5F">
            <w:r w:rsidRPr="0051235C">
              <w:t>Россия, Ставропольский край, Изобильненский район</w:t>
            </w:r>
          </w:p>
          <w:p w:rsidR="0046753D" w:rsidRPr="0051235C" w:rsidRDefault="0046753D" w:rsidP="00564E5F">
            <w:r w:rsidRPr="0051235C">
              <w:t xml:space="preserve">п. Рыздвяный, ул. Первомайская, 43, </w:t>
            </w:r>
          </w:p>
          <w:p w:rsidR="0046753D" w:rsidRPr="00DD33AF" w:rsidRDefault="0046753D" w:rsidP="00564E5F">
            <w:pPr>
              <w:rPr>
                <w:u w:val="single"/>
                <w:lang w:val="en-US"/>
              </w:rPr>
            </w:pPr>
            <w:r w:rsidRPr="0051235C">
              <w:rPr>
                <w:u w:val="single"/>
              </w:rPr>
              <w:t xml:space="preserve">Тел.           </w:t>
            </w:r>
            <w:r w:rsidRPr="00DD33AF">
              <w:rPr>
                <w:b/>
                <w:bCs/>
                <w:u w:val="single"/>
                <w:lang w:val="en-US"/>
              </w:rPr>
              <w:t>89614983142</w:t>
            </w:r>
            <w:r w:rsidRPr="00DD33AF">
              <w:rPr>
                <w:u w:val="single"/>
                <w:lang w:val="en-US"/>
              </w:rPr>
              <w:t xml:space="preserve">    </w:t>
            </w:r>
          </w:p>
          <w:p w:rsidR="0046753D" w:rsidRPr="0051235C" w:rsidRDefault="0046753D" w:rsidP="00564E5F">
            <w:pPr>
              <w:rPr>
                <w:u w:val="single"/>
                <w:lang w:val="en-US"/>
              </w:rPr>
            </w:pPr>
            <w:r w:rsidRPr="0051235C">
              <w:rPr>
                <w:u w:val="single"/>
                <w:lang w:val="en-US"/>
              </w:rPr>
              <w:t xml:space="preserve">E-mail        </w:t>
            </w:r>
            <w:r w:rsidRPr="0051235C">
              <w:rPr>
                <w:b/>
                <w:bCs/>
                <w:u w:val="single"/>
                <w:lang w:val="en-US"/>
              </w:rPr>
              <w:t>vgm2012@bk.ru</w:t>
            </w:r>
          </w:p>
          <w:p w:rsidR="0046753D" w:rsidRPr="0051235C" w:rsidRDefault="0046753D" w:rsidP="00564E5F">
            <w:pPr>
              <w:rPr>
                <w:lang w:val="en-US"/>
              </w:rPr>
            </w:pPr>
            <w:r w:rsidRPr="0051235C">
              <w:t>ИНН</w:t>
            </w:r>
            <w:r w:rsidRPr="0051235C">
              <w:rPr>
                <w:lang w:val="en-US"/>
              </w:rPr>
              <w:t xml:space="preserve">           260703201280</w:t>
            </w:r>
          </w:p>
          <w:p w:rsidR="0046753D" w:rsidRPr="0051235C" w:rsidRDefault="0046753D" w:rsidP="00564E5F">
            <w:pPr>
              <w:jc w:val="both"/>
            </w:pPr>
            <w:r w:rsidRPr="0051235C">
              <w:t>ОГРНИП    313265106600282</w:t>
            </w:r>
          </w:p>
          <w:p w:rsidR="0046753D" w:rsidRPr="0051235C" w:rsidRDefault="0046753D" w:rsidP="00564E5F">
            <w:r w:rsidRPr="0051235C">
              <w:t>ОКВЭД       74.30.9</w:t>
            </w:r>
          </w:p>
          <w:p w:rsidR="0046753D" w:rsidRPr="0051235C" w:rsidRDefault="0046753D" w:rsidP="00564E5F">
            <w:r w:rsidRPr="0051235C">
              <w:t>БИК            040702760</w:t>
            </w:r>
          </w:p>
          <w:p w:rsidR="0046753D" w:rsidRPr="0051235C" w:rsidRDefault="0046753D" w:rsidP="00564E5F">
            <w:r w:rsidRPr="0051235C">
              <w:t>Р/С              40802810500000005550</w:t>
            </w:r>
          </w:p>
          <w:p w:rsidR="0046753D" w:rsidRPr="0051235C" w:rsidRDefault="0046753D" w:rsidP="00564E5F">
            <w:r w:rsidRPr="0051235C">
              <w:t>Кор/сч        30101810500000000760</w:t>
            </w:r>
          </w:p>
          <w:p w:rsidR="0046753D" w:rsidRPr="0051235C" w:rsidRDefault="0046753D" w:rsidP="00564E5F">
            <w:r w:rsidRPr="0051235C">
              <w:t>ОАО Ставропольпромстройбанк</w:t>
            </w:r>
          </w:p>
          <w:p w:rsidR="0046753D" w:rsidRPr="0051235C" w:rsidRDefault="0046753D" w:rsidP="00564E5F">
            <w:r w:rsidRPr="0051235C">
              <w:t>Г. Ставрополь ул. Краснофлотская, 88 а</w:t>
            </w:r>
          </w:p>
          <w:p w:rsidR="0046753D" w:rsidRPr="0051235C" w:rsidRDefault="0046753D" w:rsidP="00564E5F">
            <w:pPr>
              <w:pStyle w:val="xl65"/>
              <w:spacing w:before="0" w:beforeAutospacing="0" w:after="0" w:afterAutospacing="0"/>
              <w:ind w:firstLine="540"/>
            </w:pPr>
            <w:r w:rsidRPr="0051235C">
              <w:t>Все работы по разработке программы комплексного развития систем коммунальной инфраструктуры</w:t>
            </w:r>
          </w:p>
          <w:p w:rsidR="0046753D" w:rsidRPr="0051235C" w:rsidRDefault="0046753D" w:rsidP="00D34DDD">
            <w:r w:rsidRPr="0051235C">
              <w:t>Бородинского сельского поселения Приморско-Ахтарского района выполняются согласно заключенного договора № 2 от 28.01.2015 года, и в соответствии с техническим заданием, являющимся неотъемлемой часть настоящего договора.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Содержание проблемы и обоснование  необходимости ее решения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472325" w:rsidRDefault="0046753D" w:rsidP="00F92ED1">
            <w:pPr>
              <w:ind w:firstLine="540"/>
            </w:pPr>
            <w:r w:rsidRPr="00472325">
              <w:t>Основные проблемы:</w:t>
            </w:r>
          </w:p>
          <w:p w:rsidR="0046753D" w:rsidRPr="00472325" w:rsidRDefault="0046753D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472325">
              <w:t>-        высокая степень износа основных фондов;</w:t>
            </w:r>
          </w:p>
          <w:p w:rsidR="0046753D" w:rsidRPr="00472325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472325">
              <w:t>-        высокий уровень повреждений на 1 км сетей;</w:t>
            </w:r>
          </w:p>
          <w:p w:rsidR="0046753D" w:rsidRPr="00472325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472325">
              <w:t>-        несоответствие оборудования современным требованиям по надёжности и электропотреблению;</w:t>
            </w:r>
          </w:p>
          <w:p w:rsidR="0046753D" w:rsidRPr="00472325" w:rsidRDefault="0046753D" w:rsidP="00F92ED1">
            <w:pPr>
              <w:pStyle w:val="msolistparagraphcxsplast"/>
              <w:spacing w:before="0" w:beforeAutospacing="0" w:after="0" w:afterAutospacing="0"/>
              <w:ind w:firstLine="540"/>
            </w:pPr>
            <w:r w:rsidRPr="00472325">
              <w:t>-        недостаточная пропускная способность сетей.</w:t>
            </w:r>
          </w:p>
          <w:p w:rsidR="0046753D" w:rsidRPr="00472325" w:rsidRDefault="0046753D" w:rsidP="00F92ED1">
            <w:pPr>
              <w:ind w:firstLine="540"/>
            </w:pPr>
            <w:r w:rsidRPr="00472325">
              <w:t>Обоснование необходимости решения:</w:t>
            </w:r>
          </w:p>
          <w:p w:rsidR="0046753D" w:rsidRPr="00472325" w:rsidRDefault="0046753D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472325">
              <w:t xml:space="preserve">-        для обеспечения комплексного развития систем коммунальной инфраструктуры </w:t>
            </w:r>
            <w:r w:rsidRPr="00930AA0">
              <w:t>сельского поселения</w:t>
            </w:r>
            <w:r>
              <w:rPr>
                <w:color w:val="FF0000"/>
              </w:rPr>
              <w:t xml:space="preserve"> </w:t>
            </w:r>
            <w:r w:rsidRPr="00472325">
              <w:t>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</w:t>
            </w:r>
          </w:p>
          <w:p w:rsidR="0046753D" w:rsidRPr="0051235C" w:rsidRDefault="0046753D" w:rsidP="00F92ED1">
            <w:pPr>
              <w:pStyle w:val="msolistparagraphcxsplast"/>
              <w:spacing w:before="0" w:beforeAutospacing="0" w:after="0" w:afterAutospacing="0"/>
              <w:ind w:firstLine="540"/>
            </w:pPr>
            <w:r w:rsidRPr="00472325">
              <w:t>-        соответствие документов территориального планирования требованиям федерального, регионального законодательства.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Цель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51235C" w:rsidRDefault="0046753D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Целью разработки Программы комплексного развития систем коммунальной инфраструктуры Бородинского сельского поселения Приморско-Ахтарского района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Основные цели Программы:</w:t>
            </w:r>
          </w:p>
          <w:p w:rsidR="0046753D" w:rsidRPr="0051235C" w:rsidRDefault="0046753D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комфортных условий проживания;</w:t>
            </w:r>
          </w:p>
          <w:p w:rsidR="0046753D" w:rsidRPr="0051235C" w:rsidRDefault="0046753D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населения к системам     коммунальной инфраструктуры;</w:t>
            </w:r>
          </w:p>
          <w:p w:rsidR="0046753D" w:rsidRPr="0051235C" w:rsidRDefault="0046753D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охвата населения коммунальными услугами;</w:t>
            </w:r>
          </w:p>
          <w:p w:rsidR="0046753D" w:rsidRPr="0051235C" w:rsidRDefault="0046753D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надежности функционирования систем  коммунальной инфраструктуры;</w:t>
            </w:r>
          </w:p>
          <w:p w:rsidR="0046753D" w:rsidRPr="00477C61" w:rsidRDefault="0046753D" w:rsidP="00477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мощности и пропускной способности систем коммунальной инфраструктуры.</w:t>
            </w:r>
            <w:r w:rsidRPr="0051235C">
              <w:t xml:space="preserve"> 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Задачи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Default="0046753D" w:rsidP="00477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46753D" w:rsidRPr="0051235C" w:rsidRDefault="0046753D" w:rsidP="00477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сетей коммунальной инфраструктуры за счет строительства новых, приведения действующей коммунальной инфраструктуры в Бородинском сельском поселении Приморско-Ахтарского района в соответствие со стандартами;</w:t>
            </w:r>
          </w:p>
          <w:p w:rsidR="0046753D" w:rsidRPr="0051235C" w:rsidRDefault="0046753D" w:rsidP="00477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ликвидация и реконструкция ветхих 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сетей, повышение их надежности; принятие бесхозных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коммунальных сетей в муниципальную собственность;</w:t>
            </w:r>
          </w:p>
          <w:p w:rsidR="0046753D" w:rsidRPr="0051235C" w:rsidRDefault="0046753D" w:rsidP="00477C61">
            <w:r>
              <w:t>-</w:t>
            </w:r>
            <w:r w:rsidRPr="0051235C">
              <w:t>уменьшение затрат на доставку коммунальных услуг</w:t>
            </w:r>
            <w:r>
              <w:t xml:space="preserve"> </w:t>
            </w:r>
            <w:r w:rsidRPr="0051235C">
              <w:t>инженерно-техническая оптимизация коммунальных систем;</w:t>
            </w:r>
          </w:p>
          <w:p w:rsidR="0046753D" w:rsidRPr="0051235C" w:rsidRDefault="0046753D" w:rsidP="00477C61">
            <w:r>
              <w:t>-</w:t>
            </w:r>
            <w:r w:rsidRPr="0051235C">
              <w:t>взаимосвязанное перспективное планирование развития систем;</w:t>
            </w:r>
          </w:p>
          <w:p w:rsidR="0046753D" w:rsidRPr="0051235C" w:rsidRDefault="0046753D" w:rsidP="00477C61">
            <w:r>
              <w:t>-</w:t>
            </w:r>
            <w:r w:rsidRPr="0051235C">
              <w:t>обоснование мероприятий по комплексной реконструкции и модернизации;</w:t>
            </w:r>
          </w:p>
          <w:p w:rsidR="0046753D" w:rsidRPr="0051235C" w:rsidRDefault="0046753D" w:rsidP="00477C61">
            <w:r>
              <w:t>-</w:t>
            </w:r>
            <w:r w:rsidRPr="0051235C">
              <w:t>повышение надежности систем и качества предоставления коммунальных услуг;</w:t>
            </w:r>
          </w:p>
          <w:p w:rsidR="0046753D" w:rsidRPr="0051235C" w:rsidRDefault="0046753D" w:rsidP="00477C61">
            <w:r>
              <w:t>-</w:t>
            </w:r>
            <w:r w:rsidRPr="0051235C">
              <w:t>совершенствование механизмов развития энергосбережения и повышение энергоэффективности коммуна</w:t>
            </w:r>
            <w:r>
              <w:t xml:space="preserve">льной </w:t>
            </w:r>
            <w:r w:rsidRPr="0051235C">
              <w:t>инфраструктуры муниципального образования;</w:t>
            </w:r>
          </w:p>
          <w:p w:rsidR="0046753D" w:rsidRPr="0051235C" w:rsidRDefault="0046753D" w:rsidP="00477C61">
            <w:r>
              <w:t>-</w:t>
            </w:r>
            <w:r w:rsidRPr="0051235C">
              <w:t xml:space="preserve">повышение инвестиционной привлекательности коммунальной инфраструктуры </w:t>
            </w:r>
            <w:r w:rsidRPr="00477C61">
              <w:t>сельского поселения;</w:t>
            </w:r>
          </w:p>
          <w:p w:rsidR="0046753D" w:rsidRPr="0051235C" w:rsidRDefault="0046753D" w:rsidP="00477C61">
            <w:r>
              <w:t>-</w:t>
            </w:r>
            <w:r w:rsidRPr="0051235C">
              <w:t>обеспечение сбалансированности интересов субъектов коммунальной инфраструктуры и потребителей.</w:t>
            </w:r>
            <w:r>
              <w:t xml:space="preserve"> 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Важнейшие целевые показатели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51235C" w:rsidRDefault="0046753D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Сроки и этапы реализации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51692F" w:rsidRDefault="0046753D" w:rsidP="00F92ED1">
            <w:pPr>
              <w:ind w:firstLine="540"/>
            </w:pPr>
            <w:r w:rsidRPr="0051692F">
              <w:t xml:space="preserve">Период реализации Программы: 2015 -2021 и на период до 2031 гг. </w:t>
            </w:r>
          </w:p>
          <w:p w:rsidR="0046753D" w:rsidRPr="0051692F" w:rsidRDefault="0046753D" w:rsidP="00F92ED1">
            <w:pPr>
              <w:ind w:firstLine="540"/>
            </w:pPr>
            <w:r w:rsidRPr="0051692F">
              <w:t>Этапы осуществления Программы:</w:t>
            </w:r>
          </w:p>
          <w:p w:rsidR="0046753D" w:rsidRPr="0051692F" w:rsidRDefault="0046753D" w:rsidP="00F92ED1">
            <w:pPr>
              <w:ind w:firstLine="540"/>
            </w:pPr>
            <w:r w:rsidRPr="0051692F">
              <w:t>1 этап: 2015 - 2021 годы;</w:t>
            </w:r>
          </w:p>
          <w:p w:rsidR="0046753D" w:rsidRPr="0051235C" w:rsidRDefault="0046753D" w:rsidP="00F92ED1">
            <w:pPr>
              <w:ind w:firstLine="540"/>
            </w:pPr>
            <w:r w:rsidRPr="0051692F">
              <w:t>2 этап: 2022 – 2031 годы.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Основные мероприятия Программы</w:t>
            </w:r>
          </w:p>
          <w:p w:rsidR="0046753D" w:rsidRPr="0051235C" w:rsidRDefault="0046753D" w:rsidP="00F92ED1">
            <w:pPr>
              <w:spacing w:before="100" w:beforeAutospacing="1" w:after="100" w:afterAutospacing="1"/>
              <w:ind w:firstLine="540"/>
            </w:pPr>
            <w:r w:rsidRPr="0051235C">
              <w:t> 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E60FE4" w:rsidRDefault="0046753D" w:rsidP="00F92ED1">
            <w:pPr>
              <w:ind w:firstLine="540"/>
            </w:pPr>
            <w:r w:rsidRPr="0051235C">
              <w:rPr>
                <w:b/>
                <w:bCs/>
              </w:rPr>
              <w:t xml:space="preserve">                          </w:t>
            </w:r>
            <w:r w:rsidRPr="00E60FE4">
              <w:rPr>
                <w:b/>
                <w:bCs/>
              </w:rPr>
              <w:t>1. Газоснабжение</w:t>
            </w:r>
          </w:p>
          <w:p w:rsidR="0046753D" w:rsidRPr="00E60FE4" w:rsidRDefault="0046753D" w:rsidP="00F92ED1">
            <w:r w:rsidRPr="00E60FE4">
              <w:t>-   строительство газопроводов высокого, среднего и низкого давления с установкой ГРПШ в  населенных пунктах поселения</w:t>
            </w:r>
          </w:p>
          <w:p w:rsidR="0046753D" w:rsidRPr="00E60FE4" w:rsidRDefault="0046753D" w:rsidP="00F92ED1">
            <w:pPr>
              <w:autoSpaceDE w:val="0"/>
              <w:autoSpaceDN w:val="0"/>
              <w:adjustRightInd w:val="0"/>
              <w:jc w:val="both"/>
            </w:pPr>
            <w:r w:rsidRPr="00E60FE4">
              <w:t>- завершение газификации домовладений не подключенных к газораспределительным сетям;</w:t>
            </w:r>
          </w:p>
          <w:p w:rsidR="0046753D" w:rsidRPr="00E60FE4" w:rsidRDefault="0046753D" w:rsidP="00F92ED1">
            <w:pPr>
              <w:ind w:left="37"/>
            </w:pPr>
            <w:r w:rsidRPr="00E60FE4">
              <w:t>-  мероприятия по уменьшению газопотребления (установка приборов учета);</w:t>
            </w:r>
          </w:p>
          <w:p w:rsidR="0046753D" w:rsidRPr="00FA76EA" w:rsidRDefault="0046753D" w:rsidP="00F92ED1">
            <w:pPr>
              <w:jc w:val="center"/>
              <w:rPr>
                <w:b/>
                <w:bCs/>
                <w:color w:val="000000"/>
              </w:rPr>
            </w:pPr>
            <w:r w:rsidRPr="00FA76EA">
              <w:rPr>
                <w:b/>
                <w:bCs/>
                <w:color w:val="000000"/>
              </w:rPr>
              <w:t>2. Теплоснабжения:</w:t>
            </w:r>
          </w:p>
          <w:p w:rsidR="0046753D" w:rsidRPr="00FA76EA" w:rsidRDefault="0046753D" w:rsidP="00F92ED1">
            <w:r w:rsidRPr="00FA76EA">
              <w:t>- установка приборов учета тепловой энергии;</w:t>
            </w:r>
          </w:p>
          <w:p w:rsidR="0046753D" w:rsidRPr="00FA76EA" w:rsidRDefault="0046753D" w:rsidP="00F92ED1">
            <w:pPr>
              <w:ind w:left="37"/>
            </w:pPr>
            <w:r w:rsidRPr="00FA76EA">
              <w:t>- замена теплосетей, отработавших нормативный срок службы.</w:t>
            </w:r>
          </w:p>
          <w:p w:rsidR="0046753D" w:rsidRPr="00FA76EA" w:rsidRDefault="0046753D" w:rsidP="00F92ED1">
            <w:pPr>
              <w:rPr>
                <w:b/>
                <w:bCs/>
              </w:rPr>
            </w:pPr>
            <w:r w:rsidRPr="00FA76EA">
              <w:rPr>
                <w:color w:val="FF0000"/>
              </w:rPr>
              <w:t xml:space="preserve"> </w:t>
            </w:r>
            <w:r w:rsidRPr="00FA76EA">
              <w:rPr>
                <w:color w:val="000000"/>
              </w:rPr>
              <w:t>- модернизация, строительство котельных</w:t>
            </w:r>
          </w:p>
          <w:p w:rsidR="0046753D" w:rsidRPr="0051235C" w:rsidRDefault="0046753D" w:rsidP="00F92ED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46753D" w:rsidRPr="000D228E" w:rsidRDefault="0046753D" w:rsidP="00F92E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28E">
              <w:rPr>
                <w:b/>
                <w:bCs/>
              </w:rPr>
              <w:t>3. Электроснабжения:</w:t>
            </w:r>
          </w:p>
          <w:p w:rsidR="0046753D" w:rsidRPr="000D228E" w:rsidRDefault="0046753D" w:rsidP="00F92ED1">
            <w:pPr>
              <w:autoSpaceDE w:val="0"/>
              <w:autoSpaceDN w:val="0"/>
              <w:adjustRightInd w:val="0"/>
              <w:jc w:val="both"/>
            </w:pPr>
            <w:r w:rsidRPr="000D228E">
              <w:rPr>
                <w:b/>
                <w:bCs/>
              </w:rPr>
              <w:t>-</w:t>
            </w:r>
            <w:r w:rsidRPr="000D228E">
              <w:t xml:space="preserve"> реконструкция сетей наружного освещения  улиц и проездов;</w:t>
            </w:r>
          </w:p>
          <w:p w:rsidR="0046753D" w:rsidRPr="000D228E" w:rsidRDefault="0046753D" w:rsidP="00F92ED1">
            <w:pPr>
              <w:autoSpaceDE w:val="0"/>
              <w:autoSpaceDN w:val="0"/>
              <w:adjustRightInd w:val="0"/>
              <w:jc w:val="both"/>
            </w:pPr>
            <w:r w:rsidRPr="000D228E">
              <w:t>- оснащение приборами учета;</w:t>
            </w:r>
          </w:p>
          <w:p w:rsidR="0046753D" w:rsidRPr="0051235C" w:rsidRDefault="0046753D" w:rsidP="00F659E8">
            <w:pPr>
              <w:autoSpaceDE w:val="0"/>
              <w:autoSpaceDN w:val="0"/>
              <w:adjustRightInd w:val="0"/>
              <w:jc w:val="both"/>
            </w:pPr>
            <w:r w:rsidRPr="000D228E"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  <w:ind w:firstLine="540"/>
            </w:pPr>
            <w:r w:rsidRPr="0051235C">
              <w:t> 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D97AED" w:rsidRDefault="0046753D" w:rsidP="00F92ED1">
            <w:pPr>
              <w:ind w:firstLine="540"/>
              <w:rPr>
                <w:b/>
                <w:bCs/>
              </w:rPr>
            </w:pPr>
            <w:r w:rsidRPr="00D97AED">
              <w:rPr>
                <w:b/>
                <w:bCs/>
              </w:rPr>
              <w:t>2. Водоснабжение</w:t>
            </w:r>
          </w:p>
          <w:p w:rsidR="0046753D" w:rsidRPr="00D97AED" w:rsidRDefault="0046753D" w:rsidP="00F92ED1">
            <w:r w:rsidRPr="00D97AED">
              <w:rPr>
                <w:b/>
                <w:bCs/>
              </w:rPr>
              <w:t xml:space="preserve"> </w:t>
            </w:r>
            <w:r w:rsidRPr="00D97AED">
              <w:t>-строительство новых артезианских скважин;</w:t>
            </w:r>
          </w:p>
          <w:p w:rsidR="0046753D" w:rsidRPr="00D97AED" w:rsidRDefault="0046753D" w:rsidP="00F92ED1">
            <w:r w:rsidRPr="00D97AED">
              <w:t>-реконструкция существующих артезианских скважин</w:t>
            </w:r>
          </w:p>
          <w:p w:rsidR="0046753D" w:rsidRPr="00D97AED" w:rsidRDefault="0046753D" w:rsidP="00F92ED1">
            <w:r w:rsidRPr="00D97AED">
              <w:t>-  строительство новых водопроводных сетей;</w:t>
            </w:r>
          </w:p>
          <w:p w:rsidR="0046753D" w:rsidRPr="00D97AED" w:rsidRDefault="0046753D" w:rsidP="00F92ED1">
            <w:pPr>
              <w:ind w:left="37"/>
            </w:pPr>
            <w:r w:rsidRPr="00D97AED">
              <w:t>- благоустройство санитарной зоны скважин и ремонт ограждений;</w:t>
            </w:r>
          </w:p>
          <w:p w:rsidR="0046753D" w:rsidRPr="00D97AED" w:rsidRDefault="0046753D" w:rsidP="00F92ED1">
            <w:pPr>
              <w:ind w:left="37"/>
            </w:pPr>
            <w:r w:rsidRPr="00D97AED">
              <w:t>- мероприятия по уменьшению водопотребления (установка приборов учета);</w:t>
            </w:r>
          </w:p>
          <w:p w:rsidR="0046753D" w:rsidRPr="00D97AED" w:rsidRDefault="0046753D" w:rsidP="00F92ED1">
            <w:pPr>
              <w:ind w:left="37"/>
            </w:pPr>
            <w:r w:rsidRPr="00D97AED"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</w:t>
            </w:r>
            <w:r>
              <w:t>, пожарных гидрантов</w:t>
            </w:r>
            <w:r w:rsidRPr="00D97AED">
              <w:t>;</w:t>
            </w:r>
          </w:p>
          <w:p w:rsidR="0046753D" w:rsidRPr="00D97AED" w:rsidRDefault="0046753D" w:rsidP="00F92ED1">
            <w:pPr>
              <w:ind w:firstLine="540"/>
            </w:pPr>
            <w:r w:rsidRPr="00D97AED">
              <w:t>- внедрение прогрессивных технологий и оборудования</w:t>
            </w:r>
          </w:p>
          <w:p w:rsidR="0046753D" w:rsidRPr="00D97AED" w:rsidRDefault="0046753D" w:rsidP="00F92ED1">
            <w:pPr>
              <w:ind w:firstLine="540"/>
            </w:pPr>
            <w:r>
              <w:t>- Разработка ПСД</w:t>
            </w:r>
            <w:r w:rsidRPr="00D97AED">
              <w:t xml:space="preserve"> на установку</w:t>
            </w:r>
            <w:r>
              <w:t>(реконструкцию)</w:t>
            </w:r>
            <w:r w:rsidRPr="00D97AED">
              <w:t xml:space="preserve"> водонапорных башен Рожновского,</w:t>
            </w:r>
            <w:r>
              <w:t xml:space="preserve"> </w:t>
            </w:r>
            <w:r w:rsidRPr="00D97AED">
              <w:t xml:space="preserve">(резервуаров хранения воды); </w:t>
            </w:r>
          </w:p>
          <w:p w:rsidR="0046753D" w:rsidRPr="00D97AED" w:rsidRDefault="0046753D" w:rsidP="00F92ED1">
            <w:pPr>
              <w:ind w:firstLine="540"/>
            </w:pPr>
            <w:r w:rsidRPr="00D97AED">
              <w:t>- разработка ПСД  на реконструкцию и капитальный ремонт водопровода;</w:t>
            </w:r>
          </w:p>
          <w:p w:rsidR="0046753D" w:rsidRPr="00D97AED" w:rsidRDefault="0046753D" w:rsidP="00F92ED1">
            <w:pPr>
              <w:ind w:firstLine="540"/>
            </w:pPr>
            <w:r w:rsidRPr="00D97AED">
              <w:t>- реконструкция и</w:t>
            </w:r>
            <w:r>
              <w:t xml:space="preserve"> капитальный ремонт водопровода</w:t>
            </w:r>
            <w:r w:rsidRPr="00D97AED">
              <w:t xml:space="preserve">; </w:t>
            </w:r>
          </w:p>
          <w:p w:rsidR="0046753D" w:rsidRPr="0051235C" w:rsidRDefault="0046753D" w:rsidP="00F659E8">
            <w:pPr>
              <w:ind w:firstLine="540"/>
            </w:pPr>
            <w:r w:rsidRPr="00D97AED">
              <w:t>- строительство санитарных зон вокруг скважин и водопроводов;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  <w:ind w:firstLine="540"/>
            </w:pPr>
            <w:r w:rsidRPr="0051235C">
              <w:t> 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552CB0" w:rsidRDefault="0046753D" w:rsidP="00F92E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235C">
              <w:rPr>
                <w:b/>
                <w:bCs/>
                <w:color w:val="000000"/>
              </w:rPr>
              <w:t xml:space="preserve">                  </w:t>
            </w:r>
            <w:r w:rsidRPr="00552CB0">
              <w:rPr>
                <w:b/>
                <w:bCs/>
                <w:color w:val="000000"/>
              </w:rPr>
              <w:t>Организация сбора и вывоза ТБО:</w:t>
            </w:r>
          </w:p>
          <w:p w:rsidR="0046753D" w:rsidRPr="00552CB0" w:rsidRDefault="0046753D" w:rsidP="00F92ED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552CB0">
              <w:rPr>
                <w:rStyle w:val="apple-style-span"/>
                <w:color w:val="000000"/>
                <w:shd w:val="clear" w:color="auto" w:fill="FFFFFF"/>
              </w:rPr>
              <w:t xml:space="preserve">  - улучшение санитарного состояния территории сельского поселения;</w:t>
            </w:r>
          </w:p>
          <w:p w:rsidR="0046753D" w:rsidRPr="00552CB0" w:rsidRDefault="0046753D" w:rsidP="00F92ED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552CB0">
              <w:rPr>
                <w:rStyle w:val="apple-style-span"/>
                <w:color w:val="000000"/>
                <w:shd w:val="clear" w:color="auto" w:fill="FFFFFF"/>
              </w:rPr>
              <w:t xml:space="preserve">  - стабилизация  и последующее уменьшение образования бытовых отходов;</w:t>
            </w:r>
          </w:p>
          <w:p w:rsidR="0046753D" w:rsidRPr="00552CB0" w:rsidRDefault="0046753D" w:rsidP="00F92ED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552CB0">
              <w:rPr>
                <w:rStyle w:val="apple-style-span"/>
                <w:color w:val="000000"/>
                <w:shd w:val="clear" w:color="auto" w:fill="FFFFFF"/>
              </w:rPr>
              <w:t>-   улу</w:t>
            </w:r>
            <w:r>
              <w:rPr>
                <w:rStyle w:val="apple-style-span"/>
                <w:color w:val="000000"/>
                <w:shd w:val="clear" w:color="auto" w:fill="FFFFFF"/>
              </w:rPr>
              <w:t>чшение экологического состояния</w:t>
            </w:r>
            <w:r w:rsidRPr="00552CB0">
              <w:rPr>
                <w:rStyle w:val="apple-style-span"/>
                <w:color w:val="000000"/>
                <w:shd w:val="clear" w:color="auto" w:fill="FFFFFF"/>
              </w:rPr>
              <w:t>;</w:t>
            </w:r>
          </w:p>
          <w:p w:rsidR="0046753D" w:rsidRPr="00552CB0" w:rsidRDefault="0046753D" w:rsidP="00F92ED1">
            <w:r>
              <w:rPr>
                <w:rStyle w:val="apple-style-span"/>
                <w:color w:val="000000"/>
                <w:shd w:val="clear" w:color="auto" w:fill="FFFFFF"/>
              </w:rPr>
              <w:t>- обеспечение надлежащего сбора и транспортировки ТБО</w:t>
            </w:r>
            <w:r w:rsidRPr="00552CB0">
              <w:rPr>
                <w:rStyle w:val="apple-style-span"/>
                <w:color w:val="000000"/>
                <w:shd w:val="clear" w:color="auto" w:fill="FFFFFF"/>
              </w:rPr>
              <w:t>;</w:t>
            </w:r>
          </w:p>
          <w:p w:rsidR="0046753D" w:rsidRPr="0051235C" w:rsidRDefault="0046753D" w:rsidP="00F92ED1">
            <w:pPr>
              <w:ind w:firstLine="540"/>
            </w:pPr>
            <w:r w:rsidRPr="00552CB0">
              <w:rPr>
                <w:b/>
                <w:bCs/>
              </w:rPr>
              <w:t xml:space="preserve">- </w:t>
            </w:r>
            <w:r w:rsidRPr="00552CB0">
              <w:t>приобретение специальной технике по сбору, вывозу ТБО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>Объем и источники финансирования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51235C" w:rsidRDefault="0046753D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и проектов,</w:t>
            </w:r>
          </w:p>
          <w:p w:rsidR="0046753D" w:rsidRPr="0051235C" w:rsidRDefault="0046753D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входящих в Программу, осуществляется за счет средств:</w:t>
            </w:r>
          </w:p>
          <w:p w:rsidR="0046753D" w:rsidRPr="0051235C" w:rsidRDefault="0046753D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(объем финансирования за счет местного бюджета подлежит уточнению в установленном порядке при формировании бюджета  на соответствующий год)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10361,5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51235C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6753D" w:rsidRPr="0051235C" w:rsidRDefault="0046753D" w:rsidP="00F92ED1">
            <w:pPr>
              <w:ind w:firstLine="540"/>
            </w:pPr>
            <w:r w:rsidRPr="0051235C">
              <w:t>внебюджетные источники -</w:t>
            </w:r>
            <w:r>
              <w:t>200</w:t>
            </w:r>
            <w:r w:rsidRPr="0051235C">
              <w:t xml:space="preserve"> тыс.</w:t>
            </w:r>
            <w:r>
              <w:t xml:space="preserve"> </w:t>
            </w:r>
            <w:r w:rsidRPr="0051235C">
              <w:t>рублей</w:t>
            </w:r>
          </w:p>
          <w:p w:rsidR="0046753D" w:rsidRPr="0051235C" w:rsidRDefault="0046753D" w:rsidP="00F92ED1">
            <w:pPr>
              <w:ind w:firstLine="540"/>
            </w:pPr>
            <w:r w:rsidRPr="0051235C">
              <w:rPr>
                <w:b/>
                <w:bCs/>
              </w:rPr>
              <w:t xml:space="preserve">Объем финансирования Программы составляет </w:t>
            </w:r>
            <w:r>
              <w:rPr>
                <w:b/>
                <w:bCs/>
              </w:rPr>
              <w:t>136272,5</w:t>
            </w:r>
            <w:r w:rsidRPr="0051235C">
              <w:rPr>
                <w:b/>
                <w:bCs/>
              </w:rPr>
              <w:t xml:space="preserve"> тыс. руб., в т.ч. по видам коммунальных услуг:</w:t>
            </w:r>
          </w:p>
          <w:p w:rsidR="0046753D" w:rsidRPr="006C29EC" w:rsidRDefault="0046753D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51235C">
              <w:t xml:space="preserve">·      </w:t>
            </w:r>
            <w:r>
              <w:t>Э</w:t>
            </w:r>
            <w:r w:rsidRPr="006C29EC">
              <w:t>лектроснабжение             900 тыс. руб</w:t>
            </w:r>
            <w:r>
              <w:t>.</w:t>
            </w:r>
            <w:r w:rsidRPr="006C29EC">
              <w:t xml:space="preserve">,  </w:t>
            </w:r>
          </w:p>
          <w:p w:rsidR="0046753D" w:rsidRPr="006C29EC" w:rsidRDefault="0046753D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6C29EC">
              <w:t xml:space="preserve">       Теплоснабжение ___________ тыс.руб</w:t>
            </w:r>
            <w:r>
              <w:t>.,</w:t>
            </w:r>
          </w:p>
          <w:p w:rsidR="0046753D" w:rsidRPr="006C29EC" w:rsidRDefault="0046753D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6C29EC">
              <w:t xml:space="preserve">        Газоснабжение</w:t>
            </w:r>
            <w:r>
              <w:t xml:space="preserve">   ___________ </w:t>
            </w:r>
            <w:r w:rsidRPr="006C29EC">
              <w:t>тыс.руб</w:t>
            </w:r>
            <w:r>
              <w:t>.,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>·      Водоснабжение:</w:t>
            </w:r>
            <w:r>
              <w:t xml:space="preserve"> </w:t>
            </w:r>
            <w:r w:rsidRPr="006C29EC">
              <w:t xml:space="preserve">             66890 тыс. руб</w:t>
            </w:r>
            <w:r>
              <w:t>.</w:t>
            </w:r>
            <w:r w:rsidRPr="006C29EC">
              <w:t>,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     Водоотведение               66050 тыс. руб</w:t>
            </w:r>
            <w:r>
              <w:t>.,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>·      ТБО:                                2432,5 тыс. руб</w:t>
            </w:r>
            <w:r>
              <w:t>.</w:t>
            </w:r>
            <w:r w:rsidRPr="006C29EC">
              <w:t xml:space="preserve">,  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В том числе по годам:   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>   2015 год - 187,5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  <w:r w:rsidRPr="006C29EC">
              <w:t>,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>   2016 год - 940</w:t>
            </w:r>
            <w:r>
              <w:t xml:space="preserve"> </w:t>
            </w:r>
            <w:r w:rsidRPr="006C29EC">
              <w:t>тыс.</w:t>
            </w:r>
            <w:r>
              <w:t xml:space="preserve"> </w:t>
            </w:r>
            <w:r w:rsidRPr="006C29EC">
              <w:t>руб.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2017 год - 485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2018 год - 585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2019 год - 785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  <w:r w:rsidRPr="006C29EC">
              <w:t xml:space="preserve"> </w:t>
            </w:r>
          </w:p>
          <w:p w:rsidR="0046753D" w:rsidRPr="006C29EC" w:rsidRDefault="0046753D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2020 год - 12285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</w:p>
          <w:p w:rsidR="0046753D" w:rsidRPr="006C29EC" w:rsidRDefault="0046753D" w:rsidP="00F92ED1">
            <w:pPr>
              <w:pStyle w:val="msolistparagraphcxsplast"/>
              <w:spacing w:before="0" w:beforeAutospacing="0" w:after="0" w:afterAutospacing="0"/>
              <w:ind w:firstLine="540"/>
            </w:pPr>
            <w:r w:rsidRPr="006C29EC">
              <w:t>Период до 2022 года – 11970 тыс.руб.</w:t>
            </w:r>
          </w:p>
          <w:p w:rsidR="0046753D" w:rsidRPr="0051235C" w:rsidRDefault="0046753D" w:rsidP="00571AEB">
            <w:pPr>
              <w:pStyle w:val="msolistparagraphcxsplast"/>
              <w:spacing w:before="0" w:beforeAutospacing="0" w:after="0" w:afterAutospacing="0"/>
              <w:ind w:firstLine="540"/>
            </w:pPr>
            <w:r w:rsidRPr="006C29EC">
              <w:t>Период до 2032 года – 109035 тыс.руб.</w:t>
            </w:r>
          </w:p>
          <w:p w:rsidR="0046753D" w:rsidRPr="0051235C" w:rsidRDefault="0046753D" w:rsidP="00F92ED1">
            <w:pPr>
              <w:ind w:firstLine="540"/>
              <w:rPr>
                <w:b/>
                <w:bCs/>
              </w:rPr>
            </w:pPr>
            <w:r w:rsidRPr="0051235C">
              <w:rPr>
                <w:b/>
                <w:bCs/>
              </w:rPr>
              <w:t xml:space="preserve">Источники финансирования Программы:  </w:t>
            </w:r>
          </w:p>
          <w:p w:rsidR="0046753D" w:rsidRPr="0051235C" w:rsidRDefault="0046753D" w:rsidP="00F92ED1">
            <w:pPr>
              <w:ind w:firstLine="540"/>
            </w:pPr>
            <w:r w:rsidRPr="0051235C">
              <w:t xml:space="preserve">- федеральный и краевой </w:t>
            </w:r>
            <w:r>
              <w:t>125711</w:t>
            </w:r>
            <w:r w:rsidRPr="0051235C">
              <w:t xml:space="preserve"> тыс.руб</w:t>
            </w:r>
          </w:p>
          <w:p w:rsidR="0046753D" w:rsidRPr="0051235C" w:rsidRDefault="0046753D" w:rsidP="00F92ED1">
            <w:pPr>
              <w:ind w:firstLine="540"/>
            </w:pPr>
            <w:r w:rsidRPr="0051235C">
              <w:t xml:space="preserve">-местный бюджет – </w:t>
            </w:r>
            <w:r>
              <w:t>10361,5</w:t>
            </w:r>
            <w:r w:rsidRPr="0051235C">
              <w:t xml:space="preserve"> тыс.руб.;</w:t>
            </w:r>
          </w:p>
          <w:p w:rsidR="0046753D" w:rsidRPr="0051235C" w:rsidRDefault="0046753D" w:rsidP="00A50494">
            <w:pPr>
              <w:ind w:firstLine="540"/>
            </w:pPr>
            <w:r w:rsidRPr="0051235C">
              <w:t xml:space="preserve">-внебюджетные источники – </w:t>
            </w:r>
            <w:r>
              <w:t>200</w:t>
            </w:r>
            <w:r w:rsidRPr="0051235C">
              <w:t xml:space="preserve"> тыс.руб. 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</w:pPr>
            <w:r w:rsidRPr="0051235C">
              <w:t xml:space="preserve">Ожидаемые конечные результаты реализации Программы 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51235C" w:rsidRDefault="0046753D" w:rsidP="00F92ED1">
            <w:pPr>
              <w:ind w:firstLine="540"/>
              <w:jc w:val="both"/>
            </w:pPr>
            <w:r w:rsidRPr="0051235C">
              <w:rPr>
                <w:b/>
                <w:bCs/>
              </w:rPr>
              <w:t>1. Технологические результаты:</w:t>
            </w:r>
          </w:p>
          <w:p w:rsidR="0046753D" w:rsidRPr="0051235C" w:rsidRDefault="0046753D" w:rsidP="00F92ED1">
            <w:pPr>
              <w:ind w:firstLine="540"/>
            </w:pPr>
            <w:r w:rsidRPr="0051235C">
              <w:t>– обеспечение устойчивости системы коммунальной инфраструктуры поселения;</w:t>
            </w:r>
          </w:p>
          <w:p w:rsidR="0046753D" w:rsidRPr="0051235C" w:rsidRDefault="0046753D" w:rsidP="00F92ED1">
            <w:pPr>
              <w:ind w:firstLine="540"/>
              <w:jc w:val="both"/>
            </w:pPr>
            <w:r w:rsidRPr="0051235C"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46753D" w:rsidRPr="0051235C" w:rsidRDefault="0046753D" w:rsidP="00F92ED1">
            <w:pPr>
              <w:ind w:firstLine="540"/>
              <w:jc w:val="both"/>
            </w:pPr>
            <w:r w:rsidRPr="0051235C">
              <w:t>– оптимизация управления электроснабжением поселения;</w:t>
            </w:r>
          </w:p>
          <w:p w:rsidR="0046753D" w:rsidRPr="0051235C" w:rsidRDefault="0046753D" w:rsidP="00F92ED1">
            <w:pPr>
              <w:ind w:firstLine="540"/>
              <w:jc w:val="both"/>
            </w:pPr>
            <w:r w:rsidRPr="0051235C">
              <w:t>– внедрение энергосберегающих технологий;</w:t>
            </w:r>
          </w:p>
          <w:p w:rsidR="0046753D" w:rsidRPr="0051235C" w:rsidRDefault="0046753D" w:rsidP="00F92ED1">
            <w:pPr>
              <w:ind w:firstLine="540"/>
              <w:jc w:val="both"/>
            </w:pPr>
            <w:r w:rsidRPr="0051235C">
              <w:t>– снижение удельного расхода электроэнергии для выработки энергоресурсов:</w:t>
            </w:r>
          </w:p>
          <w:p w:rsidR="0046753D" w:rsidRPr="0051235C" w:rsidRDefault="0046753D" w:rsidP="00F92ED1">
            <w:pPr>
              <w:ind w:firstLine="540"/>
              <w:jc w:val="both"/>
            </w:pPr>
            <w:r w:rsidRPr="0051235C">
              <w:t>– снижение потерь коммунальных ресурсов:</w:t>
            </w:r>
          </w:p>
          <w:p w:rsidR="0046753D" w:rsidRPr="0051235C" w:rsidRDefault="0046753D" w:rsidP="00F92ED1">
            <w:pPr>
              <w:ind w:firstLine="540"/>
              <w:jc w:val="both"/>
            </w:pPr>
            <w:r w:rsidRPr="0051235C">
              <w:rPr>
                <w:b/>
                <w:bCs/>
              </w:rPr>
              <w:t>2. Социальные результаты:</w:t>
            </w:r>
          </w:p>
          <w:p w:rsidR="0046753D" w:rsidRPr="0051235C" w:rsidRDefault="0046753D" w:rsidP="00F92ED1">
            <w:pPr>
              <w:ind w:firstLine="540"/>
              <w:jc w:val="both"/>
            </w:pPr>
            <w:r>
              <w:t>–</w:t>
            </w:r>
            <w:r w:rsidRPr="0051235C">
              <w:t>рациональное использование природных ресурсов;</w:t>
            </w:r>
          </w:p>
          <w:p w:rsidR="0046753D" w:rsidRPr="0051235C" w:rsidRDefault="0046753D" w:rsidP="00F92ED1">
            <w:pPr>
              <w:ind w:firstLine="540"/>
              <w:jc w:val="both"/>
            </w:pPr>
            <w:r>
              <w:t>–</w:t>
            </w:r>
            <w:r w:rsidRPr="0051235C">
              <w:t>повышение надежности и качества предоставления коммунальных услуг.</w:t>
            </w:r>
          </w:p>
          <w:p w:rsidR="0046753D" w:rsidRPr="0051235C" w:rsidRDefault="0046753D" w:rsidP="00F92ED1">
            <w:pPr>
              <w:ind w:firstLine="540"/>
            </w:pPr>
            <w:r w:rsidRPr="0051235C">
              <w:rPr>
                <w:b/>
                <w:bCs/>
              </w:rPr>
              <w:t>3. Экономические результаты:</w:t>
            </w:r>
          </w:p>
          <w:p w:rsidR="0046753D" w:rsidRPr="0051235C" w:rsidRDefault="0046753D" w:rsidP="00F92ED1">
            <w:pPr>
              <w:ind w:firstLine="540"/>
              <w:jc w:val="both"/>
            </w:pPr>
            <w:r>
              <w:t>–</w:t>
            </w:r>
            <w:r w:rsidRPr="0051235C">
              <w:t>плановое развитие коммунальной инфраструктуры в соответствии с документами территориального планирования развития Бородинского сельского поселения Приморско-Ахтарского района</w:t>
            </w:r>
          </w:p>
          <w:p w:rsidR="0046753D" w:rsidRPr="0051235C" w:rsidRDefault="0046753D" w:rsidP="00D81277">
            <w:pPr>
              <w:ind w:firstLine="540"/>
              <w:jc w:val="both"/>
            </w:pPr>
            <w:r>
              <w:t>–</w:t>
            </w:r>
            <w:r w:rsidRPr="0051235C">
              <w:t>повышение инвестиционной привлекательности организаций коммунального комплекса Бородинского сельского поселения Приморско-Ахтарского района</w:t>
            </w:r>
          </w:p>
        </w:tc>
      </w:tr>
      <w:tr w:rsidR="0046753D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53D" w:rsidRPr="0051235C" w:rsidRDefault="0046753D" w:rsidP="00F92ED1">
            <w:pPr>
              <w:spacing w:before="100" w:beforeAutospacing="1" w:after="100" w:afterAutospacing="1"/>
              <w:ind w:firstLine="540"/>
            </w:pPr>
            <w:r w:rsidRPr="0051235C">
              <w:t>Система организации и контроля за исполнением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753D" w:rsidRPr="0051235C" w:rsidRDefault="0046753D" w:rsidP="00F92ED1">
            <w:pPr>
              <w:ind w:firstLine="540"/>
              <w:jc w:val="both"/>
            </w:pPr>
            <w:r w:rsidRPr="0051235C">
              <w:t> Программа реализуется на всей территории Бородинского сельского поселения Приморско-Ахтарского района</w:t>
            </w:r>
          </w:p>
          <w:p w:rsidR="0046753D" w:rsidRPr="0051235C" w:rsidRDefault="0046753D" w:rsidP="00F92ED1">
            <w:pPr>
              <w:ind w:firstLine="540"/>
              <w:jc w:val="both"/>
            </w:pPr>
            <w:r w:rsidRPr="0051235C">
              <w:t> Ко</w:t>
            </w:r>
            <w:r>
              <w:t>ординатором Программы является администрация</w:t>
            </w:r>
            <w:r w:rsidRPr="0051235C">
              <w:t xml:space="preserve"> Бородинского сельского поселения Приморско-Ахтарского района</w:t>
            </w:r>
          </w:p>
          <w:p w:rsidR="0046753D" w:rsidRPr="0051235C" w:rsidRDefault="0046753D" w:rsidP="00D81277">
            <w:pPr>
              <w:ind w:firstLine="540"/>
              <w:jc w:val="both"/>
            </w:pPr>
            <w:r w:rsidRPr="0051235C">
              <w:t> Реализация мероприятий, предусмотрен</w:t>
            </w:r>
            <w:r>
              <w:t>ных Программой, осуществляется а</w:t>
            </w:r>
            <w:r w:rsidRPr="0051235C">
              <w:t xml:space="preserve">дминистрацией Бородинского сельского поселения Приморско-Ахтарского района </w:t>
            </w:r>
          </w:p>
          <w:p w:rsidR="0046753D" w:rsidRPr="0051235C" w:rsidRDefault="0046753D" w:rsidP="00D81277">
            <w:pPr>
              <w:ind w:firstLine="540"/>
              <w:jc w:val="both"/>
            </w:pPr>
            <w:r w:rsidRPr="0051235C">
              <w:t>Контроль за испо</w:t>
            </w:r>
            <w:r>
              <w:t>лнением Программы осуществляет а</w:t>
            </w:r>
            <w:r w:rsidRPr="0051235C">
              <w:t>дминистрация Бородинского сельского поселения Приморско-Ахтарского района в пределах своих полномочий в соответствии с законодательством.</w:t>
            </w:r>
          </w:p>
        </w:tc>
      </w:tr>
    </w:tbl>
    <w:p w:rsidR="0046753D" w:rsidRPr="000B03CC" w:rsidRDefault="0046753D" w:rsidP="00860BAD">
      <w:pPr>
        <w:tabs>
          <w:tab w:val="center" w:pos="5514"/>
          <w:tab w:val="left" w:pos="9654"/>
        </w:tabs>
        <w:spacing w:before="100" w:beforeAutospacing="1" w:after="100" w:afterAutospacing="1"/>
        <w:ind w:firstLine="540"/>
        <w:rPr>
          <w:b/>
          <w:bCs/>
          <w:sz w:val="28"/>
          <w:szCs w:val="28"/>
        </w:rPr>
      </w:pPr>
      <w:r w:rsidRPr="0051235C">
        <w:tab/>
      </w:r>
      <w:r w:rsidRPr="0010515B">
        <w:rPr>
          <w:b/>
          <w:bCs/>
        </w:rPr>
        <w:t>2)</w:t>
      </w:r>
      <w:r>
        <w:t xml:space="preserve"> </w:t>
      </w:r>
      <w:r w:rsidRPr="000B03CC">
        <w:rPr>
          <w:b/>
          <w:bCs/>
          <w:sz w:val="28"/>
          <w:szCs w:val="28"/>
        </w:rPr>
        <w:t>Введение </w:t>
      </w:r>
      <w:r w:rsidRPr="000B03CC">
        <w:rPr>
          <w:b/>
          <w:bCs/>
          <w:sz w:val="28"/>
          <w:szCs w:val="28"/>
        </w:rPr>
        <w:tab/>
      </w:r>
    </w:p>
    <w:p w:rsidR="0046753D" w:rsidRPr="0051235C" w:rsidRDefault="0046753D" w:rsidP="008D67D4">
      <w:pPr>
        <w:ind w:firstLine="540"/>
        <w:jc w:val="both"/>
      </w:pPr>
      <w:r w:rsidRPr="0051235C"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</w:p>
    <w:p w:rsidR="0046753D" w:rsidRPr="0051235C" w:rsidRDefault="0046753D" w:rsidP="008D67D4">
      <w:pPr>
        <w:ind w:firstLine="540"/>
        <w:jc w:val="both"/>
      </w:pPr>
      <w:r w:rsidRPr="0051235C"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46753D" w:rsidRPr="0051235C" w:rsidRDefault="0046753D" w:rsidP="008D67D4">
      <w:pPr>
        <w:ind w:firstLine="540"/>
        <w:jc w:val="both"/>
      </w:pPr>
      <w:r w:rsidRPr="0051235C">
        <w:t>Программа комплексного развития систем коммунальной инфраструктуры Бородинского сельского поселения Приморско-Ахтарского района на 2015-2022 годы и на период до 2032 года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Бородинского сельского поселения Приморско-Ахтарского района и в соответствии с Генеральным планом Бородинского сельского поселения Приморско-Ахтарского района.</w:t>
      </w:r>
    </w:p>
    <w:p w:rsidR="0046753D" w:rsidRPr="0051235C" w:rsidRDefault="0046753D" w:rsidP="008D67D4">
      <w:pPr>
        <w:ind w:firstLine="540"/>
        <w:jc w:val="both"/>
      </w:pPr>
      <w:r w:rsidRPr="0051235C">
        <w:t xml:space="preserve">Программа определяет основные направления развития коммунальной инфраструктуры (т.е. объектов электроснабжения, теплоснабжения, водоснабжения, 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</w:t>
      </w:r>
      <w:r w:rsidRPr="00F659E8">
        <w:t>Бородинского сельского поселения Приморско-Ахтарского района</w:t>
      </w:r>
      <w:r w:rsidRPr="0051235C">
        <w:t xml:space="preserve"> и в полной мере соответствует государственной политике реформирования жилищно-коммунального комплекса РФ.</w:t>
      </w:r>
    </w:p>
    <w:p w:rsidR="0046753D" w:rsidRPr="0051235C" w:rsidRDefault="0046753D" w:rsidP="008D67D4">
      <w:pPr>
        <w:ind w:firstLine="540"/>
        <w:jc w:val="both"/>
      </w:pPr>
      <w:r w:rsidRPr="0051235C"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46753D" w:rsidRPr="000B03CC" w:rsidRDefault="0046753D" w:rsidP="00874912">
      <w:pPr>
        <w:ind w:firstLine="540"/>
        <w:jc w:val="both"/>
      </w:pPr>
      <w:r w:rsidRPr="0051235C"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</w:t>
      </w:r>
      <w:r>
        <w:t>ем коммунальной инфраструктуры.</w:t>
      </w:r>
    </w:p>
    <w:p w:rsidR="0046753D" w:rsidRPr="0051235C" w:rsidRDefault="0046753D" w:rsidP="009310EA">
      <w:pPr>
        <w:pStyle w:val="BodyTextFirstIndent"/>
        <w:widowControl w:val="0"/>
        <w:spacing w:after="0"/>
        <w:ind w:firstLine="709"/>
        <w:jc w:val="both"/>
        <w:rPr>
          <w:sz w:val="24"/>
          <w:szCs w:val="24"/>
        </w:rPr>
      </w:pPr>
      <w:r w:rsidRPr="0051235C">
        <w:rPr>
          <w:sz w:val="24"/>
          <w:szCs w:val="24"/>
        </w:rPr>
        <w:t>Бородинское сельское поселение  расположено в северо-западной части Краснодарского края, удалено от краевого центра на  156 км. С запада его территория омывается Азовским морем, с севера Бейсугским л</w:t>
      </w:r>
      <w:r>
        <w:rPr>
          <w:sz w:val="24"/>
          <w:szCs w:val="24"/>
        </w:rPr>
        <w:t>иманом. На территории поселения</w:t>
      </w:r>
      <w:r w:rsidRPr="0051235C">
        <w:rPr>
          <w:sz w:val="24"/>
          <w:szCs w:val="24"/>
        </w:rPr>
        <w:t xml:space="preserve"> находится два населенных пункта ст. Бородинская и х. Морозовский. Административным центром является станица Бородинская.</w:t>
      </w:r>
    </w:p>
    <w:p w:rsidR="0046753D" w:rsidRPr="0051235C" w:rsidRDefault="0046753D" w:rsidP="009310EA">
      <w:pPr>
        <w:pStyle w:val="BodyTextFirstIndent"/>
        <w:widowControl w:val="0"/>
        <w:spacing w:after="0"/>
        <w:ind w:firstLine="709"/>
        <w:jc w:val="both"/>
        <w:rPr>
          <w:sz w:val="24"/>
          <w:szCs w:val="24"/>
          <w:lang w:eastAsia="ar-SA"/>
        </w:rPr>
      </w:pPr>
      <w:r w:rsidRPr="0051235C">
        <w:rPr>
          <w:sz w:val="24"/>
          <w:szCs w:val="24"/>
        </w:rPr>
        <w:t xml:space="preserve"> На основании закона Краснодарского края «Об установлении границ муниципального образования Приморско-Ахтарский район, наделении его статусом муниципального района, образовании в его составе муниципальных образований – городского и сельских поселений и установлении их границ», принятого Законодательным Собранием Краснодарского края 30 июня 2004 года №712-КЗ, были установлены границы муниципального образования Приморско-Ахтарский район</w:t>
      </w:r>
      <w:r w:rsidRPr="0051235C">
        <w:rPr>
          <w:sz w:val="24"/>
          <w:szCs w:val="24"/>
          <w:lang w:eastAsia="ar-SA"/>
        </w:rPr>
        <w:t xml:space="preserve"> и границы поселений (последняя редакция от 30 января 2008 года).</w:t>
      </w:r>
    </w:p>
    <w:p w:rsidR="0046753D" w:rsidRPr="0051235C" w:rsidRDefault="0046753D" w:rsidP="00586776">
      <w:pPr>
        <w:ind w:firstLine="709"/>
        <w:jc w:val="both"/>
      </w:pPr>
      <w:r w:rsidRPr="0051235C">
        <w:t>Бородинское сельское поселение входит в состав Приморско-Ахтарского района, занимает его северо-западную окраину. Поселение граничит:</w:t>
      </w:r>
    </w:p>
    <w:p w:rsidR="0046753D" w:rsidRPr="0051235C" w:rsidRDefault="0046753D" w:rsidP="00586776">
      <w:pPr>
        <w:ind w:firstLine="709"/>
        <w:jc w:val="both"/>
      </w:pPr>
      <w:r w:rsidRPr="0051235C">
        <w:t>- на западе– с берегом Азовского моря;</w:t>
      </w:r>
    </w:p>
    <w:p w:rsidR="0046753D" w:rsidRPr="0051235C" w:rsidRDefault="0046753D" w:rsidP="00586776">
      <w:pPr>
        <w:ind w:firstLine="709"/>
        <w:jc w:val="both"/>
      </w:pPr>
      <w:r w:rsidRPr="0051235C">
        <w:t>- на востоке – с Бриньковским сельским поселением;</w:t>
      </w:r>
    </w:p>
    <w:p w:rsidR="0046753D" w:rsidRPr="0051235C" w:rsidRDefault="0046753D" w:rsidP="00586776">
      <w:pPr>
        <w:ind w:firstLine="709"/>
        <w:jc w:val="both"/>
      </w:pPr>
      <w:r w:rsidRPr="0051235C">
        <w:t>- на юго-востоке, юге и юго-западе – с Приморско-Ахтарским городским поселением.</w:t>
      </w:r>
    </w:p>
    <w:p w:rsidR="0046753D" w:rsidRPr="0051235C" w:rsidRDefault="0046753D" w:rsidP="00586776">
      <w:pPr>
        <w:ind w:firstLine="709"/>
        <w:jc w:val="both"/>
      </w:pPr>
      <w:r w:rsidRPr="0051235C">
        <w:t>Станица Бородинская является административным центром Бородинского сельского поселения.</w:t>
      </w:r>
    </w:p>
    <w:p w:rsidR="0046753D" w:rsidRPr="0051235C" w:rsidRDefault="0046753D" w:rsidP="00586776">
      <w:pPr>
        <w:ind w:firstLine="709"/>
        <w:jc w:val="both"/>
      </w:pPr>
      <w:r w:rsidRPr="0051235C">
        <w:t>В состав Бородинского сельского поселения входят 2 населенных пункта, на территории которых по состоянию на 01.01.2011 года проживало 2 173 человека, из них:</w:t>
      </w:r>
    </w:p>
    <w:p w:rsidR="0046753D" w:rsidRPr="0051235C" w:rsidRDefault="0046753D" w:rsidP="00586776">
      <w:pPr>
        <w:ind w:firstLine="709"/>
        <w:jc w:val="both"/>
      </w:pPr>
      <w:r w:rsidRPr="0051235C">
        <w:t>- в станице Бородинская – 1674 чел.;</w:t>
      </w:r>
    </w:p>
    <w:p w:rsidR="0046753D" w:rsidRPr="0051235C" w:rsidRDefault="0046753D" w:rsidP="00586776">
      <w:pPr>
        <w:ind w:firstLine="709"/>
        <w:jc w:val="both"/>
      </w:pPr>
      <w:r w:rsidRPr="0051235C">
        <w:t>- в хуторе Морозовский – 499 чел.</w:t>
      </w:r>
    </w:p>
    <w:p w:rsidR="0046753D" w:rsidRPr="0051235C" w:rsidRDefault="0046753D" w:rsidP="00793139">
      <w:pPr>
        <w:ind w:firstLine="709"/>
        <w:jc w:val="both"/>
      </w:pPr>
      <w:r w:rsidRPr="0051235C">
        <w:t>Территория Бородинского</w:t>
      </w:r>
      <w:r>
        <w:t xml:space="preserve"> </w:t>
      </w:r>
      <w:r w:rsidRPr="00817FBB">
        <w:t>сельского</w:t>
      </w:r>
      <w:r w:rsidRPr="0051235C">
        <w:t xml:space="preserve"> поселения</w:t>
      </w:r>
      <w:r>
        <w:t xml:space="preserve"> </w:t>
      </w:r>
      <w:r w:rsidRPr="00817FBB">
        <w:t>Приморско-Ахтарского района</w:t>
      </w:r>
      <w:r>
        <w:t xml:space="preserve"> выходит на </w:t>
      </w:r>
      <w:r w:rsidRPr="0051235C">
        <w:t>побережье Азовского моря и имеет обширную плавневую зону, обладает значительным рекреационным потенциалом.</w:t>
      </w:r>
    </w:p>
    <w:p w:rsidR="0046753D" w:rsidRPr="0051235C" w:rsidRDefault="0046753D" w:rsidP="00793139">
      <w:pPr>
        <w:ind w:firstLine="709"/>
        <w:jc w:val="both"/>
      </w:pPr>
      <w:r w:rsidRPr="0051235C">
        <w:t xml:space="preserve">Основными рекреационными ресурсами являются воды Ясенского залива, песчаные  пляжи, что в сочетании с мягким климатом дает возможность использовать территорию поселения как место для отдыха и оздоровления. </w:t>
      </w:r>
    </w:p>
    <w:p w:rsidR="0046753D" w:rsidRPr="0051235C" w:rsidRDefault="0046753D" w:rsidP="007931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5C">
        <w:rPr>
          <w:rFonts w:ascii="Times New Roman" w:hAnsi="Times New Roman" w:cs="Times New Roman"/>
          <w:sz w:val="24"/>
          <w:szCs w:val="24"/>
        </w:rPr>
        <w:t>В настоящее время особой популярностью у туристов пользуется территория Ясенской косы. Ясенская коса начинается севернее хутора Морозовский, вытянута в северо-восточном направлении и отделяет Азовское море от Бейсугского лимана, ее длина составляет около 14 км, ширина на разных участках - от 50 м до 2 км. Во время курортного сезона косу посещают до 1000 человек ежедневно.</w:t>
      </w:r>
    </w:p>
    <w:p w:rsidR="0046753D" w:rsidRPr="0051235C" w:rsidRDefault="0046753D" w:rsidP="00793139">
      <w:pPr>
        <w:ind w:firstLine="709"/>
        <w:jc w:val="both"/>
      </w:pPr>
      <w:r w:rsidRPr="0051235C">
        <w:t>Наличие охотничьих и рыболовных угодий (Бейсугского лимана с прилегающими плавнями) способствует организации на территории поселения охоты и спортивной рыбалки.</w:t>
      </w:r>
    </w:p>
    <w:p w:rsidR="0046753D" w:rsidRPr="0051235C" w:rsidRDefault="0046753D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Территория </w:t>
      </w:r>
      <w:r w:rsidRPr="0051235C">
        <w:rPr>
          <w:lang w:eastAsia="ar-SA"/>
        </w:rPr>
        <w:t>Бородинск</w:t>
      </w:r>
      <w:r w:rsidRPr="0051235C">
        <w:t>ого сельского поселения</w:t>
      </w:r>
      <w:r>
        <w:t xml:space="preserve"> </w:t>
      </w:r>
      <w:r w:rsidRPr="00817FBB">
        <w:t>Приморско-Ахтарского района</w:t>
      </w:r>
      <w:r w:rsidRPr="0051235C">
        <w:t xml:space="preserve"> находится в зоне умеренно-континентального климата с хорошей обеспеченностью теплом, смягченного влиянием Азовского моря. Среднегодовое количество осадков составляет 602 мм. Преобладающими ветрами в летнее время являются западные и юго-западные, а зимой – восточные и северо-восточные. </w:t>
      </w:r>
    </w:p>
    <w:p w:rsidR="0046753D" w:rsidRPr="0051235C" w:rsidRDefault="0046753D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Территория относится к районам с недостаточным увлажнением. Нередки длительные </w:t>
      </w:r>
      <w:r>
        <w:t xml:space="preserve">без </w:t>
      </w:r>
      <w:r w:rsidRPr="0051235C">
        <w:t>дождевые периоды, которые могут длиться 1,5-2 месяца, а также засухи и суховеи, продолжительность которых может быть 50-80 дней. Суховеи иногда переходят в пыльные бури. Летом бывают грозы и нередко град.</w:t>
      </w:r>
    </w:p>
    <w:p w:rsidR="0046753D" w:rsidRPr="0051235C" w:rsidRDefault="0046753D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>Среднегодовая многолетняя температура воздуха составляет +12,4</w:t>
      </w:r>
      <w:r w:rsidRPr="0051235C">
        <w:rPr>
          <w:vertAlign w:val="superscript"/>
        </w:rPr>
        <w:t>0</w:t>
      </w:r>
      <w:r w:rsidRPr="0051235C">
        <w:t>С. Зима наступает в конце ноября месяца, минимальная температура может понижаться до-35С. Лето жаркое и сухое. Максимальная температура может достигать +40-42С. Территория по сейсмичности целиком относится к 7-балльному району.</w:t>
      </w:r>
    </w:p>
    <w:p w:rsidR="0046753D" w:rsidRPr="0051235C" w:rsidRDefault="0046753D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Основная часть территории поселения представляет собой равнину. </w:t>
      </w:r>
    </w:p>
    <w:p w:rsidR="0046753D" w:rsidRPr="0051235C" w:rsidRDefault="0046753D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Почвы представлены черноземами глинистого и тяжелосуглинистого механического состава в северо-восточной части Приморско-Ахтарского района и луговыми и лугово-аллювиальными почвами небольшой мощности с признаками заболоченности в верхних слоях – в остальных частях района. </w:t>
      </w:r>
    </w:p>
    <w:p w:rsidR="0046753D" w:rsidRPr="0051235C" w:rsidRDefault="0046753D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>Поверхностная гидросфера района состоит из следующих наиболее важных элементов: Азовское море; речная сеть; лиманы, озера, пруды, водохранилища, плавни, оросительные каналы и системы. Речная сеть территории района представлена реками Протока, Бейсуг, Кирпили и их притоками. Они имеют спокойное течение, маловодны.</w:t>
      </w:r>
    </w:p>
    <w:p w:rsidR="0046753D" w:rsidRPr="0051235C" w:rsidRDefault="0046753D" w:rsidP="00A20A8A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Значительную часть района занимают лиманы, озера и водохранилища. Наиболее крупные озера: Скелеватое, Комковатое, </w:t>
      </w:r>
      <w:r w:rsidRPr="008863A1">
        <w:t>Ахтарские</w:t>
      </w:r>
      <w:r w:rsidRPr="0051235C">
        <w:t xml:space="preserve"> Соленые озера. Наиболее крупные из лиманов Ахтарский, Бейсугский, Байковский, Рясный. С морем лиманы связаны посредством естественных и искусственных гирл. Водное питание их в настоящее время осуществляется по каналам Кубанской водой или отработанными водами, сбрасываемыми с рисовых полей. На территории района создано множество прудов, аккумулирующих сток весеннего половодья и паводков. Значительная территория района занята плавнями, которые в настоящее время широко осушаются и площади занятые ими, используются под сельскохозяйственные угодья. Развита сеть оросительно-осушительных каналов и систем различного предназначения, а так же множество прудово-рыбных хозяйств. </w:t>
      </w:r>
    </w:p>
    <w:p w:rsidR="0046753D" w:rsidRPr="0051235C" w:rsidRDefault="0046753D" w:rsidP="00E517C7">
      <w:pPr>
        <w:ind w:firstLine="708"/>
        <w:jc w:val="both"/>
      </w:pPr>
      <w:r w:rsidRPr="0051235C">
        <w:t>Хозяйственная специализация Бородинского поселения</w:t>
      </w:r>
      <w:r>
        <w:t xml:space="preserve"> </w:t>
      </w:r>
      <w:r w:rsidRPr="00817FBB">
        <w:t>Приморско-Ахтарского района</w:t>
      </w:r>
      <w:r w:rsidRPr="0051235C">
        <w:t xml:space="preserve"> тесно связана с использованием природно-ресурсного потенциала территории. Здесь выделяются различные отрасли сельскохозяйственного производства, существенную роль играет добыча минерального топлива. </w:t>
      </w:r>
    </w:p>
    <w:p w:rsidR="0046753D" w:rsidRPr="0051235C" w:rsidRDefault="0046753D" w:rsidP="00E517C7">
      <w:pPr>
        <w:ind w:firstLine="708"/>
        <w:jc w:val="both"/>
      </w:pPr>
      <w:r w:rsidRPr="0051235C">
        <w:t>В сельском поселении открыты месторождения природного газа, разработкой которых занимается Каневское газопромысловое управление. Объемы добычи топливно-энергетических ресурсов составляют 230 тыс. куб. м газа в сутки.</w:t>
      </w:r>
    </w:p>
    <w:p w:rsidR="0046753D" w:rsidRPr="0051235C" w:rsidRDefault="0046753D" w:rsidP="00E517C7">
      <w:pPr>
        <w:ind w:firstLine="708"/>
        <w:jc w:val="both"/>
      </w:pPr>
      <w:r w:rsidRPr="0051235C">
        <w:t xml:space="preserve">Сельское хозяйство – исторически традиционная специализация, которая лежит в основе территориальной организации хозяйства поселения. </w:t>
      </w:r>
    </w:p>
    <w:p w:rsidR="0046753D" w:rsidRPr="0051235C" w:rsidRDefault="0046753D" w:rsidP="00E517C7">
      <w:pPr>
        <w:ind w:firstLine="708"/>
        <w:jc w:val="both"/>
      </w:pPr>
      <w:r w:rsidRPr="0051235C">
        <w:t>На территории муниципального образования функционируют 2 сельскохозяйственных предприятия и 7 крестьянско-фермерских хозяйств.</w:t>
      </w:r>
    </w:p>
    <w:p w:rsidR="0046753D" w:rsidRPr="0051235C" w:rsidRDefault="0046753D" w:rsidP="00E517C7">
      <w:pPr>
        <w:ind w:firstLine="709"/>
        <w:jc w:val="both"/>
      </w:pPr>
      <w:r w:rsidRPr="0051235C">
        <w:t xml:space="preserve">Основными производителями сельскохозяйственной продукции являются ООО «Восток», </w:t>
      </w:r>
      <w:r w:rsidRPr="00817FBB">
        <w:t>ООО «Бородинский колос»,</w:t>
      </w:r>
      <w:r w:rsidRPr="0051235C">
        <w:t xml:space="preserve"> КФХ «Алтай». </w:t>
      </w:r>
    </w:p>
    <w:p w:rsidR="0046753D" w:rsidRPr="0051235C" w:rsidRDefault="0046753D" w:rsidP="00E517C7">
      <w:pPr>
        <w:ind w:firstLine="708"/>
        <w:jc w:val="both"/>
      </w:pPr>
      <w:r w:rsidRPr="0051235C">
        <w:t xml:space="preserve">Главным образом, использование сельскохозяйственных угодий связано с возделыванием зерновых и масличных культур. Кроме того, на уровне личных подсобных хозяйств населения выращиваются картофель и овощи, плодово-ягодные культуры. </w:t>
      </w:r>
    </w:p>
    <w:p w:rsidR="0046753D" w:rsidRPr="0051235C" w:rsidRDefault="0046753D" w:rsidP="00E517C7">
      <w:pPr>
        <w:ind w:firstLine="708"/>
        <w:jc w:val="both"/>
      </w:pPr>
      <w:r w:rsidRPr="0051235C">
        <w:t>Неотъемлемой составляю</w:t>
      </w:r>
      <w:r>
        <w:t>щей аграрного сектора экономики</w:t>
      </w:r>
      <w:r w:rsidRPr="0051235C">
        <w:t xml:space="preserve"> Бородинского поселения</w:t>
      </w:r>
      <w:r>
        <w:t xml:space="preserve"> </w:t>
      </w:r>
      <w:r w:rsidRPr="00817FBB">
        <w:t>Приморско-Ахтарского района</w:t>
      </w:r>
      <w:r w:rsidRPr="0051235C">
        <w:t xml:space="preserve"> является отрасль животноводства. В настоящее время доминирующие позиции в отрасли занимают личные подсобные хозяйства населения. Основными направлениями специализации хозяйств населения являются молочно-мясное скотоводство, </w:t>
      </w:r>
      <w:r w:rsidRPr="00817FBB">
        <w:t>овцеводство</w:t>
      </w:r>
      <w:r w:rsidRPr="0051235C">
        <w:t xml:space="preserve"> и птицеводство.</w:t>
      </w:r>
    </w:p>
    <w:p w:rsidR="0046753D" w:rsidRPr="0051235C" w:rsidRDefault="0046753D" w:rsidP="00E517C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5C">
        <w:rPr>
          <w:rFonts w:ascii="Times New Roman" w:hAnsi="Times New Roman" w:cs="Times New Roman"/>
          <w:sz w:val="24"/>
          <w:szCs w:val="24"/>
        </w:rPr>
        <w:t>В масштабах Приморско-Ахтарского района по видам сельскохозяйственной продукции (в натуральном выражении) поселение обеспечивает 4,7% совокупного производства зерна, 5 % - подсолнечника, 16,3% - картофеля и овощей, 3,6 % - мяса скота и птицы, 5,2 % - молока.</w:t>
      </w:r>
    </w:p>
    <w:p w:rsidR="0046753D" w:rsidRPr="0051235C" w:rsidRDefault="0046753D" w:rsidP="00E517C7">
      <w:pPr>
        <w:ind w:firstLine="709"/>
        <w:jc w:val="both"/>
      </w:pPr>
      <w:r w:rsidRPr="0051235C">
        <w:t>В стоимостном выражении по отчетным данным 2009 года продукция сельского хозяйства по полному кругу хозяйствующих субъектов в Бородинском сельском поселении</w:t>
      </w:r>
      <w:r>
        <w:t xml:space="preserve"> </w:t>
      </w:r>
      <w:r w:rsidRPr="00817FBB">
        <w:t xml:space="preserve">Приморско-Ахтарского района </w:t>
      </w:r>
      <w:r w:rsidRPr="0051235C">
        <w:t>составила 172,9 млн. рублей (4,6% стоимости сельскохозяйственного продукта в целом по району), при этом более 60 % ее стоимости обеспечено деятельностью сельскохозяйственных организаций.</w:t>
      </w:r>
    </w:p>
    <w:p w:rsidR="0046753D" w:rsidRPr="0051235C" w:rsidRDefault="0046753D" w:rsidP="00922BD2">
      <w:pPr>
        <w:tabs>
          <w:tab w:val="center" w:pos="-426"/>
          <w:tab w:val="left" w:pos="240"/>
        </w:tabs>
        <w:ind w:firstLine="709"/>
        <w:jc w:val="both"/>
      </w:pPr>
      <w:r w:rsidRPr="0051235C">
        <w:t xml:space="preserve">Площадь поселения в установленных границах – 9 817 га. </w:t>
      </w:r>
    </w:p>
    <w:p w:rsidR="0046753D" w:rsidRPr="0051235C" w:rsidRDefault="0046753D" w:rsidP="00922BD2">
      <w:pPr>
        <w:tabs>
          <w:tab w:val="center" w:pos="-426"/>
          <w:tab w:val="left" w:pos="240"/>
        </w:tabs>
        <w:ind w:firstLine="709"/>
        <w:jc w:val="both"/>
      </w:pPr>
      <w:r w:rsidRPr="0051235C">
        <w:t>По площади, занимаемой населенными пунктами, и по численности проживающих все населенные пункты поселения можно отнести к малым.</w:t>
      </w:r>
    </w:p>
    <w:p w:rsidR="0046753D" w:rsidRPr="0051235C" w:rsidRDefault="0046753D" w:rsidP="00E517C7">
      <w:pPr>
        <w:ind w:firstLine="709"/>
        <w:jc w:val="both"/>
      </w:pPr>
    </w:p>
    <w:p w:rsidR="0046753D" w:rsidRPr="0051235C" w:rsidRDefault="0046753D" w:rsidP="003E6140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2.1 </w:t>
      </w:r>
      <w:r w:rsidRPr="0051235C">
        <w:rPr>
          <w:b/>
          <w:bCs/>
        </w:rPr>
        <w:t>Станица Бородинская</w:t>
      </w:r>
    </w:p>
    <w:p w:rsidR="0046753D" w:rsidRPr="009A33DA" w:rsidRDefault="0046753D" w:rsidP="003E6140">
      <w:pPr>
        <w:jc w:val="center"/>
        <w:rPr>
          <w:b/>
          <w:bCs/>
          <w:highlight w:val="lightGray"/>
        </w:rPr>
      </w:pPr>
    </w:p>
    <w:p w:rsidR="0046753D" w:rsidRPr="0051235C" w:rsidRDefault="0046753D" w:rsidP="00EF2DA1">
      <w:pPr>
        <w:ind w:firstLine="709"/>
        <w:jc w:val="both"/>
      </w:pPr>
      <w:r w:rsidRPr="0051235C">
        <w:t>Станица Бородинская представляет собой компактный сельский населенный пункт, расположенный на северной окраине района. Подъезд к станице осуществляется по автомобильной региональной автодороге г.Приморско-Ахтарск-</w:t>
      </w:r>
      <w:r>
        <w:t xml:space="preserve"> </w:t>
      </w:r>
      <w:r w:rsidRPr="0051235C">
        <w:t>ст-ца Бородинская. Основную часть ее территории занимает индивидуальная жилая застройка с приусадебными участками. Жилая застройка представлена исключительно 1 – 2-х этажными индивидуальными домами и кварталами примерно одинаковой площади.</w:t>
      </w:r>
    </w:p>
    <w:p w:rsidR="0046753D" w:rsidRPr="0051235C" w:rsidRDefault="0046753D" w:rsidP="0085078F">
      <w:pPr>
        <w:ind w:firstLine="709"/>
        <w:jc w:val="both"/>
      </w:pPr>
      <w:r w:rsidRPr="0051235C">
        <w:t>Главный общественный центр обслуживания находится в геометрическом центре населенного пункта. В селитебной зоне отсутствуют объекты производственного, коммунального и специального назначения, могущие оказывать отрицательное воздействие на экологическую обстановку. Животноводческие предприятия находятся к северу от станицы, кладбище – к северо-востоку – и все с соблюдением нормативного санитарного разрыва.</w:t>
      </w:r>
    </w:p>
    <w:p w:rsidR="0046753D" w:rsidRPr="0051235C" w:rsidRDefault="0046753D" w:rsidP="0085078F">
      <w:pPr>
        <w:ind w:firstLine="709"/>
        <w:jc w:val="both"/>
      </w:pPr>
      <w:r w:rsidRPr="0051235C">
        <w:t>Главная жилая улица Бородинской, вдоль которой располагаются объекты обслуживания – улица Ленина. Общественный центр обслуживания населения Бородинской многофункционален и представлено достаточно широким спектром услуг. Он образован административными зданиями сельского поселения с фельдшерско-акушерским пунктом, , Домом культуры с опорным пунктом полиции, отделением почтовой связи, зданием АТС, ЮТК, и отделением банка, средней общеобразовательно</w:t>
      </w:r>
      <w:r>
        <w:t xml:space="preserve">й школой №9, детским садом №25, </w:t>
      </w:r>
      <w:r w:rsidRPr="0051235C">
        <w:t>магазинами, футбольным полем, культовыми зданиями.</w:t>
      </w:r>
    </w:p>
    <w:p w:rsidR="0046753D" w:rsidRPr="0051235C" w:rsidRDefault="0046753D" w:rsidP="0085078F">
      <w:pPr>
        <w:ind w:firstLine="709"/>
        <w:jc w:val="both"/>
      </w:pPr>
      <w:r w:rsidRPr="0051235C">
        <w:t>В границах станицы имеются свободные земельные участки, используемые для сельскохозяйственных нужд.</w:t>
      </w:r>
    </w:p>
    <w:p w:rsidR="0046753D" w:rsidRPr="0051235C" w:rsidRDefault="0046753D" w:rsidP="0085078F">
      <w:pPr>
        <w:tabs>
          <w:tab w:val="center" w:pos="-426"/>
          <w:tab w:val="left" w:pos="240"/>
        </w:tabs>
        <w:ind w:firstLine="709"/>
        <w:jc w:val="both"/>
      </w:pPr>
      <w:r w:rsidRPr="0051235C">
        <w:t xml:space="preserve">Численность проживающих в станице Бородинской по состоянию на 01.01.2011 г. составляла 1674 чел. Площадь населенного пункта в установленных границах составляет </w:t>
      </w:r>
      <w:r w:rsidRPr="0051235C">
        <w:rPr>
          <w:lang w:eastAsia="ar-SA"/>
        </w:rPr>
        <w:t xml:space="preserve">256,26 </w:t>
      </w:r>
      <w:r w:rsidRPr="0051235C">
        <w:t xml:space="preserve">га. </w:t>
      </w:r>
    </w:p>
    <w:p w:rsidR="0046753D" w:rsidRPr="0051235C" w:rsidRDefault="0046753D" w:rsidP="00597966">
      <w:pPr>
        <w:tabs>
          <w:tab w:val="center" w:pos="-426"/>
          <w:tab w:val="left" w:pos="240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2.2 </w:t>
      </w:r>
      <w:r w:rsidRPr="0051235C">
        <w:rPr>
          <w:b/>
          <w:bCs/>
        </w:rPr>
        <w:t>Хутор Морозовский</w:t>
      </w:r>
    </w:p>
    <w:p w:rsidR="0046753D" w:rsidRPr="0051235C" w:rsidRDefault="0046753D" w:rsidP="00597966">
      <w:pPr>
        <w:ind w:firstLine="709"/>
        <w:jc w:val="center"/>
        <w:rPr>
          <w:b/>
          <w:bCs/>
        </w:rPr>
      </w:pPr>
    </w:p>
    <w:p w:rsidR="0046753D" w:rsidRPr="0051235C" w:rsidRDefault="0046753D" w:rsidP="00597966">
      <w:pPr>
        <w:ind w:firstLine="709"/>
        <w:jc w:val="both"/>
      </w:pPr>
      <w:r w:rsidRPr="0051235C">
        <w:t xml:space="preserve">Подъезд к хутору Морозовскому осуществляется по одноименной региональной автодороге. Хутор Морозовский расположен к северо-западу от центра поселения на северной окраине района на берегу Ясенского залива Азовского моря. </w:t>
      </w:r>
    </w:p>
    <w:p w:rsidR="0046753D" w:rsidRPr="0051235C" w:rsidRDefault="0046753D" w:rsidP="00597966">
      <w:pPr>
        <w:ind w:firstLine="709"/>
        <w:jc w:val="both"/>
      </w:pPr>
      <w:r w:rsidRPr="0051235C">
        <w:t>Малый населенный пункт образован несколькими жилыми улицами, направление которых продиктовано направлением береговой линии. Структура жилых кварталов – прямоугольная, регулярная. Жилой фонд хутора, как и в центре поселения, представлен исключительно индивидуальными жилыми домами. В восточной части населенного пункта вдоль улицы Новая отведены участки для индивидуальной застройки.</w:t>
      </w:r>
    </w:p>
    <w:p w:rsidR="0046753D" w:rsidRPr="0051235C" w:rsidRDefault="0046753D" w:rsidP="00597966">
      <w:pPr>
        <w:ind w:firstLine="709"/>
        <w:jc w:val="both"/>
      </w:pPr>
      <w:r w:rsidRPr="0051235C">
        <w:t xml:space="preserve">Объекты обслуживания представлены в недостаточном количестве, разрозненно и на небольших территориях, что не создает единого центра обслуживания. Среди объектов обслуживания – сельский клуб, отделение почтовой связи, фельдшерско-акушерский пункт, АТС, магазин, спортивная площадка, а также мини-гостиница.  </w:t>
      </w:r>
    </w:p>
    <w:p w:rsidR="0046753D" w:rsidRPr="0051235C" w:rsidRDefault="0046753D" w:rsidP="00597966">
      <w:pPr>
        <w:ind w:firstLine="709"/>
        <w:jc w:val="both"/>
      </w:pPr>
      <w:r w:rsidRPr="0051235C">
        <w:t>Зеленые насаждения общественного пользования и объекты рекреации и спорта отсутствуют.</w:t>
      </w:r>
    </w:p>
    <w:p w:rsidR="0046753D" w:rsidRPr="0051235C" w:rsidRDefault="0046753D" w:rsidP="00E4435C">
      <w:pPr>
        <w:ind w:firstLine="709"/>
        <w:jc w:val="both"/>
      </w:pPr>
      <w:r w:rsidRPr="0051235C">
        <w:t xml:space="preserve">Тем не менее хутор Морозовский является одним из наиболее привлекательных для проживания или временного пребывания отдыхающих населенный пункт. Это объясняется его месторасположением в природном окружении комплексом природно-климатических условий. Расположенная в непосредственной близости Ясенская коса – курорт краевого значения, ежегодно привлекает сотни и тысячи туристов.  </w:t>
      </w:r>
    </w:p>
    <w:p w:rsidR="0046753D" w:rsidRPr="0051235C" w:rsidRDefault="0046753D" w:rsidP="0085078F">
      <w:pPr>
        <w:tabs>
          <w:tab w:val="center" w:pos="-426"/>
          <w:tab w:val="left" w:pos="240"/>
        </w:tabs>
        <w:ind w:firstLine="709"/>
        <w:jc w:val="both"/>
      </w:pPr>
      <w:r w:rsidRPr="0051235C">
        <w:t>Численность проживающих в хуторе Морозовский по состоянию на 01.01.2011 г. составляла 499 чел. Площадь населенного пункта в установленных границах – 105,06 га</w:t>
      </w:r>
    </w:p>
    <w:p w:rsidR="0046753D" w:rsidRPr="0051235C" w:rsidRDefault="0046753D" w:rsidP="003E6140">
      <w:pPr>
        <w:ind w:firstLine="709"/>
        <w:jc w:val="both"/>
      </w:pPr>
    </w:p>
    <w:p w:rsidR="0046753D" w:rsidRPr="0051235C" w:rsidRDefault="0046753D" w:rsidP="0010515B">
      <w:pPr>
        <w:tabs>
          <w:tab w:val="left" w:pos="3510"/>
          <w:tab w:val="center" w:pos="5457"/>
        </w:tabs>
        <w:ind w:firstLine="709"/>
        <w:rPr>
          <w:b/>
          <w:bCs/>
        </w:rPr>
      </w:pPr>
      <w:r>
        <w:rPr>
          <w:b/>
          <w:bCs/>
        </w:rPr>
        <w:tab/>
        <w:t xml:space="preserve">2.3 </w:t>
      </w:r>
      <w:r>
        <w:rPr>
          <w:b/>
          <w:bCs/>
        </w:rPr>
        <w:tab/>
      </w:r>
      <w:r w:rsidRPr="0051235C">
        <w:rPr>
          <w:b/>
          <w:bCs/>
        </w:rPr>
        <w:t>Численность и состав населения</w:t>
      </w:r>
    </w:p>
    <w:p w:rsidR="0046753D" w:rsidRPr="0051235C" w:rsidRDefault="0046753D" w:rsidP="005A2273">
      <w:pPr>
        <w:ind w:firstLine="709"/>
        <w:jc w:val="center"/>
        <w:rPr>
          <w:b/>
          <w:bCs/>
        </w:rPr>
      </w:pPr>
    </w:p>
    <w:p w:rsidR="0046753D" w:rsidRPr="0051235C" w:rsidRDefault="0046753D" w:rsidP="005A2273">
      <w:pPr>
        <w:ind w:firstLine="709"/>
        <w:jc w:val="both"/>
      </w:pPr>
      <w:r w:rsidRPr="0051235C">
        <w:t>На начало 2011 года в Бородинском поселении проживало 2173 человека постоянного населения.</w:t>
      </w:r>
    </w:p>
    <w:p w:rsidR="0046753D" w:rsidRPr="0051235C" w:rsidRDefault="0046753D" w:rsidP="005A2273">
      <w:pPr>
        <w:ind w:firstLine="709"/>
        <w:jc w:val="both"/>
      </w:pPr>
      <w:r w:rsidRPr="0051235C">
        <w:t xml:space="preserve">Удельный вес поселения в общей численности населения сельских </w:t>
      </w:r>
      <w:r w:rsidRPr="00D62C6E">
        <w:t>поселений</w:t>
      </w:r>
      <w:r>
        <w:rPr>
          <w:color w:val="FF0000"/>
        </w:rPr>
        <w:t xml:space="preserve"> </w:t>
      </w:r>
      <w:r w:rsidRPr="0051235C">
        <w:t>Приморско-Ахтарского района составляет 8 %; Приморско-Ахтарского муниципального района в целом – около 4 %.</w:t>
      </w:r>
    </w:p>
    <w:p w:rsidR="0046753D" w:rsidRPr="0051235C" w:rsidRDefault="0046753D" w:rsidP="005A2273">
      <w:pPr>
        <w:ind w:firstLine="708"/>
        <w:jc w:val="both"/>
        <w:outlineLvl w:val="0"/>
      </w:pPr>
      <w:r w:rsidRPr="0051235C">
        <w:t xml:space="preserve">Динамика народонаселения в естественном движении идентична в большинстве муниципальных образований Краснодарского края: имеет признаки глубокой и продолжительной депопуляции. Коэффициент замещения поколений  в среднем колеблется в пределах 75-80 %.  </w:t>
      </w:r>
    </w:p>
    <w:p w:rsidR="0046753D" w:rsidRPr="0051235C" w:rsidRDefault="0046753D" w:rsidP="005A2273">
      <w:pPr>
        <w:ind w:firstLine="708"/>
        <w:jc w:val="both"/>
        <w:outlineLvl w:val="0"/>
      </w:pPr>
      <w:r w:rsidRPr="0051235C">
        <w:t>Несмотря на это, современная численность населения территории планирования на 4,0 % выше аналогичного показателя 2002 года: отрицательный баланс естественного движения перекрывается положительным сальдо миграции. Центром притяжения миграционных ресурсов является ст.</w:t>
      </w:r>
      <w:r>
        <w:t xml:space="preserve"> </w:t>
      </w:r>
      <w:r w:rsidRPr="0051235C">
        <w:t>Бородинская.</w:t>
      </w:r>
    </w:p>
    <w:p w:rsidR="0046753D" w:rsidRPr="0051235C" w:rsidRDefault="0046753D" w:rsidP="005A2273">
      <w:pPr>
        <w:ind w:firstLine="709"/>
        <w:jc w:val="both"/>
      </w:pPr>
      <w:r w:rsidRPr="0051235C">
        <w:t xml:space="preserve">Общая динамика народонаселения внутри самого поселения различна, как по интенсивности, так и по своему направлению. За рассматриваемый период прирост населения был характерен только для центра поселения, где он составил 447 человек.  В х. Морозовском численность жителей, напротив, снизилась.  </w:t>
      </w:r>
    </w:p>
    <w:p w:rsidR="0046753D" w:rsidRPr="0051235C" w:rsidRDefault="0046753D" w:rsidP="005A2273">
      <w:pPr>
        <w:ind w:firstLine="709"/>
        <w:jc w:val="both"/>
      </w:pPr>
    </w:p>
    <w:p w:rsidR="0046753D" w:rsidRPr="0051235C" w:rsidRDefault="0046753D" w:rsidP="005A2273">
      <w:pPr>
        <w:ind w:right="-142"/>
        <w:jc w:val="center"/>
        <w:rPr>
          <w:b/>
          <w:bCs/>
        </w:rPr>
      </w:pPr>
      <w:r w:rsidRPr="0051235C">
        <w:rPr>
          <w:b/>
          <w:bCs/>
        </w:rPr>
        <w:t>Оценка численности постоянного населения</w:t>
      </w:r>
    </w:p>
    <w:p w:rsidR="0046753D" w:rsidRPr="0051235C" w:rsidRDefault="0046753D" w:rsidP="005A2273">
      <w:pPr>
        <w:jc w:val="center"/>
        <w:outlineLvl w:val="0"/>
      </w:pPr>
      <w:r w:rsidRPr="0051235C">
        <w:t>(в разрезе населенных пунктов Бородинского поселения)</w:t>
      </w:r>
    </w:p>
    <w:p w:rsidR="0046753D" w:rsidRPr="0051235C" w:rsidRDefault="0046753D" w:rsidP="005A2273">
      <w:pPr>
        <w:jc w:val="center"/>
        <w:outlineLvl w:val="0"/>
      </w:pPr>
    </w:p>
    <w:p w:rsidR="0046753D" w:rsidRPr="0051235C" w:rsidRDefault="0046753D" w:rsidP="005A2273">
      <w:pPr>
        <w:jc w:val="right"/>
        <w:outlineLvl w:val="0"/>
      </w:pPr>
      <w:r w:rsidRPr="0051235C">
        <w:t>Таблица 1</w:t>
      </w:r>
    </w:p>
    <w:tbl>
      <w:tblPr>
        <w:tblW w:w="9781" w:type="dxa"/>
        <w:tblInd w:w="2" w:type="dxa"/>
        <w:tblLayout w:type="fixed"/>
        <w:tblLook w:val="00A0"/>
      </w:tblPr>
      <w:tblGrid>
        <w:gridCol w:w="2992"/>
        <w:gridCol w:w="1544"/>
        <w:gridCol w:w="1559"/>
        <w:gridCol w:w="1707"/>
        <w:gridCol w:w="1979"/>
      </w:tblGrid>
      <w:tr w:rsidR="0046753D" w:rsidRPr="00E14F96">
        <w:trPr>
          <w:trHeight w:val="816"/>
          <w:tblHeader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Динамика численности населения (2011/2002 гг.)</w:t>
            </w:r>
          </w:p>
        </w:tc>
      </w:tr>
      <w:tr w:rsidR="0046753D" w:rsidRPr="00E14F96">
        <w:trPr>
          <w:trHeight w:val="701"/>
          <w:tblHeader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E14F96" w:rsidRDefault="0046753D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 xml:space="preserve">2002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абсолютное изменение, чел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46753D" w:rsidRPr="00E14F96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53D" w:rsidRPr="00E14F96" w:rsidRDefault="0046753D" w:rsidP="00F92ED1">
            <w:pPr>
              <w:rPr>
                <w:sz w:val="20"/>
                <w:szCs w:val="20"/>
              </w:rPr>
            </w:pPr>
            <w:r w:rsidRPr="00E14F96">
              <w:rPr>
                <w:sz w:val="20"/>
                <w:szCs w:val="20"/>
              </w:rPr>
              <w:t>1 станица Бородинская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46753D" w:rsidRPr="00E14F96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53D" w:rsidRPr="00E14F96" w:rsidRDefault="0046753D" w:rsidP="00F92ED1">
            <w:pPr>
              <w:rPr>
                <w:sz w:val="20"/>
                <w:szCs w:val="20"/>
              </w:rPr>
            </w:pPr>
            <w:r w:rsidRPr="00E14F96">
              <w:rPr>
                <w:sz w:val="20"/>
                <w:szCs w:val="20"/>
              </w:rPr>
              <w:t>2 хутор Морозовский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-57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-10,3</w:t>
            </w:r>
          </w:p>
        </w:tc>
      </w:tr>
      <w:tr w:rsidR="0046753D" w:rsidRPr="00E14F96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Итого по поселению: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53D" w:rsidRPr="00E14F96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</w:tbl>
    <w:p w:rsidR="0046753D" w:rsidRPr="0051235C" w:rsidRDefault="0046753D" w:rsidP="005A2273">
      <w:pPr>
        <w:ind w:firstLine="709"/>
        <w:jc w:val="both"/>
      </w:pPr>
    </w:p>
    <w:p w:rsidR="0046753D" w:rsidRDefault="0046753D" w:rsidP="005A2273">
      <w:pPr>
        <w:ind w:firstLine="709"/>
        <w:jc w:val="both"/>
      </w:pPr>
      <w:r w:rsidRPr="0051235C">
        <w:t>Сложившееся соотношение уровней рождаемости и смертности приводит к постепенной трансформации возрастной структуры населения в пользу старших возрастов. В Бородинском</w:t>
      </w:r>
      <w:r>
        <w:rPr>
          <w:color w:val="FF0000"/>
        </w:rPr>
        <w:t xml:space="preserve"> </w:t>
      </w:r>
      <w:r w:rsidRPr="00982791">
        <w:t>сельском</w:t>
      </w:r>
      <w:r w:rsidRPr="0051235C">
        <w:t xml:space="preserve"> поселении</w:t>
      </w:r>
      <w:r>
        <w:t xml:space="preserve"> </w:t>
      </w:r>
      <w:r w:rsidRPr="00982791">
        <w:t>Приморско-Ахтарского района</w:t>
      </w:r>
      <w:r w:rsidRPr="0051235C">
        <w:t xml:space="preserve"> доля населения старше трудоспособного возраста составляет около 27% общей численности. Возрастная структура населения характеризуется как регрессивная с очень высоким уровнем демографической старости. </w:t>
      </w:r>
    </w:p>
    <w:p w:rsidR="0046753D" w:rsidRPr="0051235C" w:rsidRDefault="0046753D" w:rsidP="005A2273">
      <w:pPr>
        <w:ind w:firstLine="709"/>
        <w:jc w:val="both"/>
      </w:pPr>
    </w:p>
    <w:p w:rsidR="0046753D" w:rsidRPr="00982791" w:rsidRDefault="0046753D" w:rsidP="001E045E">
      <w:pPr>
        <w:jc w:val="center"/>
        <w:rPr>
          <w:b/>
          <w:bCs/>
        </w:rPr>
      </w:pPr>
      <w:r w:rsidRPr="0051235C">
        <w:tab/>
      </w:r>
      <w:r w:rsidRPr="00982791">
        <w:rPr>
          <w:b/>
          <w:bCs/>
        </w:rPr>
        <w:t>Половозрастной состав населения Бородинского сельского поселения Приморско-Ахтарского района</w:t>
      </w:r>
    </w:p>
    <w:p w:rsidR="0046753D" w:rsidRPr="0051235C" w:rsidRDefault="0046753D" w:rsidP="001E045E">
      <w:pPr>
        <w:jc w:val="center"/>
        <w:rPr>
          <w:b/>
          <w:bCs/>
        </w:rPr>
      </w:pPr>
    </w:p>
    <w:p w:rsidR="0046753D" w:rsidRPr="0051235C" w:rsidRDefault="0046753D" w:rsidP="001E045E">
      <w:pPr>
        <w:jc w:val="right"/>
      </w:pPr>
      <w:r w:rsidRPr="0051235C">
        <w:t>Таблица 2</w:t>
      </w:r>
    </w:p>
    <w:tbl>
      <w:tblPr>
        <w:tblW w:w="9639" w:type="dxa"/>
        <w:tblInd w:w="2" w:type="dxa"/>
        <w:tblLayout w:type="fixed"/>
        <w:tblLook w:val="0000"/>
      </w:tblPr>
      <w:tblGrid>
        <w:gridCol w:w="710"/>
        <w:gridCol w:w="6378"/>
        <w:gridCol w:w="1276"/>
        <w:gridCol w:w="1275"/>
      </w:tblGrid>
      <w:tr w:rsidR="0046753D" w:rsidRPr="0051235C">
        <w:trPr>
          <w:trHeight w:val="16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1235C" w:rsidRDefault="0046753D" w:rsidP="00F92ED1">
            <w:pPr>
              <w:tabs>
                <w:tab w:val="left" w:pos="919"/>
              </w:tabs>
              <w:ind w:right="-108"/>
              <w:jc w:val="center"/>
            </w:pPr>
            <w:r w:rsidRPr="0051235C"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1235C" w:rsidRDefault="0046753D" w:rsidP="00F92ED1">
            <w:pPr>
              <w:jc w:val="center"/>
            </w:pPr>
            <w:r w:rsidRPr="0051235C">
              <w:t>Возрастная структура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753D" w:rsidRPr="0051235C" w:rsidRDefault="0046753D" w:rsidP="00F92ED1">
            <w:pPr>
              <w:widowControl w:val="0"/>
              <w:ind w:right="-108"/>
              <w:jc w:val="center"/>
            </w:pPr>
            <w:r w:rsidRPr="0051235C">
              <w:t>2011 год</w:t>
            </w:r>
          </w:p>
        </w:tc>
      </w:tr>
      <w:tr w:rsidR="0046753D" w:rsidRPr="0051235C">
        <w:trPr>
          <w:trHeight w:val="160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53D" w:rsidRPr="0051235C" w:rsidRDefault="0046753D" w:rsidP="00F92ED1">
            <w:pPr>
              <w:tabs>
                <w:tab w:val="left" w:pos="919"/>
              </w:tabs>
              <w:ind w:right="-108"/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3D" w:rsidRPr="0051235C" w:rsidRDefault="0046753D" w:rsidP="00F92ED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753D" w:rsidRPr="0051235C" w:rsidRDefault="0046753D" w:rsidP="00F92ED1">
            <w:pPr>
              <w:widowControl w:val="0"/>
              <w:ind w:right="-108"/>
              <w:jc w:val="center"/>
            </w:pPr>
            <w:r w:rsidRPr="0051235C"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753D" w:rsidRPr="0051235C" w:rsidRDefault="0046753D" w:rsidP="00F92ED1">
            <w:pPr>
              <w:widowControl w:val="0"/>
              <w:ind w:right="-108"/>
              <w:jc w:val="center"/>
            </w:pPr>
            <w:r w:rsidRPr="0051235C">
              <w:t>%</w:t>
            </w:r>
          </w:p>
        </w:tc>
      </w:tr>
      <w:tr w:rsidR="0046753D" w:rsidRPr="0051235C">
        <w:trPr>
          <w:trHeight w:val="1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6753D" w:rsidRPr="0051235C" w:rsidRDefault="0046753D" w:rsidP="00F92ED1">
            <w:pPr>
              <w:tabs>
                <w:tab w:val="left" w:pos="919"/>
              </w:tabs>
              <w:ind w:right="-108"/>
              <w:jc w:val="center"/>
            </w:pPr>
            <w:r w:rsidRPr="0051235C"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753D" w:rsidRPr="0051235C" w:rsidRDefault="0046753D" w:rsidP="00F92ED1">
            <w:pPr>
              <w:tabs>
                <w:tab w:val="left" w:pos="3895"/>
              </w:tabs>
              <w:ind w:right="-108"/>
            </w:pPr>
            <w:r w:rsidRPr="0051235C">
              <w:t xml:space="preserve">Население моложе трудоспособного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753D" w:rsidRPr="0051235C" w:rsidRDefault="0046753D" w:rsidP="00F92ED1">
            <w:pPr>
              <w:widowControl w:val="0"/>
              <w:ind w:right="-108"/>
              <w:jc w:val="center"/>
            </w:pPr>
            <w:r w:rsidRPr="0051235C"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753D" w:rsidRPr="0051235C" w:rsidRDefault="0046753D" w:rsidP="00F92ED1">
            <w:pPr>
              <w:widowControl w:val="0"/>
              <w:ind w:right="-108"/>
              <w:jc w:val="center"/>
            </w:pPr>
            <w:r w:rsidRPr="0051235C">
              <w:t>18,0</w:t>
            </w:r>
          </w:p>
        </w:tc>
      </w:tr>
      <w:tr w:rsidR="0046753D" w:rsidRPr="0051235C">
        <w:trPr>
          <w:trHeight w:val="1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6753D" w:rsidRPr="0051235C" w:rsidRDefault="0046753D" w:rsidP="00F92ED1">
            <w:pPr>
              <w:tabs>
                <w:tab w:val="left" w:pos="919"/>
              </w:tabs>
              <w:ind w:right="-108"/>
              <w:jc w:val="center"/>
            </w:pPr>
            <w:r w:rsidRPr="0051235C"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753D" w:rsidRPr="0051235C" w:rsidRDefault="0046753D" w:rsidP="00F92ED1">
            <w:pPr>
              <w:tabs>
                <w:tab w:val="left" w:pos="3895"/>
              </w:tabs>
              <w:ind w:right="-108"/>
            </w:pPr>
            <w:r w:rsidRPr="0051235C">
              <w:t xml:space="preserve">Население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753D" w:rsidRPr="0051235C" w:rsidRDefault="0046753D" w:rsidP="00F92ED1">
            <w:pPr>
              <w:widowControl w:val="0"/>
              <w:ind w:right="-108"/>
              <w:jc w:val="center"/>
            </w:pPr>
            <w:r w:rsidRPr="0051235C"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753D" w:rsidRPr="0051235C" w:rsidRDefault="0046753D" w:rsidP="00F92ED1">
            <w:pPr>
              <w:widowControl w:val="0"/>
              <w:ind w:right="-108"/>
              <w:jc w:val="center"/>
            </w:pPr>
            <w:r w:rsidRPr="0051235C">
              <w:t>55,2</w:t>
            </w:r>
          </w:p>
        </w:tc>
      </w:tr>
      <w:tr w:rsidR="0046753D" w:rsidRPr="0051235C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6753D" w:rsidRPr="0051235C" w:rsidRDefault="0046753D" w:rsidP="00F92ED1">
            <w:pPr>
              <w:tabs>
                <w:tab w:val="left" w:pos="919"/>
              </w:tabs>
              <w:ind w:right="-108"/>
              <w:jc w:val="center"/>
            </w:pPr>
            <w:r w:rsidRPr="0051235C"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753D" w:rsidRPr="0051235C" w:rsidRDefault="0046753D" w:rsidP="00F92ED1">
            <w:pPr>
              <w:tabs>
                <w:tab w:val="left" w:pos="3895"/>
              </w:tabs>
              <w:ind w:right="-108"/>
            </w:pPr>
            <w:r w:rsidRPr="0051235C">
              <w:t>Население 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753D" w:rsidRPr="0051235C" w:rsidRDefault="0046753D" w:rsidP="00F92ED1">
            <w:pPr>
              <w:widowControl w:val="0"/>
              <w:ind w:right="-108"/>
              <w:jc w:val="center"/>
            </w:pPr>
            <w:r w:rsidRPr="0051235C"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753D" w:rsidRPr="0051235C" w:rsidRDefault="0046753D" w:rsidP="00F92ED1">
            <w:pPr>
              <w:widowControl w:val="0"/>
              <w:ind w:right="-108"/>
              <w:jc w:val="center"/>
            </w:pPr>
            <w:r w:rsidRPr="0051235C">
              <w:t>26,8</w:t>
            </w:r>
          </w:p>
        </w:tc>
      </w:tr>
      <w:tr w:rsidR="0046753D" w:rsidRPr="0051235C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46753D" w:rsidRPr="0051235C" w:rsidRDefault="0046753D" w:rsidP="00F92ED1">
            <w:pPr>
              <w:tabs>
                <w:tab w:val="left" w:pos="919"/>
              </w:tabs>
              <w:ind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753D" w:rsidRPr="0051235C" w:rsidRDefault="0046753D" w:rsidP="00F92ED1">
            <w:pPr>
              <w:tabs>
                <w:tab w:val="left" w:pos="3895"/>
              </w:tabs>
              <w:ind w:right="-108"/>
              <w:rPr>
                <w:b/>
                <w:bCs/>
              </w:rPr>
            </w:pPr>
            <w:r w:rsidRPr="0051235C">
              <w:rPr>
                <w:b/>
                <w:bCs/>
              </w:rPr>
              <w:t>Итого по поселению: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753D" w:rsidRPr="0051235C" w:rsidRDefault="0046753D" w:rsidP="00F92ED1">
            <w:pPr>
              <w:widowControl w:val="0"/>
              <w:ind w:right="-108"/>
              <w:jc w:val="center"/>
              <w:rPr>
                <w:b/>
                <w:bCs/>
              </w:rPr>
            </w:pPr>
            <w:r w:rsidRPr="0051235C">
              <w:rPr>
                <w:b/>
                <w:bCs/>
              </w:rPr>
              <w:t>2173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753D" w:rsidRPr="0051235C" w:rsidRDefault="0046753D" w:rsidP="00F92ED1">
            <w:pPr>
              <w:widowControl w:val="0"/>
              <w:ind w:right="-108"/>
              <w:jc w:val="center"/>
              <w:rPr>
                <w:b/>
                <w:bCs/>
              </w:rPr>
            </w:pPr>
            <w:r w:rsidRPr="0051235C">
              <w:rPr>
                <w:b/>
                <w:bCs/>
              </w:rPr>
              <w:t>100</w:t>
            </w:r>
          </w:p>
        </w:tc>
      </w:tr>
    </w:tbl>
    <w:p w:rsidR="0046753D" w:rsidRPr="0051235C" w:rsidRDefault="0046753D" w:rsidP="00836678">
      <w:pPr>
        <w:tabs>
          <w:tab w:val="left" w:pos="4453"/>
        </w:tabs>
        <w:jc w:val="center"/>
        <w:rPr>
          <w:b/>
          <w:bCs/>
          <w:lang w:eastAsia="ar-SA"/>
        </w:rPr>
      </w:pPr>
    </w:p>
    <w:p w:rsidR="0046753D" w:rsidRPr="0051235C" w:rsidRDefault="0046753D" w:rsidP="00836678">
      <w:pPr>
        <w:tabs>
          <w:tab w:val="left" w:pos="4453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2.4 </w:t>
      </w:r>
      <w:r w:rsidRPr="0051235C">
        <w:rPr>
          <w:b/>
          <w:bCs/>
          <w:lang w:eastAsia="ar-SA"/>
        </w:rPr>
        <w:t>Жилищный фонд</w:t>
      </w:r>
    </w:p>
    <w:p w:rsidR="0046753D" w:rsidRPr="0051235C" w:rsidRDefault="0046753D" w:rsidP="00836678">
      <w:pPr>
        <w:ind w:firstLine="709"/>
        <w:jc w:val="both"/>
        <w:rPr>
          <w:highlight w:val="cyan"/>
          <w:lang w:eastAsia="ar-SA"/>
        </w:rPr>
      </w:pPr>
    </w:p>
    <w:p w:rsidR="0046753D" w:rsidRPr="0051235C" w:rsidRDefault="0046753D" w:rsidP="00836678">
      <w:pPr>
        <w:ind w:firstLine="709"/>
        <w:jc w:val="both"/>
      </w:pPr>
      <w:r w:rsidRPr="0051235C">
        <w:t>По данным администрации жилищный фонд Бородинского сельского поселения</w:t>
      </w:r>
      <w:r>
        <w:t xml:space="preserve"> </w:t>
      </w:r>
      <w:r w:rsidRPr="00982791">
        <w:t>Приморско-Ахтарского района</w:t>
      </w:r>
      <w:r w:rsidRPr="0051235C">
        <w:t xml:space="preserve"> по состояни</w:t>
      </w:r>
      <w:r>
        <w:t>ю на 30.06.2011 г. составил 815</w:t>
      </w:r>
      <w:r w:rsidRPr="0051235C">
        <w:t xml:space="preserve"> жилых строений общей площадью 47,6 тысяч квадратных метров.</w:t>
      </w:r>
    </w:p>
    <w:p w:rsidR="0046753D" w:rsidRPr="0051235C" w:rsidRDefault="0046753D" w:rsidP="00836678">
      <w:pPr>
        <w:ind w:firstLine="709"/>
        <w:jc w:val="both"/>
      </w:pPr>
      <w:r w:rsidRPr="0051235C">
        <w:t>Показатель жилищной обеспеченности в расчете на 1 жителя равен 21,9 м</w:t>
      </w:r>
      <w:r w:rsidRPr="0051235C">
        <w:rPr>
          <w:vertAlign w:val="superscript"/>
        </w:rPr>
        <w:t>2</w:t>
      </w:r>
      <w:r w:rsidRPr="0051235C">
        <w:t xml:space="preserve">. </w:t>
      </w:r>
    </w:p>
    <w:p w:rsidR="0046753D" w:rsidRPr="0051235C" w:rsidRDefault="0046753D" w:rsidP="00836678">
      <w:pPr>
        <w:ind w:firstLine="709"/>
        <w:jc w:val="both"/>
      </w:pPr>
      <w:r w:rsidRPr="0051235C">
        <w:t>В жилой застройке по своей объемно-планировочной структуре преобладают индивидуальные усадебные дома малой этажности. Общее количество домохозяйств – 828 единиц.</w:t>
      </w:r>
    </w:p>
    <w:p w:rsidR="0046753D" w:rsidRPr="0051235C" w:rsidRDefault="0046753D" w:rsidP="00836678">
      <w:pPr>
        <w:ind w:firstLine="709"/>
        <w:jc w:val="both"/>
      </w:pPr>
      <w:r w:rsidRPr="0051235C">
        <w:t>Весь жилищный фонд поселения имеет процент физической сохранности в пределах допустимых норм эксплуатации зданий.</w:t>
      </w:r>
    </w:p>
    <w:p w:rsidR="0046753D" w:rsidRPr="0051235C" w:rsidRDefault="0046753D" w:rsidP="00194FA0">
      <w:pPr>
        <w:jc w:val="center"/>
        <w:rPr>
          <w:b/>
          <w:bCs/>
        </w:rPr>
      </w:pPr>
      <w:r>
        <w:rPr>
          <w:b/>
          <w:bCs/>
        </w:rPr>
        <w:t xml:space="preserve">2.5 </w:t>
      </w:r>
      <w:r w:rsidRPr="0051235C">
        <w:rPr>
          <w:b/>
          <w:bCs/>
        </w:rPr>
        <w:t>Структура обслуживания</w:t>
      </w:r>
    </w:p>
    <w:p w:rsidR="0046753D" w:rsidRPr="0051235C" w:rsidRDefault="0046753D" w:rsidP="00194FA0">
      <w:pPr>
        <w:jc w:val="center"/>
        <w:rPr>
          <w:b/>
          <w:bCs/>
          <w:highlight w:val="cyan"/>
        </w:rPr>
      </w:pPr>
    </w:p>
    <w:p w:rsidR="0046753D" w:rsidRPr="0051235C" w:rsidRDefault="0046753D" w:rsidP="00194FA0">
      <w:pPr>
        <w:ind w:firstLine="709"/>
        <w:jc w:val="both"/>
      </w:pPr>
      <w:r w:rsidRPr="0051235C">
        <w:t>Существующая сеть предприятий и учреждений обслуживания в сельском поселении относится к внутрипоселенческой социальной инфраструктуре, направленной на удовлетворение потребностей собственного населения. В поселении она сформирована объектами повседневного и периодического обслуживания.</w:t>
      </w:r>
      <w:r w:rsidRPr="0051235C">
        <w:tab/>
      </w:r>
    </w:p>
    <w:p w:rsidR="0046753D" w:rsidRPr="0051235C" w:rsidRDefault="0046753D" w:rsidP="00194FA0">
      <w:pPr>
        <w:ind w:firstLine="709"/>
        <w:jc w:val="both"/>
      </w:pPr>
      <w:r w:rsidRPr="0051235C">
        <w:t>В сфере народного образования  в сельском поселении функционируют детский сад и средняя общеобразовательная школа. Оба учреждения расположены на территории ст. Бородинская.</w:t>
      </w:r>
    </w:p>
    <w:p w:rsidR="0046753D" w:rsidRPr="0051235C" w:rsidRDefault="0046753D" w:rsidP="00194FA0">
      <w:pPr>
        <w:ind w:firstLine="709"/>
        <w:jc w:val="both"/>
      </w:pPr>
      <w:r w:rsidRPr="0051235C">
        <w:t>Плановая емкость  детского дошкольного учреждения составляет 75 мест,  фактическая наполняемость - 40 человек (резерв 35 мест). Школа поселения рассчитана на  320 мест, фактическая посещаемость – 173 учащихся (резерв 147 мест).</w:t>
      </w:r>
    </w:p>
    <w:p w:rsidR="0046753D" w:rsidRPr="0051235C" w:rsidRDefault="0046753D" w:rsidP="00194FA0">
      <w:pPr>
        <w:ind w:firstLine="709"/>
        <w:jc w:val="both"/>
      </w:pPr>
      <w:r w:rsidRPr="0051235C">
        <w:t>Культурный досуг населения обеспечивают Дом культуры ст. Бородинской, сельский клуб х. Морозовского общей емкостью зрительных залов 250 мест.</w:t>
      </w:r>
    </w:p>
    <w:p w:rsidR="0046753D" w:rsidRPr="0051235C" w:rsidRDefault="0046753D" w:rsidP="00194FA0">
      <w:pPr>
        <w:ind w:firstLine="709"/>
        <w:jc w:val="both"/>
      </w:pPr>
      <w:r w:rsidRPr="0051235C">
        <w:t>В здании Дома культуры размещается поселенческая библиотека с читальным залом на 5 посадочных мест.</w:t>
      </w:r>
    </w:p>
    <w:p w:rsidR="0046753D" w:rsidRPr="0051235C" w:rsidRDefault="0046753D" w:rsidP="00194FA0">
      <w:pPr>
        <w:ind w:firstLine="709"/>
        <w:jc w:val="both"/>
      </w:pPr>
      <w:r w:rsidRPr="0051235C">
        <w:t>Из учреждений медицинского обслуживания в каждом населенном пункте работают фельдшерско-акушерские пункты.</w:t>
      </w:r>
    </w:p>
    <w:p w:rsidR="0046753D" w:rsidRPr="0051235C" w:rsidRDefault="0046753D" w:rsidP="00194FA0">
      <w:pPr>
        <w:ind w:firstLine="709"/>
        <w:jc w:val="both"/>
      </w:pPr>
      <w:r w:rsidRPr="0051235C">
        <w:t>Физкультурно-спортивные сооружения представлены футбольным полем и спортивными площадками.</w:t>
      </w:r>
    </w:p>
    <w:p w:rsidR="0046753D" w:rsidRPr="0051235C" w:rsidRDefault="0046753D" w:rsidP="00194FA0">
      <w:pPr>
        <w:ind w:firstLine="709"/>
        <w:jc w:val="both"/>
      </w:pPr>
      <w:r w:rsidRPr="0051235C">
        <w:t>Сфера торговли объединяет 8 магазинов и объектов мелкой розницы общей площадью торговых залов 313 м</w:t>
      </w:r>
      <w:r w:rsidRPr="0051235C">
        <w:rPr>
          <w:vertAlign w:val="superscript"/>
        </w:rPr>
        <w:t>2</w:t>
      </w:r>
      <w:r w:rsidRPr="0051235C">
        <w:t>.</w:t>
      </w:r>
    </w:p>
    <w:p w:rsidR="0046753D" w:rsidRPr="0051235C" w:rsidRDefault="0046753D" w:rsidP="00194FA0">
      <w:pPr>
        <w:ind w:firstLine="709"/>
        <w:jc w:val="both"/>
      </w:pPr>
      <w:r w:rsidRPr="0051235C">
        <w:t xml:space="preserve">На территории </w:t>
      </w:r>
      <w:r w:rsidRPr="00DA64BE">
        <w:t>сельского поселения</w:t>
      </w:r>
      <w:r w:rsidRPr="0051235C">
        <w:t xml:space="preserve"> находятся 2 отделения почтовой связи, филиал отделения сбербанка.</w:t>
      </w:r>
    </w:p>
    <w:p w:rsidR="0046753D" w:rsidRDefault="0046753D" w:rsidP="00813269">
      <w:pPr>
        <w:jc w:val="center"/>
        <w:rPr>
          <w:sz w:val="36"/>
          <w:szCs w:val="36"/>
        </w:rPr>
      </w:pPr>
    </w:p>
    <w:p w:rsidR="0046753D" w:rsidRPr="00F92ED1" w:rsidRDefault="0046753D" w:rsidP="006A0EFF">
      <w:pPr>
        <w:pStyle w:val="ListParagraph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8D67D4">
        <w:rPr>
          <w:b/>
          <w:bCs/>
          <w:sz w:val="28"/>
          <w:szCs w:val="28"/>
        </w:rPr>
        <w:t>Характеристика существующего состояния коммунальной инфраструктуры</w:t>
      </w:r>
    </w:p>
    <w:p w:rsidR="0046753D" w:rsidRDefault="0046753D" w:rsidP="00F92ED1">
      <w:pPr>
        <w:jc w:val="center"/>
        <w:rPr>
          <w:b/>
          <w:bCs/>
          <w:sz w:val="28"/>
          <w:szCs w:val="28"/>
        </w:rPr>
      </w:pPr>
    </w:p>
    <w:p w:rsidR="0046753D" w:rsidRPr="00BE4823" w:rsidRDefault="0046753D" w:rsidP="00BE4823">
      <w:pPr>
        <w:ind w:firstLine="709"/>
        <w:jc w:val="center"/>
      </w:pPr>
      <w:r>
        <w:rPr>
          <w:b/>
          <w:bCs/>
        </w:rPr>
        <w:t xml:space="preserve">3.1 </w:t>
      </w:r>
      <w:r w:rsidRPr="00BE4823">
        <w:rPr>
          <w:b/>
          <w:bCs/>
        </w:rPr>
        <w:t>Краткая характеристика объекта</w:t>
      </w:r>
    </w:p>
    <w:p w:rsidR="0046753D" w:rsidRPr="00BE4823" w:rsidRDefault="0046753D" w:rsidP="00BE4823">
      <w:pPr>
        <w:ind w:right="-1" w:firstLine="709"/>
        <w:jc w:val="both"/>
      </w:pPr>
    </w:p>
    <w:p w:rsidR="0046753D" w:rsidRPr="00BE4823" w:rsidRDefault="0046753D" w:rsidP="00BE4823">
      <w:pPr>
        <w:ind w:firstLine="709"/>
        <w:jc w:val="both"/>
      </w:pPr>
      <w:r w:rsidRPr="00BE4823">
        <w:t>В состав Бородинского сельского поселения</w:t>
      </w:r>
      <w:r>
        <w:t xml:space="preserve"> </w:t>
      </w:r>
      <w:r w:rsidRPr="00B94FD9">
        <w:t>Приморско-Ахтарского района</w:t>
      </w:r>
      <w:r w:rsidRPr="00BE4823">
        <w:t xml:space="preserve"> в настоящее время входят следующие населенные пункты с жилой застройкой, с объектами соцкультбыта и инженерной инфраструктурой: станица Бородинская, хутор Морозовский.</w:t>
      </w:r>
    </w:p>
    <w:p w:rsidR="0046753D" w:rsidRPr="00BE4823" w:rsidRDefault="0046753D" w:rsidP="00BE4823">
      <w:pPr>
        <w:jc w:val="both"/>
      </w:pPr>
    </w:p>
    <w:p w:rsidR="0046753D" w:rsidRPr="00BE4823" w:rsidRDefault="0046753D" w:rsidP="00BE4823">
      <w:pPr>
        <w:jc w:val="center"/>
        <w:rPr>
          <w:b/>
          <w:bCs/>
        </w:rPr>
      </w:pPr>
      <w:r w:rsidRPr="00BE4823">
        <w:rPr>
          <w:b/>
          <w:bCs/>
        </w:rPr>
        <w:t>Перспективная численность населения</w:t>
      </w:r>
    </w:p>
    <w:p w:rsidR="0046753D" w:rsidRPr="00BE4823" w:rsidRDefault="0046753D" w:rsidP="00F17162">
      <w:pPr>
        <w:ind w:firstLine="720"/>
        <w:jc w:val="center"/>
      </w:pPr>
      <w:r>
        <w:t xml:space="preserve">                                                                                                                    </w:t>
      </w:r>
      <w:r w:rsidRPr="00BE4823">
        <w:t xml:space="preserve">Таблица </w:t>
      </w:r>
      <w:r>
        <w:t>3</w:t>
      </w:r>
    </w:p>
    <w:tbl>
      <w:tblPr>
        <w:tblpPr w:leftFromText="180" w:rightFromText="180" w:vertAnchor="text" w:tblpY="1"/>
        <w:tblOverlap w:val="never"/>
        <w:tblW w:w="9796" w:type="dxa"/>
        <w:tblLook w:val="00A0"/>
      </w:tblPr>
      <w:tblGrid>
        <w:gridCol w:w="960"/>
        <w:gridCol w:w="3875"/>
        <w:gridCol w:w="1701"/>
        <w:gridCol w:w="1701"/>
        <w:gridCol w:w="1559"/>
      </w:tblGrid>
      <w:tr w:rsidR="0046753D" w:rsidRPr="004310B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0B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Численность населения, человек</w:t>
            </w:r>
          </w:p>
        </w:tc>
      </w:tr>
      <w:tr w:rsidR="0046753D" w:rsidRPr="004310B0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6753D" w:rsidRPr="004310B0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3D" w:rsidRPr="004310B0" w:rsidRDefault="0046753D" w:rsidP="00A65F42">
            <w:pPr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Бородинское сельское поселение, 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2173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2449</w:t>
            </w:r>
          </w:p>
        </w:tc>
      </w:tr>
      <w:tr w:rsidR="0046753D" w:rsidRPr="004310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53D" w:rsidRPr="004310B0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4310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53D" w:rsidRPr="004310B0" w:rsidRDefault="0046753D" w:rsidP="00A65F42">
            <w:pPr>
              <w:spacing w:before="20" w:after="20" w:line="223" w:lineRule="auto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ст. Бородинская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4310B0" w:rsidRDefault="0046753D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1674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4310B0" w:rsidRDefault="0046753D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4310B0" w:rsidRDefault="0046753D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1740</w:t>
            </w:r>
          </w:p>
        </w:tc>
      </w:tr>
      <w:tr w:rsidR="0046753D" w:rsidRPr="004310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4310B0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4310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753D" w:rsidRPr="004310B0" w:rsidRDefault="0046753D" w:rsidP="00A65F42">
            <w:pPr>
              <w:spacing w:before="20" w:after="20" w:line="223" w:lineRule="auto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х. Морозовский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4310B0" w:rsidRDefault="0046753D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4310B0" w:rsidRDefault="0046753D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4310B0" w:rsidRDefault="0046753D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709</w:t>
            </w:r>
          </w:p>
        </w:tc>
      </w:tr>
    </w:tbl>
    <w:p w:rsidR="0046753D" w:rsidRDefault="0046753D" w:rsidP="00FF2BC7">
      <w:pPr>
        <w:jc w:val="both"/>
      </w:pPr>
    </w:p>
    <w:p w:rsidR="0046753D" w:rsidRPr="00BE4823" w:rsidRDefault="0046753D" w:rsidP="00BE4823">
      <w:pPr>
        <w:ind w:firstLine="709"/>
        <w:jc w:val="both"/>
      </w:pPr>
      <w:r w:rsidRPr="00BE4823">
        <w:t>Кроме того на территории поселения пребывает временное население (рекреанты).</w:t>
      </w:r>
    </w:p>
    <w:p w:rsidR="0046753D" w:rsidRPr="00BE4823" w:rsidRDefault="0046753D" w:rsidP="00BE4823">
      <w:pPr>
        <w:jc w:val="both"/>
      </w:pPr>
    </w:p>
    <w:p w:rsidR="0046753D" w:rsidRPr="00BE4823" w:rsidRDefault="0046753D" w:rsidP="00BE4823">
      <w:pPr>
        <w:jc w:val="center"/>
        <w:rPr>
          <w:b/>
          <w:bCs/>
        </w:rPr>
      </w:pPr>
      <w:r w:rsidRPr="00BE4823">
        <w:rPr>
          <w:b/>
          <w:bCs/>
        </w:rPr>
        <w:t xml:space="preserve">Перспективная численность временного населения </w:t>
      </w:r>
    </w:p>
    <w:p w:rsidR="0046753D" w:rsidRPr="00BE4823" w:rsidRDefault="0046753D" w:rsidP="00BE4823">
      <w:pPr>
        <w:jc w:val="center"/>
      </w:pPr>
      <w:r w:rsidRPr="00BE4823">
        <w:t>(без временных рекреантов Ясенской косы)</w:t>
      </w:r>
    </w:p>
    <w:p w:rsidR="0046753D" w:rsidRPr="00BE4823" w:rsidRDefault="0046753D" w:rsidP="00E64F9D">
      <w:pPr>
        <w:ind w:firstLine="720"/>
        <w:jc w:val="center"/>
      </w:pPr>
      <w:r>
        <w:t xml:space="preserve">                                                                                                                    Таблица 4</w:t>
      </w:r>
    </w:p>
    <w:tbl>
      <w:tblPr>
        <w:tblpPr w:leftFromText="180" w:rightFromText="180" w:vertAnchor="text" w:tblpY="1"/>
        <w:tblOverlap w:val="never"/>
        <w:tblW w:w="9796" w:type="dxa"/>
        <w:tblLook w:val="00A0"/>
      </w:tblPr>
      <w:tblGrid>
        <w:gridCol w:w="960"/>
        <w:gridCol w:w="3875"/>
        <w:gridCol w:w="1701"/>
        <w:gridCol w:w="1701"/>
        <w:gridCol w:w="1559"/>
      </w:tblGrid>
      <w:tr w:rsidR="0046753D" w:rsidRPr="00BE324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Численность населения, человек</w:t>
            </w:r>
          </w:p>
        </w:tc>
      </w:tr>
      <w:tr w:rsidR="0046753D" w:rsidRPr="00BE3248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6753D" w:rsidRPr="00BE3248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3D" w:rsidRPr="00BE3248" w:rsidRDefault="0046753D" w:rsidP="00A65F42">
            <w:pPr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Бородинское сельское поселение,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46753D" w:rsidRPr="00BE3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53D" w:rsidRPr="00BE3248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53D" w:rsidRPr="00BE3248" w:rsidRDefault="0046753D" w:rsidP="00A65F42">
            <w:pPr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BE3248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BE3248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BE3248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1100</w:t>
            </w:r>
          </w:p>
        </w:tc>
      </w:tr>
    </w:tbl>
    <w:p w:rsidR="0046753D" w:rsidRDefault="0046753D" w:rsidP="00FF2BC7">
      <w:pPr>
        <w:rPr>
          <w:b/>
          <w:bCs/>
          <w:sz w:val="28"/>
          <w:szCs w:val="28"/>
        </w:rPr>
      </w:pPr>
    </w:p>
    <w:p w:rsidR="0046753D" w:rsidRPr="004F4486" w:rsidRDefault="0046753D" w:rsidP="004F4486">
      <w:pPr>
        <w:shd w:val="clear" w:color="auto" w:fill="FFFFFF"/>
        <w:ind w:left="709" w:right="141"/>
        <w:jc w:val="center"/>
        <w:rPr>
          <w:b/>
          <w:bCs/>
        </w:rPr>
      </w:pPr>
      <w:r>
        <w:rPr>
          <w:b/>
          <w:bCs/>
        </w:rPr>
        <w:t xml:space="preserve">3,2 </w:t>
      </w:r>
      <w:r w:rsidRPr="004F4486">
        <w:rPr>
          <w:b/>
          <w:bCs/>
        </w:rPr>
        <w:t>Водоснабжение</w:t>
      </w:r>
    </w:p>
    <w:p w:rsidR="0046753D" w:rsidRPr="004F4486" w:rsidRDefault="0046753D" w:rsidP="004F4486">
      <w:pPr>
        <w:shd w:val="clear" w:color="auto" w:fill="FFFFFF"/>
        <w:ind w:left="709" w:right="141"/>
        <w:jc w:val="center"/>
        <w:rPr>
          <w:color w:val="000000"/>
        </w:rPr>
      </w:pPr>
    </w:p>
    <w:p w:rsidR="0046753D" w:rsidRPr="004F4486" w:rsidRDefault="0046753D" w:rsidP="004F4486">
      <w:pPr>
        <w:ind w:left="284" w:right="141" w:firstLine="425"/>
        <w:jc w:val="center"/>
        <w:rPr>
          <w:b/>
          <w:bCs/>
        </w:rPr>
      </w:pPr>
      <w:r w:rsidRPr="004F4486">
        <w:rPr>
          <w:b/>
          <w:bCs/>
        </w:rPr>
        <w:t>Существующее положение</w:t>
      </w:r>
    </w:p>
    <w:p w:rsidR="0046753D" w:rsidRPr="004F4486" w:rsidRDefault="0046753D" w:rsidP="004F4486">
      <w:pPr>
        <w:ind w:left="284" w:right="141" w:firstLine="425"/>
        <w:jc w:val="center"/>
      </w:pPr>
    </w:p>
    <w:p w:rsidR="0046753D" w:rsidRPr="004F4486" w:rsidRDefault="0046753D" w:rsidP="004F4486">
      <w:pPr>
        <w:ind w:firstLine="709"/>
        <w:jc w:val="both"/>
      </w:pPr>
      <w:r w:rsidRPr="004F4486">
        <w:t>Источником водоснабжения ст. Бород</w:t>
      </w:r>
      <w:r>
        <w:t>инской являются две артскважины</w:t>
      </w:r>
      <w:r w:rsidRPr="004F4486">
        <w:t>:</w:t>
      </w:r>
    </w:p>
    <w:p w:rsidR="0046753D" w:rsidRPr="004F4486" w:rsidRDefault="0046753D" w:rsidP="004F4486">
      <w:pPr>
        <w:ind w:firstLine="709"/>
        <w:jc w:val="both"/>
      </w:pPr>
      <w:r w:rsidRPr="004F4486">
        <w:t>-артскважина №4108 дебетом 61,2 м</w:t>
      </w:r>
      <w:r w:rsidRPr="004F4486">
        <w:rPr>
          <w:vertAlign w:val="superscript"/>
        </w:rPr>
        <w:t>3</w:t>
      </w:r>
      <w:r w:rsidRPr="004F4486">
        <w:t>/час, расположенная в северо-западной части станицы по ул. Школьной;</w:t>
      </w:r>
    </w:p>
    <w:p w:rsidR="0046753D" w:rsidRPr="004F4486" w:rsidRDefault="0046753D" w:rsidP="004F4486">
      <w:pPr>
        <w:ind w:firstLine="709"/>
        <w:jc w:val="both"/>
      </w:pPr>
      <w:r w:rsidRPr="004F4486">
        <w:t>--артскважина №3512 дебетом 50,0 м</w:t>
      </w:r>
      <w:r w:rsidRPr="004F4486">
        <w:rPr>
          <w:vertAlign w:val="superscript"/>
        </w:rPr>
        <w:t>3</w:t>
      </w:r>
      <w:r w:rsidRPr="004F4486">
        <w:t>/час, расположенная в северо-восточной части станицы по ул.Чапаева.</w:t>
      </w:r>
    </w:p>
    <w:p w:rsidR="0046753D" w:rsidRPr="004F4486" w:rsidRDefault="0046753D" w:rsidP="004F4486">
      <w:pPr>
        <w:ind w:firstLine="709"/>
        <w:jc w:val="both"/>
      </w:pPr>
      <w:r w:rsidRPr="004F4486">
        <w:t>На территории артскважин расположены водонапорные башни с баками емкостью по</w:t>
      </w:r>
      <w:r>
        <w:t xml:space="preserve"> 2</w:t>
      </w:r>
      <w:r w:rsidRPr="004F4486">
        <w:t>5 м</w:t>
      </w:r>
      <w:r w:rsidRPr="004F4486">
        <w:rPr>
          <w:vertAlign w:val="superscript"/>
        </w:rPr>
        <w:t xml:space="preserve">3 </w:t>
      </w:r>
      <w:r>
        <w:t>каждая</w:t>
      </w:r>
      <w:r w:rsidRPr="004F4486">
        <w:t>.</w:t>
      </w:r>
      <w:r>
        <w:t xml:space="preserve"> </w:t>
      </w:r>
      <w:r w:rsidRPr="004F4486">
        <w:t>Существующие сети водопровода асбестоцементные диаметром от 100 мм до 150 мм. Общая протяженность сетей  5,0 км. Глубина заложения 1,2м.</w:t>
      </w:r>
    </w:p>
    <w:p w:rsidR="0046753D" w:rsidRPr="004F4486" w:rsidRDefault="0046753D" w:rsidP="004F4486">
      <w:pPr>
        <w:ind w:firstLine="709"/>
        <w:jc w:val="both"/>
      </w:pPr>
      <w:r w:rsidRPr="004F4486">
        <w:t>Источником водоснабжения х.</w:t>
      </w:r>
      <w:r>
        <w:t xml:space="preserve"> </w:t>
      </w:r>
      <w:r w:rsidRPr="004F4486">
        <w:t>Морозовского является артскважина №101-Д дебетом 53,0 м</w:t>
      </w:r>
      <w:r w:rsidRPr="004F4486">
        <w:rPr>
          <w:vertAlign w:val="superscript"/>
        </w:rPr>
        <w:t>3</w:t>
      </w:r>
      <w:r w:rsidRPr="004F4486">
        <w:t>/час, расположенная в северо-восточной части хутора в районе бывшего кирпичного завода. На территории артскважины расположена водонап</w:t>
      </w:r>
      <w:r>
        <w:t>орная башня с баком емкостью  25</w:t>
      </w:r>
      <w:r w:rsidRPr="004F4486">
        <w:t xml:space="preserve"> м</w:t>
      </w:r>
      <w:r w:rsidRPr="004F4486">
        <w:rPr>
          <w:vertAlign w:val="superscript"/>
        </w:rPr>
        <w:t>3</w:t>
      </w:r>
      <w:r w:rsidRPr="004F4486">
        <w:t>.</w:t>
      </w:r>
    </w:p>
    <w:p w:rsidR="0046753D" w:rsidRDefault="0046753D" w:rsidP="005776FC">
      <w:pPr>
        <w:pStyle w:val="BlockText"/>
        <w:spacing w:line="240" w:lineRule="auto"/>
        <w:ind w:firstLine="709"/>
        <w:rPr>
          <w:rFonts w:ascii="Calibri" w:hAnsi="Calibri" w:cs="Calibri"/>
        </w:rPr>
      </w:pPr>
      <w:r w:rsidRPr="004F4486">
        <w:rPr>
          <w:rFonts w:ascii="Times New Roman" w:hAnsi="Times New Roman" w:cs="Times New Roman"/>
        </w:rPr>
        <w:t>Существующие сети водопровода асбестоцементные и полиэтиленовые диаметром от 100 мм до 160 мм. Общая протяженность сетей  5,0 км. Глубина заложения 1,2м.</w:t>
      </w:r>
      <w:r w:rsidRPr="005776FC">
        <w:t xml:space="preserve"> </w:t>
      </w:r>
    </w:p>
    <w:p w:rsidR="0046753D" w:rsidRPr="004F4486" w:rsidRDefault="0046753D" w:rsidP="00800D4D">
      <w:pPr>
        <w:pStyle w:val="BlockText"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5776FC">
        <w:rPr>
          <w:rFonts w:ascii="Times New Roman" w:hAnsi="Times New Roman" w:cs="Times New Roman"/>
        </w:rPr>
        <w:t xml:space="preserve">Оборудование скважин было введено в эксплуатацию в  70-80х годах прошлого </w:t>
      </w:r>
      <w:r>
        <w:rPr>
          <w:rFonts w:ascii="Times New Roman" w:hAnsi="Times New Roman" w:cs="Times New Roman"/>
        </w:rPr>
        <w:t xml:space="preserve">столетия </w:t>
      </w:r>
      <w:r w:rsidRPr="005776FC">
        <w:rPr>
          <w:rFonts w:ascii="Times New Roman" w:hAnsi="Times New Roman" w:cs="Times New Roman"/>
        </w:rPr>
        <w:t>и имеет довольно высокий процент износа - около 80%.</w:t>
      </w:r>
      <w:r>
        <w:rPr>
          <w:rFonts w:ascii="Times New Roman" w:hAnsi="Times New Roman" w:cs="Times New Roman"/>
        </w:rPr>
        <w:t xml:space="preserve"> </w:t>
      </w:r>
      <w:r w:rsidRPr="004E7234">
        <w:rPr>
          <w:rFonts w:ascii="Times New Roman" w:hAnsi="Times New Roman" w:cs="Times New Roman"/>
        </w:rPr>
        <w:t>Износ  разводящих  водопроводных  сетей  составляет  около  88%.</w:t>
      </w:r>
    </w:p>
    <w:p w:rsidR="0046753D" w:rsidRDefault="0046753D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F4486">
        <w:rPr>
          <w:rFonts w:ascii="Times New Roman" w:hAnsi="Times New Roman" w:cs="Times New Roman"/>
        </w:rPr>
        <w:t>Качество воды, подаваемой потребителям, соответствует требованиям СанПиН</w:t>
      </w:r>
      <w:r>
        <w:rPr>
          <w:rFonts w:ascii="Times New Roman" w:hAnsi="Times New Roman" w:cs="Times New Roman"/>
        </w:rPr>
        <w:t xml:space="preserve"> </w:t>
      </w:r>
      <w:r w:rsidRPr="004F4486">
        <w:rPr>
          <w:rFonts w:ascii="Times New Roman" w:hAnsi="Times New Roman" w:cs="Times New Roman"/>
        </w:rPr>
        <w:t>2.1.4.1074-01 «Питьевая вода. Гигиенические требования к качеству воды централизованных систем питьевого водоснабжения. Контроль качества».</w:t>
      </w:r>
      <w:r w:rsidRPr="00800D4D">
        <w:t xml:space="preserve"> </w:t>
      </w:r>
      <w:r>
        <w:rPr>
          <w:rFonts w:ascii="Times New Roman" w:hAnsi="Times New Roman" w:cs="Times New Roman"/>
        </w:rPr>
        <w:t xml:space="preserve">Эксплуатацию сетей водоснабжения на территории Бородинского </w:t>
      </w:r>
      <w:r w:rsidRPr="00800D4D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 поселения Приморско-Ахтарского района</w:t>
      </w:r>
      <w:r w:rsidRPr="00800D4D">
        <w:rPr>
          <w:rFonts w:ascii="Times New Roman" w:hAnsi="Times New Roman" w:cs="Times New Roman"/>
        </w:rPr>
        <w:t xml:space="preserve"> осущест</w:t>
      </w:r>
      <w:r>
        <w:rPr>
          <w:rFonts w:ascii="Times New Roman" w:hAnsi="Times New Roman" w:cs="Times New Roman"/>
        </w:rPr>
        <w:t>вляет МУП «ЖКХ Бородинское». Имущество предприятия находится в</w:t>
      </w:r>
      <w:r w:rsidRPr="00800D4D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собственности администрации Бородинского сельского поселения</w:t>
      </w:r>
      <w:r w:rsidRPr="00800D4D">
        <w:rPr>
          <w:rFonts w:ascii="Times New Roman" w:hAnsi="Times New Roman" w:cs="Times New Roman"/>
        </w:rPr>
        <w:t xml:space="preserve"> Приморско-</w:t>
      </w:r>
      <w:r>
        <w:rPr>
          <w:rFonts w:ascii="Times New Roman" w:hAnsi="Times New Roman" w:cs="Times New Roman"/>
        </w:rPr>
        <w:t xml:space="preserve">Ахтарского района, право на </w:t>
      </w:r>
      <w:r w:rsidRPr="00800D4D">
        <w:rPr>
          <w:rFonts w:ascii="Times New Roman" w:hAnsi="Times New Roman" w:cs="Times New Roman"/>
        </w:rPr>
        <w:t>имущество закреплено за предприятием на праве хозяйственного ведения.</w:t>
      </w:r>
    </w:p>
    <w:p w:rsidR="0046753D" w:rsidRDefault="0046753D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</w:p>
    <w:p w:rsidR="0046753D" w:rsidRDefault="0046753D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E66E20">
        <w:rPr>
          <w:rFonts w:ascii="Times New Roman" w:hAnsi="Times New Roman" w:cs="Times New Roman"/>
        </w:rPr>
        <w:t>Общий баланс подачи и реализации воды</w:t>
      </w:r>
    </w:p>
    <w:p w:rsidR="0046753D" w:rsidRDefault="0046753D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Таблица 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1701"/>
      </w:tblGrid>
      <w:tr w:rsidR="0046753D">
        <w:tc>
          <w:tcPr>
            <w:tcW w:w="6804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tabs>
                <w:tab w:val="left" w:pos="1152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ab/>
              <w:t>Показатели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46753D">
        <w:tc>
          <w:tcPr>
            <w:tcW w:w="6804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Поднято воды, куб.м/год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190400</w:t>
            </w:r>
          </w:p>
        </w:tc>
      </w:tr>
      <w:tr w:rsidR="0046753D">
        <w:tc>
          <w:tcPr>
            <w:tcW w:w="6804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Вода, использованная потребителями, куб.м/год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85800</w:t>
            </w:r>
          </w:p>
        </w:tc>
      </w:tr>
      <w:tr w:rsidR="0046753D">
        <w:tc>
          <w:tcPr>
            <w:tcW w:w="6804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Потери воды, куб.м/год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104100</w:t>
            </w:r>
          </w:p>
        </w:tc>
      </w:tr>
      <w:tr w:rsidR="0046753D">
        <w:tc>
          <w:tcPr>
            <w:tcW w:w="6804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Собственные нужды, куб.м/год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46753D">
        <w:tc>
          <w:tcPr>
            <w:tcW w:w="6804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Объем реализации, куб. м/сут.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</w:tr>
      <w:tr w:rsidR="0046753D">
        <w:tc>
          <w:tcPr>
            <w:tcW w:w="6804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Население, куб.м/сут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</w:tr>
      <w:tr w:rsidR="0046753D">
        <w:tc>
          <w:tcPr>
            <w:tcW w:w="6804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Бюджетные организации, куб.м/сут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6753D">
        <w:tc>
          <w:tcPr>
            <w:tcW w:w="6804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Прочие организации, куб.м/сут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46753D" w:rsidRDefault="0046753D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</w:p>
    <w:p w:rsidR="0046753D" w:rsidRPr="005542A3" w:rsidRDefault="0046753D" w:rsidP="005542A3">
      <w:pPr>
        <w:pStyle w:val="BlockText"/>
        <w:spacing w:line="240" w:lineRule="auto"/>
        <w:rPr>
          <w:rFonts w:ascii="Times New Roman" w:hAnsi="Times New Roman" w:cs="Times New Roman"/>
        </w:rPr>
      </w:pPr>
      <w:r w:rsidRPr="005542A3">
        <w:rPr>
          <w:rFonts w:ascii="Times New Roman" w:hAnsi="Times New Roman" w:cs="Times New Roman"/>
        </w:rPr>
        <w:t>На данный момент в Бородинском сельском поселении Приморско-Ахтарского района</w:t>
      </w:r>
    </w:p>
    <w:p w:rsidR="0046753D" w:rsidRPr="005542A3" w:rsidRDefault="0046753D" w:rsidP="005542A3">
      <w:pPr>
        <w:pStyle w:val="BlockText"/>
        <w:spacing w:line="240" w:lineRule="auto"/>
        <w:rPr>
          <w:rFonts w:ascii="Times New Roman" w:hAnsi="Times New Roman" w:cs="Times New Roman"/>
        </w:rPr>
      </w:pPr>
      <w:r w:rsidRPr="005542A3">
        <w:rPr>
          <w:rFonts w:ascii="Times New Roman" w:hAnsi="Times New Roman" w:cs="Times New Roman"/>
        </w:rPr>
        <w:t xml:space="preserve">зарегистрировано  769  абонентов  потребления  воды,  у  609  из  них  установлены </w:t>
      </w:r>
    </w:p>
    <w:p w:rsidR="0046753D" w:rsidRPr="005542A3" w:rsidRDefault="0046753D" w:rsidP="005542A3">
      <w:pPr>
        <w:pStyle w:val="BlockText"/>
        <w:spacing w:line="240" w:lineRule="auto"/>
        <w:rPr>
          <w:rFonts w:ascii="Times New Roman" w:hAnsi="Times New Roman" w:cs="Times New Roman"/>
        </w:rPr>
      </w:pPr>
      <w:r w:rsidRPr="005542A3">
        <w:rPr>
          <w:rFonts w:ascii="Times New Roman" w:hAnsi="Times New Roman" w:cs="Times New Roman"/>
        </w:rPr>
        <w:t xml:space="preserve">счетчики  учета  воды.  На  конец  расчетного  периода  планируется  100%  обеспечение </w:t>
      </w:r>
    </w:p>
    <w:p w:rsidR="0046753D" w:rsidRDefault="0046753D" w:rsidP="005542A3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  <w:r w:rsidRPr="005542A3">
        <w:rPr>
          <w:rFonts w:ascii="Times New Roman" w:hAnsi="Times New Roman" w:cs="Times New Roman"/>
        </w:rPr>
        <w:t>населения коммерческими приборами учета воды.</w:t>
      </w:r>
    </w:p>
    <w:p w:rsidR="0046753D" w:rsidRDefault="0046753D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</w:p>
    <w:p w:rsidR="0046753D" w:rsidRPr="00E21376" w:rsidRDefault="0046753D" w:rsidP="002F702B">
      <w:pPr>
        <w:pStyle w:val="BodyTextIndent"/>
        <w:ind w:right="142"/>
        <w:jc w:val="center"/>
        <w:rPr>
          <w:b/>
          <w:bCs/>
        </w:rPr>
      </w:pPr>
      <w:r>
        <w:rPr>
          <w:b/>
          <w:bCs/>
        </w:rPr>
        <w:t xml:space="preserve">3.3 </w:t>
      </w:r>
      <w:r w:rsidRPr="00EA12EC">
        <w:rPr>
          <w:b/>
          <w:bCs/>
        </w:rPr>
        <w:t>Существующая канализация</w:t>
      </w:r>
      <w:r w:rsidRPr="00E4519E">
        <w:rPr>
          <w:b/>
          <w:bCs/>
        </w:rPr>
        <w:t xml:space="preserve"> </w:t>
      </w:r>
    </w:p>
    <w:p w:rsidR="0046753D" w:rsidRPr="002F702B" w:rsidRDefault="0046753D" w:rsidP="002F702B">
      <w:pPr>
        <w:ind w:right="-1" w:firstLine="709"/>
        <w:jc w:val="both"/>
      </w:pPr>
      <w:r w:rsidRPr="002F702B">
        <w:rPr>
          <w:color w:val="000000"/>
        </w:rPr>
        <w:t xml:space="preserve">Согласно справке </w:t>
      </w:r>
      <w:r w:rsidRPr="00511E9D">
        <w:t>МУП «ЖКХ Бородинское»</w:t>
      </w:r>
      <w:r w:rsidRPr="00396246">
        <w:rPr>
          <w:color w:val="FF0000"/>
        </w:rPr>
        <w:t xml:space="preserve"> </w:t>
      </w:r>
      <w:r>
        <w:rPr>
          <w:color w:val="000000"/>
        </w:rPr>
        <w:t>сельского поселения</w:t>
      </w:r>
      <w:r w:rsidRPr="002F702B">
        <w:rPr>
          <w:color w:val="000000"/>
        </w:rPr>
        <w:t xml:space="preserve"> централизованная канализация</w:t>
      </w:r>
      <w:r w:rsidRPr="002F702B">
        <w:t xml:space="preserve"> </w:t>
      </w:r>
      <w:r w:rsidRPr="002F702B">
        <w:rPr>
          <w:color w:val="000000"/>
        </w:rPr>
        <w:t>отсутствует. Население пользуется индивидуальными септиками.</w:t>
      </w:r>
    </w:p>
    <w:p w:rsidR="0046753D" w:rsidRPr="008B2C80" w:rsidRDefault="0046753D" w:rsidP="008B2C80">
      <w:pPr>
        <w:pStyle w:val="BodyText"/>
        <w:spacing w:after="0"/>
        <w:jc w:val="center"/>
        <w:rPr>
          <w:b/>
          <w:bCs/>
        </w:rPr>
      </w:pPr>
      <w:r w:rsidRPr="008B2C80">
        <w:rPr>
          <w:b/>
          <w:bCs/>
        </w:rPr>
        <w:t>Основные технико-эко</w:t>
      </w:r>
      <w:r>
        <w:rPr>
          <w:b/>
          <w:bCs/>
        </w:rPr>
        <w:t>номические показатели по раздел</w:t>
      </w:r>
      <w:r>
        <w:rPr>
          <w:b/>
          <w:bCs/>
        </w:rPr>
        <w:tab/>
      </w:r>
      <w:r w:rsidRPr="008B2C80">
        <w:rPr>
          <w:b/>
          <w:bCs/>
        </w:rPr>
        <w:t>«Водоснабжение и канализация»</w:t>
      </w:r>
    </w:p>
    <w:p w:rsidR="0046753D" w:rsidRPr="008B2C80" w:rsidRDefault="0046753D" w:rsidP="008B2C80">
      <w:pPr>
        <w:pStyle w:val="BodyText"/>
        <w:spacing w:after="0"/>
        <w:jc w:val="right"/>
      </w:pPr>
      <w:r w:rsidRPr="008B2C80">
        <w:t xml:space="preserve">Таблица </w:t>
      </w:r>
      <w: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037"/>
        <w:gridCol w:w="1396"/>
        <w:gridCol w:w="2216"/>
        <w:gridCol w:w="1606"/>
        <w:gridCol w:w="1500"/>
      </w:tblGrid>
      <w:tr w:rsidR="0046753D" w:rsidRPr="00BE3248">
        <w:trPr>
          <w:trHeight w:val="13"/>
          <w:tblHeader/>
          <w:jc w:val="center"/>
        </w:trPr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№№</w:t>
            </w:r>
          </w:p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3248">
              <w:rPr>
                <w:b/>
                <w:bCs/>
                <w:sz w:val="20"/>
                <w:szCs w:val="20"/>
              </w:rPr>
              <w:t>п.</w:t>
            </w:r>
          </w:p>
        </w:tc>
        <w:tc>
          <w:tcPr>
            <w:tcW w:w="3038" w:type="dxa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Единица</w:t>
            </w:r>
          </w:p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Современное состояние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На 1-ю очередь</w:t>
            </w:r>
          </w:p>
        </w:tc>
      </w:tr>
      <w:tr w:rsidR="0046753D" w:rsidRPr="00BE3248">
        <w:trPr>
          <w:trHeight w:val="13"/>
          <w:jc w:val="center"/>
        </w:trPr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</w:rPr>
            </w:pPr>
            <w:r w:rsidRPr="00BE3248">
              <w:rPr>
                <w:b/>
                <w:bCs/>
              </w:rPr>
              <w:t>ст.</w:t>
            </w:r>
            <w:r>
              <w:rPr>
                <w:b/>
                <w:bCs/>
              </w:rPr>
              <w:t xml:space="preserve"> </w:t>
            </w:r>
            <w:r w:rsidRPr="00BE3248">
              <w:rPr>
                <w:b/>
                <w:bCs/>
              </w:rPr>
              <w:t>Бородинская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6753D" w:rsidRPr="00BE3248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53D" w:rsidRPr="00BE3248">
        <w:trPr>
          <w:trHeight w:val="395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2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6.1.1.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b/>
                <w:bCs/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  <w:r w:rsidRPr="00BE3248">
              <w:rPr>
                <w:sz w:val="20"/>
                <w:szCs w:val="20"/>
                <w:vertAlign w:val="superscript"/>
              </w:rPr>
              <w:t>3</w:t>
            </w:r>
            <w:r w:rsidRPr="00BE3248">
              <w:rPr>
                <w:sz w:val="20"/>
                <w:szCs w:val="20"/>
              </w:rPr>
              <w:t>/сут.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613,10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728,44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685,13</w:t>
            </w:r>
          </w:p>
        </w:tc>
      </w:tr>
      <w:tr w:rsidR="0046753D" w:rsidRPr="00BE3248">
        <w:trPr>
          <w:trHeight w:val="7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613,10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728,44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685,13</w:t>
            </w:r>
          </w:p>
        </w:tc>
      </w:tr>
      <w:tr w:rsidR="0046753D" w:rsidRPr="00BE3248">
        <w:trPr>
          <w:trHeight w:val="8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6.1.2.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 на 1чел.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24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24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6.1.3.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7589,05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5312,00</w:t>
            </w:r>
          </w:p>
        </w:tc>
      </w:tr>
      <w:tr w:rsidR="0046753D" w:rsidRPr="00BE3248">
        <w:trPr>
          <w:trHeight w:val="7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Канализация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6.2.1.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  <w:r w:rsidRPr="00BE3248">
              <w:rPr>
                <w:sz w:val="20"/>
                <w:szCs w:val="20"/>
                <w:vertAlign w:val="superscript"/>
              </w:rPr>
              <w:t>3</w:t>
            </w:r>
            <w:r w:rsidRPr="00BE3248">
              <w:rPr>
                <w:sz w:val="20"/>
                <w:szCs w:val="20"/>
              </w:rPr>
              <w:t>/сут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529,40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635,94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598,13</w:t>
            </w:r>
          </w:p>
        </w:tc>
      </w:tr>
      <w:tr w:rsidR="0046753D" w:rsidRPr="00BE3248">
        <w:trPr>
          <w:trHeight w:val="8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7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529,40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635,94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598,13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6.2.2.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11473,70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8000,00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6.2.3.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1375,60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960,00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center"/>
              <w:rPr>
                <w:b/>
                <w:bCs/>
              </w:rPr>
            </w:pPr>
            <w:r w:rsidRPr="00BE3248">
              <w:rPr>
                <w:b/>
                <w:bCs/>
              </w:rPr>
              <w:t>х. Морозовский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6.1.1.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м3/сут.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182,76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866,25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712,29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182,76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866,25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712,29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6.1.2.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 на 1чел.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6.1.3.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9474,50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6600,00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Канализация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6.2.1.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м3/сут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157,81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756,25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621,84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157,81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756,25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621,84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6.2.2.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9669,75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6800,00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6.2.3.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1359,60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950,00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Бородинское сельское поселение, всего: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6.1.1.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м3/сут.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795,86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1594,69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1397,42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795,86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1594,69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1397,42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6.1.2.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 на 1чел.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6.1.3.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17063,55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1191,20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Канализация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6.2.1.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м3/сут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687,21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1392,19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1149,97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687,21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1392,19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1149,97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6.2.2.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21143,45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14800,00</w:t>
            </w:r>
          </w:p>
        </w:tc>
      </w:tr>
      <w:tr w:rsidR="0046753D" w:rsidRPr="00BE3248">
        <w:trPr>
          <w:trHeight w:val="16"/>
          <w:jc w:val="center"/>
        </w:trPr>
        <w:tc>
          <w:tcPr>
            <w:tcW w:w="0" w:type="auto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6.2.3.</w:t>
            </w:r>
          </w:p>
        </w:tc>
        <w:tc>
          <w:tcPr>
            <w:tcW w:w="3038" w:type="dxa"/>
          </w:tcPr>
          <w:p w:rsidR="0046753D" w:rsidRPr="00BE3248" w:rsidRDefault="0046753D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1396" w:type="dxa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2735,20</w:t>
            </w:r>
          </w:p>
        </w:tc>
        <w:tc>
          <w:tcPr>
            <w:tcW w:w="0" w:type="auto"/>
            <w:vAlign w:val="center"/>
          </w:tcPr>
          <w:p w:rsidR="0046753D" w:rsidRPr="00BE3248" w:rsidRDefault="0046753D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1910,00</w:t>
            </w:r>
          </w:p>
        </w:tc>
      </w:tr>
    </w:tbl>
    <w:p w:rsidR="0046753D" w:rsidRDefault="0046753D" w:rsidP="008D67D4">
      <w:pPr>
        <w:jc w:val="center"/>
        <w:rPr>
          <w:b/>
          <w:bCs/>
          <w:sz w:val="28"/>
          <w:szCs w:val="28"/>
        </w:rPr>
      </w:pPr>
    </w:p>
    <w:p w:rsidR="0046753D" w:rsidRDefault="0046753D" w:rsidP="008D67D4">
      <w:pPr>
        <w:jc w:val="center"/>
        <w:rPr>
          <w:b/>
          <w:bCs/>
        </w:rPr>
      </w:pPr>
    </w:p>
    <w:p w:rsidR="0046753D" w:rsidRDefault="0046753D" w:rsidP="008D67D4">
      <w:pPr>
        <w:jc w:val="center"/>
        <w:rPr>
          <w:b/>
          <w:bCs/>
        </w:rPr>
      </w:pPr>
      <w:r>
        <w:rPr>
          <w:b/>
          <w:bCs/>
        </w:rPr>
        <w:t xml:space="preserve">3.4 </w:t>
      </w:r>
      <w:r w:rsidRPr="00AE1BF2">
        <w:rPr>
          <w:b/>
          <w:bCs/>
        </w:rPr>
        <w:t>Электроснабжение</w:t>
      </w:r>
    </w:p>
    <w:p w:rsidR="0046753D" w:rsidRDefault="0046753D" w:rsidP="008D67D4">
      <w:pPr>
        <w:jc w:val="center"/>
        <w:rPr>
          <w:b/>
          <w:bCs/>
        </w:rPr>
      </w:pPr>
    </w:p>
    <w:p w:rsidR="0046753D" w:rsidRDefault="0046753D" w:rsidP="00C7720D">
      <w:pPr>
        <w:tabs>
          <w:tab w:val="left" w:pos="284"/>
        </w:tabs>
        <w:ind w:right="-1" w:firstLine="709"/>
        <w:jc w:val="both"/>
      </w:pPr>
      <w:r w:rsidRPr="00C7720D">
        <w:t>В настоящее время сельское поселение электрифицировано по ЛЭП 10 кВт с проводами марки АС-35, А-50, АС-95 и АС-120 от подстанции ПС-35/10 кВт "Бородинская" мощностью 2,5 МВА.</w:t>
      </w:r>
    </w:p>
    <w:p w:rsidR="0046753D" w:rsidRPr="00CB56DC" w:rsidRDefault="0046753D" w:rsidP="008909B4">
      <w:pPr>
        <w:ind w:right="-1" w:firstLine="709"/>
        <w:jc w:val="both"/>
      </w:pPr>
      <w:r w:rsidRPr="00CB56DC">
        <w:t>Протяжённость существующих ВЛ-35 кВт – 8,92 км (для поселения).</w:t>
      </w:r>
    </w:p>
    <w:p w:rsidR="0046753D" w:rsidRPr="00C7720D" w:rsidRDefault="0046753D" w:rsidP="008909B4">
      <w:pPr>
        <w:ind w:right="-1" w:firstLine="709"/>
        <w:jc w:val="both"/>
      </w:pPr>
      <w:r w:rsidRPr="00CB56DC">
        <w:t>Протяжённость существующих ВЛ-10 кВт – 7,00 км (для ст.</w:t>
      </w:r>
      <w:r>
        <w:t> Бородинская и х. Морозовский).</w:t>
      </w:r>
    </w:p>
    <w:p w:rsidR="0046753D" w:rsidRDefault="0046753D" w:rsidP="00C7720D">
      <w:pPr>
        <w:tabs>
          <w:tab w:val="left" w:pos="284"/>
        </w:tabs>
        <w:jc w:val="center"/>
      </w:pPr>
      <w:r w:rsidRPr="00C7720D"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</w:t>
      </w:r>
    </w:p>
    <w:p w:rsidR="0046753D" w:rsidRPr="00C7720D" w:rsidRDefault="0046753D" w:rsidP="00C7720D">
      <w:pPr>
        <w:ind w:firstLine="709"/>
        <w:jc w:val="both"/>
      </w:pPr>
      <w:r w:rsidRPr="00C7720D">
        <w:t>Основными направлениями развития электроснабжения Бородинского сельского поселения</w:t>
      </w:r>
      <w:r>
        <w:t xml:space="preserve"> </w:t>
      </w:r>
      <w:r w:rsidRPr="00511E9D">
        <w:t>Приморско-Ахтарского района</w:t>
      </w:r>
      <w:r w:rsidRPr="00C7720D">
        <w:t xml:space="preserve"> на перспективный период являются:</w:t>
      </w:r>
    </w:p>
    <w:p w:rsidR="0046753D" w:rsidRPr="00C7720D" w:rsidRDefault="0046753D" w:rsidP="00C7720D">
      <w:pPr>
        <w:numPr>
          <w:ilvl w:val="0"/>
          <w:numId w:val="10"/>
        </w:numPr>
        <w:suppressAutoHyphens/>
        <w:jc w:val="both"/>
      </w:pPr>
      <w:r w:rsidRPr="00C7720D">
        <w:t>снижение потерь электрической энергии при передаче, трансформации и потреблении;</w:t>
      </w:r>
    </w:p>
    <w:p w:rsidR="0046753D" w:rsidRPr="00C7720D" w:rsidRDefault="0046753D" w:rsidP="00C7720D">
      <w:pPr>
        <w:numPr>
          <w:ilvl w:val="0"/>
          <w:numId w:val="10"/>
        </w:numPr>
        <w:suppressAutoHyphens/>
        <w:jc w:val="both"/>
      </w:pPr>
      <w:r w:rsidRPr="00C7720D">
        <w:t>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тарифы, дифференцированные по времени суток.</w:t>
      </w:r>
    </w:p>
    <w:p w:rsidR="0046753D" w:rsidRPr="00C7720D" w:rsidRDefault="0046753D" w:rsidP="00C7720D">
      <w:pPr>
        <w:tabs>
          <w:tab w:val="left" w:pos="284"/>
        </w:tabs>
        <w:jc w:val="center"/>
        <w:rPr>
          <w:b/>
          <w:bCs/>
        </w:rPr>
      </w:pPr>
    </w:p>
    <w:p w:rsidR="0046753D" w:rsidRDefault="0046753D" w:rsidP="008D67D4">
      <w:pPr>
        <w:jc w:val="center"/>
        <w:rPr>
          <w:b/>
          <w:bCs/>
        </w:rPr>
      </w:pPr>
    </w:p>
    <w:p w:rsidR="0046753D" w:rsidRDefault="0046753D" w:rsidP="008D67D4">
      <w:pPr>
        <w:jc w:val="center"/>
        <w:rPr>
          <w:b/>
          <w:bCs/>
        </w:rPr>
      </w:pPr>
      <w:r>
        <w:rPr>
          <w:b/>
          <w:bCs/>
        </w:rPr>
        <w:t>3.5 Теплоснабжение</w:t>
      </w:r>
    </w:p>
    <w:p w:rsidR="0046753D" w:rsidRDefault="0046753D" w:rsidP="008D67D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753D" w:rsidRPr="00916D92" w:rsidRDefault="0046753D" w:rsidP="00916D92">
      <w:pPr>
        <w:ind w:right="-1" w:firstLine="709"/>
        <w:jc w:val="both"/>
      </w:pPr>
      <w:r w:rsidRPr="00916D92">
        <w:t>В состав Бородинского сельского поселения</w:t>
      </w:r>
      <w:r>
        <w:t xml:space="preserve"> </w:t>
      </w:r>
      <w:r w:rsidRPr="00A567AC">
        <w:t>Приморско-Ахтарского района</w:t>
      </w:r>
      <w:r w:rsidRPr="00916D92">
        <w:t xml:space="preserve"> в настоящее время входят следующие населенные пункты с жилой застройкой, с объектами соцкультбыта и инженерной инфраструктурой: ст. Бородинская и х. Морозовский.</w:t>
      </w:r>
    </w:p>
    <w:p w:rsidR="0046753D" w:rsidRPr="00916D92" w:rsidRDefault="0046753D" w:rsidP="00916D92">
      <w:pPr>
        <w:ind w:firstLine="709"/>
        <w:jc w:val="both"/>
      </w:pPr>
      <w:r w:rsidRPr="00916D92">
        <w:t>Теплоснабжение</w:t>
      </w:r>
      <w:r>
        <w:t xml:space="preserve"> </w:t>
      </w:r>
      <w:r w:rsidRPr="00A567AC">
        <w:t>учреждений</w:t>
      </w:r>
      <w:r>
        <w:t xml:space="preserve"> ст. </w:t>
      </w:r>
      <w:r w:rsidRPr="00916D92">
        <w:t xml:space="preserve">Бородинской в настоящее время осуществляется от одной котельной общей мощностью 0,6 Гкал/ч, которая отапливает школу, детский сад, сельский дом культуры, </w:t>
      </w:r>
      <w:r w:rsidRPr="00A567AC">
        <w:t>ГАУКК «Центр по организации питания учреждений социальной защиты населения</w:t>
      </w:r>
      <w:r>
        <w:rPr>
          <w:color w:val="FF0000"/>
        </w:rPr>
        <w:t>»</w:t>
      </w:r>
      <w:r w:rsidRPr="00916D92">
        <w:t>, здание администрации.</w:t>
      </w:r>
    </w:p>
    <w:p w:rsidR="0046753D" w:rsidRPr="00916D92" w:rsidRDefault="0046753D" w:rsidP="00916D92">
      <w:pPr>
        <w:ind w:right="-1" w:firstLine="709"/>
        <w:jc w:val="both"/>
      </w:pPr>
      <w:r w:rsidRPr="00916D92">
        <w:t>Существующая индивидуальная застройка обеспечиваются теплом от индивидуальных газовых котлов (АОГВ).</w:t>
      </w:r>
    </w:p>
    <w:p w:rsidR="0046753D" w:rsidRPr="00916D92" w:rsidRDefault="0046753D" w:rsidP="00916D92">
      <w:pPr>
        <w:ind w:right="-1" w:firstLine="709"/>
        <w:jc w:val="both"/>
      </w:pPr>
      <w:r w:rsidRPr="00916D92">
        <w:t>Теплоснабжение х. Морозовского в настоящее время осуществляется от одной котельной общей мощностью 0,054 Гкал/ч, котор</w:t>
      </w:r>
      <w:r w:rsidRPr="00F17162">
        <w:t>ая отапливает здание, принадлежащее МО Приморско-Ахтарский район</w:t>
      </w:r>
      <w:r w:rsidRPr="00916D92">
        <w:t>.</w:t>
      </w:r>
    </w:p>
    <w:p w:rsidR="0046753D" w:rsidRPr="00916D92" w:rsidRDefault="0046753D" w:rsidP="00916D92">
      <w:pPr>
        <w:ind w:right="-1" w:firstLine="709"/>
        <w:jc w:val="both"/>
      </w:pPr>
      <w:r w:rsidRPr="00916D92">
        <w:t>Существующая индивидуальная застройка обеспечиваются теплом от индивидуальных газовых котлов (АОГВ).</w:t>
      </w:r>
    </w:p>
    <w:p w:rsidR="0046753D" w:rsidRPr="00916D92" w:rsidRDefault="0046753D" w:rsidP="00916D92">
      <w:pPr>
        <w:ind w:right="-1" w:firstLine="709"/>
        <w:jc w:val="both"/>
      </w:pPr>
    </w:p>
    <w:p w:rsidR="0046753D" w:rsidRPr="00916D92" w:rsidRDefault="0046753D" w:rsidP="00916D92">
      <w:pPr>
        <w:jc w:val="center"/>
        <w:rPr>
          <w:b/>
          <w:bCs/>
        </w:rPr>
      </w:pPr>
      <w:r w:rsidRPr="00916D92">
        <w:rPr>
          <w:b/>
          <w:bCs/>
        </w:rPr>
        <w:t>Характеристики существующих котельных</w:t>
      </w:r>
    </w:p>
    <w:p w:rsidR="0046753D" w:rsidRPr="00916D92" w:rsidRDefault="0046753D" w:rsidP="00916D92">
      <w:pPr>
        <w:jc w:val="right"/>
      </w:pPr>
      <w:r w:rsidRPr="00916D92">
        <w:t xml:space="preserve">Таблица </w:t>
      </w:r>
      <w:r>
        <w:t>7</w:t>
      </w:r>
    </w:p>
    <w:tbl>
      <w:tblPr>
        <w:tblW w:w="50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9"/>
        <w:gridCol w:w="2060"/>
        <w:gridCol w:w="6"/>
        <w:gridCol w:w="2363"/>
        <w:gridCol w:w="1918"/>
      </w:tblGrid>
      <w:tr w:rsidR="0046753D" w:rsidRPr="00285797">
        <w:trPr>
          <w:trHeight w:val="564"/>
        </w:trPr>
        <w:tc>
          <w:tcPr>
            <w:tcW w:w="1965" w:type="pct"/>
            <w:vAlign w:val="center"/>
          </w:tcPr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88" w:type="pct"/>
            <w:gridSpan w:val="2"/>
            <w:vAlign w:val="center"/>
          </w:tcPr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Мощность</w:t>
            </w:r>
          </w:p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130" w:type="pct"/>
            <w:vAlign w:val="center"/>
          </w:tcPr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Присоединенная</w:t>
            </w:r>
          </w:p>
          <w:p w:rsidR="0046753D" w:rsidRPr="00285797" w:rsidRDefault="0046753D" w:rsidP="00A65F42">
            <w:pPr>
              <w:tabs>
                <w:tab w:val="left" w:pos="138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мощность</w:t>
            </w:r>
          </w:p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917" w:type="pct"/>
            <w:vAlign w:val="center"/>
          </w:tcPr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Вид</w:t>
            </w:r>
          </w:p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топлива</w:t>
            </w:r>
          </w:p>
        </w:tc>
      </w:tr>
      <w:tr w:rsidR="0046753D" w:rsidRPr="00285797">
        <w:trPr>
          <w:trHeight w:val="386"/>
        </w:trPr>
        <w:tc>
          <w:tcPr>
            <w:tcW w:w="5000" w:type="pct"/>
            <w:gridSpan w:val="5"/>
            <w:vAlign w:val="center"/>
          </w:tcPr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ст. Бородинская</w:t>
            </w:r>
          </w:p>
        </w:tc>
      </w:tr>
      <w:tr w:rsidR="0046753D" w:rsidRPr="00285797">
        <w:trPr>
          <w:trHeight w:val="564"/>
        </w:trPr>
        <w:tc>
          <w:tcPr>
            <w:tcW w:w="1965" w:type="pct"/>
            <w:vAlign w:val="center"/>
          </w:tcPr>
          <w:p w:rsidR="0046753D" w:rsidRPr="00285797" w:rsidRDefault="0046753D" w:rsidP="00A65F42">
            <w:pPr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Котельная № 18</w:t>
            </w:r>
          </w:p>
        </w:tc>
        <w:tc>
          <w:tcPr>
            <w:tcW w:w="988" w:type="pct"/>
            <w:gridSpan w:val="2"/>
            <w:vAlign w:val="center"/>
          </w:tcPr>
          <w:p w:rsidR="0046753D" w:rsidRPr="00285797" w:rsidRDefault="0046753D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0,60</w:t>
            </w:r>
          </w:p>
        </w:tc>
        <w:tc>
          <w:tcPr>
            <w:tcW w:w="1130" w:type="pct"/>
            <w:vAlign w:val="center"/>
          </w:tcPr>
          <w:p w:rsidR="0046753D" w:rsidRPr="00285797" w:rsidRDefault="0046753D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0,60</w:t>
            </w:r>
          </w:p>
        </w:tc>
        <w:tc>
          <w:tcPr>
            <w:tcW w:w="917" w:type="pct"/>
            <w:vAlign w:val="center"/>
          </w:tcPr>
          <w:p w:rsidR="0046753D" w:rsidRPr="00285797" w:rsidRDefault="0046753D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газ</w:t>
            </w:r>
          </w:p>
        </w:tc>
      </w:tr>
      <w:tr w:rsidR="0046753D" w:rsidRPr="00285797">
        <w:trPr>
          <w:trHeight w:val="504"/>
        </w:trPr>
        <w:tc>
          <w:tcPr>
            <w:tcW w:w="5000" w:type="pct"/>
            <w:gridSpan w:val="5"/>
            <w:vAlign w:val="center"/>
          </w:tcPr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х. Морозовский</w:t>
            </w:r>
          </w:p>
        </w:tc>
      </w:tr>
      <w:tr w:rsidR="0046753D" w:rsidRPr="00285797">
        <w:trPr>
          <w:trHeight w:val="564"/>
        </w:trPr>
        <w:tc>
          <w:tcPr>
            <w:tcW w:w="1965" w:type="pct"/>
            <w:vAlign w:val="center"/>
          </w:tcPr>
          <w:p w:rsidR="0046753D" w:rsidRPr="00285797" w:rsidRDefault="0046753D" w:rsidP="00A65F42">
            <w:pPr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Котельная № 36</w:t>
            </w:r>
          </w:p>
        </w:tc>
        <w:tc>
          <w:tcPr>
            <w:tcW w:w="988" w:type="pct"/>
            <w:gridSpan w:val="2"/>
            <w:vAlign w:val="center"/>
          </w:tcPr>
          <w:p w:rsidR="0046753D" w:rsidRPr="00285797" w:rsidRDefault="0046753D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0,054</w:t>
            </w:r>
          </w:p>
        </w:tc>
        <w:tc>
          <w:tcPr>
            <w:tcW w:w="1130" w:type="pct"/>
            <w:vAlign w:val="center"/>
          </w:tcPr>
          <w:p w:rsidR="0046753D" w:rsidRPr="00285797" w:rsidRDefault="0046753D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0,054</w:t>
            </w:r>
          </w:p>
        </w:tc>
        <w:tc>
          <w:tcPr>
            <w:tcW w:w="917" w:type="pct"/>
            <w:vAlign w:val="center"/>
          </w:tcPr>
          <w:p w:rsidR="0046753D" w:rsidRPr="00285797" w:rsidRDefault="0046753D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газ</w:t>
            </w:r>
          </w:p>
        </w:tc>
      </w:tr>
      <w:tr w:rsidR="0046753D" w:rsidRPr="00285797">
        <w:trPr>
          <w:trHeight w:val="564"/>
        </w:trPr>
        <w:tc>
          <w:tcPr>
            <w:tcW w:w="1965" w:type="pct"/>
            <w:vAlign w:val="center"/>
          </w:tcPr>
          <w:p w:rsidR="0046753D" w:rsidRPr="00285797" w:rsidRDefault="0046753D" w:rsidP="00A65F42">
            <w:pPr>
              <w:rPr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Итого по Бородинскому сельскому поселению</w:t>
            </w:r>
          </w:p>
        </w:tc>
        <w:tc>
          <w:tcPr>
            <w:tcW w:w="985" w:type="pct"/>
            <w:vAlign w:val="center"/>
          </w:tcPr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0,654</w:t>
            </w:r>
          </w:p>
        </w:tc>
        <w:tc>
          <w:tcPr>
            <w:tcW w:w="1133" w:type="pct"/>
            <w:gridSpan w:val="2"/>
            <w:vAlign w:val="center"/>
          </w:tcPr>
          <w:p w:rsidR="0046753D" w:rsidRPr="0028579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0,654</w:t>
            </w:r>
          </w:p>
        </w:tc>
        <w:tc>
          <w:tcPr>
            <w:tcW w:w="917" w:type="pct"/>
            <w:vAlign w:val="center"/>
          </w:tcPr>
          <w:p w:rsidR="0046753D" w:rsidRPr="00285797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753D" w:rsidRDefault="0046753D" w:rsidP="008D67D4">
      <w:pPr>
        <w:jc w:val="center"/>
        <w:rPr>
          <w:b/>
          <w:bCs/>
        </w:rPr>
      </w:pPr>
    </w:p>
    <w:p w:rsidR="0046753D" w:rsidRDefault="0046753D" w:rsidP="008D67D4">
      <w:pPr>
        <w:jc w:val="center"/>
        <w:rPr>
          <w:b/>
          <w:bCs/>
        </w:rPr>
      </w:pPr>
      <w:r>
        <w:rPr>
          <w:b/>
          <w:bCs/>
        </w:rPr>
        <w:t>3.6 Газоснабжение</w:t>
      </w:r>
    </w:p>
    <w:p w:rsidR="0046753D" w:rsidRDefault="0046753D" w:rsidP="008D67D4">
      <w:pPr>
        <w:jc w:val="center"/>
        <w:rPr>
          <w:b/>
          <w:bCs/>
        </w:rPr>
      </w:pPr>
    </w:p>
    <w:p w:rsidR="0046753D" w:rsidRPr="00CD17AF" w:rsidRDefault="0046753D" w:rsidP="00144CEE">
      <w:pPr>
        <w:ind w:firstLine="709"/>
        <w:jc w:val="both"/>
      </w:pPr>
      <w:r w:rsidRPr="00CD17AF">
        <w:t xml:space="preserve">Источником газоснабжения населенных пунктов Бородинского сельского поселения Приморско-Ахтарского района являются существующие ГРС </w:t>
      </w:r>
      <w:r>
        <w:t>«</w:t>
      </w:r>
      <w:r w:rsidRPr="00CD17AF">
        <w:t>Бейсугское</w:t>
      </w:r>
      <w:r>
        <w:t>»</w:t>
      </w:r>
      <w:r w:rsidRPr="00CD17AF">
        <w:t>.</w:t>
      </w:r>
    </w:p>
    <w:p w:rsidR="0046753D" w:rsidRPr="00CD17AF" w:rsidRDefault="0046753D" w:rsidP="00144CEE">
      <w:pPr>
        <w:ind w:firstLine="709"/>
        <w:jc w:val="both"/>
      </w:pPr>
      <w:r w:rsidRPr="00CD17AF">
        <w:t>Давление газа на выходе:</w:t>
      </w:r>
    </w:p>
    <w:p w:rsidR="0046753D" w:rsidRPr="00CD17AF" w:rsidRDefault="0046753D" w:rsidP="00144CEE">
      <w:pPr>
        <w:numPr>
          <w:ilvl w:val="0"/>
          <w:numId w:val="13"/>
        </w:numPr>
        <w:ind w:left="0" w:firstLine="709"/>
        <w:jc w:val="both"/>
      </w:pPr>
      <w:r w:rsidRPr="00CD17AF">
        <w:t>из ГРС «Бейсугское» – 0,6 МПа (6,0 кгс/см²).</w:t>
      </w:r>
    </w:p>
    <w:p w:rsidR="0046753D" w:rsidRDefault="0046753D" w:rsidP="00144CEE">
      <w:pPr>
        <w:ind w:firstLine="709"/>
        <w:jc w:val="both"/>
      </w:pPr>
      <w:r w:rsidRPr="00CD17AF">
        <w:t>Подача природного газа потребителям населенного пункта Бородинского сельского поселения Приморско-Ахтарского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</w:t>
      </w:r>
    </w:p>
    <w:p w:rsidR="0046753D" w:rsidRPr="00A713EB" w:rsidRDefault="0046753D" w:rsidP="00A713EB">
      <w:pPr>
        <w:ind w:firstLine="709"/>
        <w:jc w:val="both"/>
      </w:pPr>
      <w:r w:rsidRPr="00A713EB">
        <w:t>Магистральный транспорт природного газа в Краснодарском крае обеспечивает ООО «Кубаньгазпром».</w:t>
      </w:r>
    </w:p>
    <w:p w:rsidR="0046753D" w:rsidRPr="00A713EB" w:rsidRDefault="0046753D" w:rsidP="00A713EB">
      <w:pPr>
        <w:ind w:left="284" w:firstLine="709"/>
        <w:jc w:val="both"/>
      </w:pPr>
      <w:r w:rsidRPr="00A713EB">
        <w:t xml:space="preserve">В Бородинском сельском поселении Приморско-Ахтарского района природным газом газифицированы оба населенных пункта. </w:t>
      </w:r>
    </w:p>
    <w:p w:rsidR="0046753D" w:rsidRPr="00A713EB" w:rsidRDefault="0046753D" w:rsidP="00A713EB">
      <w:pPr>
        <w:ind w:left="284" w:firstLine="709"/>
        <w:jc w:val="both"/>
      </w:pPr>
      <w:r w:rsidRPr="00A713EB">
        <w:t>Существующая схема газоснабжения населенных пунктов сельского поселения решена по двухступенчатой системе: газопроводы высокого давления (Р= 6,0 кгс/см</w:t>
      </w:r>
      <w:r w:rsidRPr="00A713EB">
        <w:rPr>
          <w:vertAlign w:val="superscript"/>
        </w:rPr>
        <w:t>2</w:t>
      </w:r>
      <w:r w:rsidRPr="00A713EB">
        <w:t>) и</w:t>
      </w:r>
      <w:r>
        <w:t xml:space="preserve"> газопроводы низкого давления (</w:t>
      </w:r>
      <w:r w:rsidRPr="00A713EB">
        <w:t>Р=0,03 кгс/см</w:t>
      </w:r>
      <w:r w:rsidRPr="00A713EB">
        <w:rPr>
          <w:vertAlign w:val="superscript"/>
        </w:rPr>
        <w:t>2</w:t>
      </w:r>
      <w:r w:rsidRPr="00A713EB">
        <w:t>).</w:t>
      </w:r>
    </w:p>
    <w:p w:rsidR="0046753D" w:rsidRPr="00A713EB" w:rsidRDefault="0046753D" w:rsidP="00A713EB">
      <w:pPr>
        <w:ind w:left="284" w:firstLine="709"/>
        <w:jc w:val="both"/>
      </w:pPr>
      <w:r w:rsidRPr="00A713EB">
        <w:t>К газопроводам высокого давления подключаются ГРП, ШРП, котельные, производственные предприятия.</w:t>
      </w:r>
    </w:p>
    <w:p w:rsidR="0046753D" w:rsidRPr="00A713EB" w:rsidRDefault="0046753D" w:rsidP="00A713EB">
      <w:pPr>
        <w:ind w:left="284" w:firstLine="709"/>
        <w:jc w:val="both"/>
      </w:pPr>
      <w:r w:rsidRPr="00A713EB">
        <w:t>К газопроводам низкого давления подключаются жилой фонд, мелкие предприятия бытового обслуживания населения.</w:t>
      </w:r>
    </w:p>
    <w:p w:rsidR="0046753D" w:rsidRPr="00CD17AF" w:rsidRDefault="0046753D" w:rsidP="00144CEE">
      <w:pPr>
        <w:ind w:firstLine="709"/>
        <w:jc w:val="both"/>
      </w:pPr>
    </w:p>
    <w:p w:rsidR="0046753D" w:rsidRDefault="0046753D" w:rsidP="00874912">
      <w:pPr>
        <w:tabs>
          <w:tab w:val="left" w:pos="2104"/>
        </w:tabs>
        <w:jc w:val="center"/>
        <w:rPr>
          <w:b/>
          <w:bCs/>
        </w:rPr>
      </w:pPr>
      <w:r>
        <w:rPr>
          <w:b/>
          <w:bCs/>
        </w:rPr>
        <w:t>3.7 Вывоз и утилизация ТБО</w:t>
      </w:r>
    </w:p>
    <w:p w:rsidR="0046753D" w:rsidRDefault="0046753D" w:rsidP="00535124">
      <w:pPr>
        <w:tabs>
          <w:tab w:val="left" w:pos="2104"/>
        </w:tabs>
        <w:rPr>
          <w:b/>
          <w:bCs/>
        </w:rPr>
      </w:pPr>
    </w:p>
    <w:p w:rsidR="0046753D" w:rsidRDefault="0046753D" w:rsidP="005F250D">
      <w:pPr>
        <w:ind w:firstLine="709"/>
        <w:jc w:val="both"/>
      </w:pPr>
      <w:r w:rsidRPr="005F250D">
        <w:t>Санитарная очистка населенных мест – это часть мероприятий по охране окружающей среды и в современных условиях представляет собой сложную в организационном и техническом отношении отрасль коммунального хозяйства.</w:t>
      </w:r>
    </w:p>
    <w:p w:rsidR="0046753D" w:rsidRPr="008A0BEE" w:rsidRDefault="0046753D" w:rsidP="005F250D">
      <w:pPr>
        <w:ind w:firstLine="709"/>
        <w:jc w:val="both"/>
        <w:rPr>
          <w:color w:val="FF0000"/>
        </w:rPr>
      </w:pPr>
      <w:r w:rsidRPr="005F250D">
        <w:t xml:space="preserve">В </w:t>
      </w:r>
      <w:r w:rsidRPr="005F250D">
        <w:rPr>
          <w:color w:val="000000"/>
          <w:spacing w:val="4"/>
        </w:rPr>
        <w:t>настоящее</w:t>
      </w:r>
      <w:r w:rsidRPr="005F250D">
        <w:t xml:space="preserve"> время в населенных пунктах поселения мусор вывозится </w:t>
      </w:r>
      <w:r w:rsidRPr="00F17162">
        <w:t>централизованно на усовершенствованную свалку, расположенную в Приморско-Ахтарском городском поселении.</w:t>
      </w:r>
    </w:p>
    <w:p w:rsidR="0046753D" w:rsidRPr="00BE4823" w:rsidRDefault="0046753D" w:rsidP="00874912">
      <w:pPr>
        <w:tabs>
          <w:tab w:val="left" w:pos="2104"/>
        </w:tabs>
        <w:jc w:val="center"/>
        <w:rPr>
          <w:b/>
          <w:bCs/>
        </w:rPr>
      </w:pPr>
      <w:r>
        <w:rPr>
          <w:b/>
          <w:bCs/>
        </w:rPr>
        <w:t xml:space="preserve">3.8 </w:t>
      </w:r>
      <w:r w:rsidRPr="00BE4823">
        <w:rPr>
          <w:b/>
          <w:bCs/>
        </w:rPr>
        <w:t>Телефонизация</w:t>
      </w:r>
    </w:p>
    <w:p w:rsidR="0046753D" w:rsidRPr="00BE4823" w:rsidRDefault="0046753D" w:rsidP="00BE4823"/>
    <w:p w:rsidR="0046753D" w:rsidRPr="00BE4823" w:rsidRDefault="0046753D" w:rsidP="00BE4823">
      <w:pPr>
        <w:ind w:firstLine="709"/>
        <w:jc w:val="both"/>
      </w:pPr>
      <w:r w:rsidRPr="00BE4823">
        <w:t>Телефонизация сельского поселения в настоящее время осуществляется от следующих АТС:</w:t>
      </w:r>
    </w:p>
    <w:p w:rsidR="0046753D" w:rsidRPr="00BE4823" w:rsidRDefault="0046753D" w:rsidP="00BE4823">
      <w:pPr>
        <w:ind w:firstLine="709"/>
        <w:jc w:val="both"/>
      </w:pPr>
      <w:r w:rsidRPr="00BE4823">
        <w:t>-</w:t>
      </w:r>
      <w:r w:rsidRPr="00BE4823">
        <w:tab/>
        <w:t>АЛС-4096С, расположенной в ст. Бородинская по ул. Победы, 23. Монтированная емкость АТС - 320 номеров, задействовано 277 номеров.</w:t>
      </w:r>
    </w:p>
    <w:p w:rsidR="0046753D" w:rsidRPr="00BE4823" w:rsidRDefault="0046753D" w:rsidP="00BE4823">
      <w:pPr>
        <w:ind w:firstLine="709"/>
        <w:jc w:val="both"/>
      </w:pPr>
      <w:r w:rsidRPr="00BE4823">
        <w:t>-</w:t>
      </w:r>
      <w:r w:rsidRPr="00BE4823">
        <w:tab/>
        <w:t>АЛС-4096С, расположенной в х. Морозовский по ул. Тельмана. Монтированная емкость АТС - 160 номеров, задействовано 110 номеров.</w:t>
      </w:r>
    </w:p>
    <w:p w:rsidR="0046753D" w:rsidRPr="00BE4823" w:rsidRDefault="0046753D" w:rsidP="00BE4823">
      <w:pPr>
        <w:pStyle w:val="BodyTextIndent2"/>
        <w:spacing w:line="240" w:lineRule="auto"/>
        <w:ind w:firstLine="709"/>
      </w:pPr>
      <w:r w:rsidRPr="00BE4823">
        <w:t>Из ст. Бородинская имеется по одной соединительной линии в нап</w:t>
      </w:r>
      <w:r>
        <w:t>равлении г. Приморско-</w:t>
      </w:r>
      <w:r w:rsidRPr="00BE4823">
        <w:t>Ахтарск и х. Морозовский.</w:t>
      </w:r>
    </w:p>
    <w:p w:rsidR="0046753D" w:rsidRPr="00BE4823" w:rsidRDefault="0046753D" w:rsidP="00BE4823">
      <w:pPr>
        <w:pStyle w:val="BodyTextIndent2"/>
        <w:spacing w:line="240" w:lineRule="auto"/>
        <w:ind w:firstLine="709"/>
      </w:pPr>
      <w:r w:rsidRPr="00BE4823">
        <w:t>Расчетная емкость АТС, необходимая для телефонизации Бородинского сельского поселения</w:t>
      </w:r>
      <w:r>
        <w:t xml:space="preserve"> </w:t>
      </w:r>
      <w:r w:rsidRPr="00F17162">
        <w:t>Приморско-Ахтарского района</w:t>
      </w:r>
      <w:r w:rsidRPr="00BE4823">
        <w:t xml:space="preserve"> в 2032г., основываются на следующих положениях:</w:t>
      </w:r>
    </w:p>
    <w:p w:rsidR="0046753D" w:rsidRPr="00BE4823" w:rsidRDefault="0046753D" w:rsidP="00BE4823">
      <w:pPr>
        <w:numPr>
          <w:ilvl w:val="0"/>
          <w:numId w:val="17"/>
        </w:numPr>
        <w:tabs>
          <w:tab w:val="clear" w:pos="1080"/>
          <w:tab w:val="num" w:pos="0"/>
        </w:tabs>
        <w:ind w:left="0" w:firstLine="709"/>
        <w:jc w:val="both"/>
      </w:pPr>
      <w:r w:rsidRPr="00BE4823">
        <w:t>Каждой семье обеспечить установку телефона.</w:t>
      </w:r>
    </w:p>
    <w:p w:rsidR="0046753D" w:rsidRPr="00BE4823" w:rsidRDefault="0046753D" w:rsidP="00BE4823">
      <w:pPr>
        <w:numPr>
          <w:ilvl w:val="0"/>
          <w:numId w:val="17"/>
        </w:numPr>
        <w:tabs>
          <w:tab w:val="clear" w:pos="1080"/>
          <w:tab w:val="num" w:pos="0"/>
        </w:tabs>
        <w:ind w:left="0" w:firstLine="709"/>
        <w:jc w:val="both"/>
      </w:pPr>
      <w:r w:rsidRPr="00BE4823">
        <w:t>Количество телефонов для хозяйственного сектора по отдельным группам потребителей на 1000 человек работающих должно составлять: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 xml:space="preserve">промышленность, транспорт, строительство </w:t>
      </w:r>
      <w:r w:rsidRPr="00BE4823">
        <w:tab/>
        <w:t>210 тлф.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>торговля, соцкультбыт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270 тлф.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>наука и просвещение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710 тлф.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 xml:space="preserve">здравоохранение 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580 тлф.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>управление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1000 тлф.</w:t>
      </w:r>
    </w:p>
    <w:p w:rsidR="0046753D" w:rsidRPr="00BE4823" w:rsidRDefault="0046753D" w:rsidP="00BE4823">
      <w:pPr>
        <w:pStyle w:val="BodyTextIndent"/>
      </w:pPr>
      <w:r w:rsidRPr="00BE4823">
        <w:t>Работающее (самодеятельное) население населенных пунктов сельской местности по отдельным группам народного хозяйства распределяется на перспективу в следующем соотношении: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промышленность, транспорт, строительство</w:t>
      </w:r>
      <w:r w:rsidRPr="00BE4823">
        <w:tab/>
        <w:t>76%;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торговля, соцкультбыт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12%;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наука и просвещение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6%;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здравоохранение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4%;</w:t>
      </w:r>
    </w:p>
    <w:p w:rsidR="0046753D" w:rsidRPr="00BE4823" w:rsidRDefault="0046753D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управление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2%.</w:t>
      </w:r>
    </w:p>
    <w:p w:rsidR="0046753D" w:rsidRPr="00BE4823" w:rsidRDefault="0046753D" w:rsidP="00BE4823">
      <w:pPr>
        <w:pStyle w:val="BodyTextIndent2"/>
        <w:spacing w:line="240" w:lineRule="auto"/>
        <w:ind w:firstLine="709"/>
      </w:pPr>
      <w:r w:rsidRPr="00BE4823">
        <w:t>Потребности хозяйственного сектора в телефонной связи на 1000 человек работающих составит:</w:t>
      </w:r>
    </w:p>
    <w:p w:rsidR="0046753D" w:rsidRPr="00BE4823" w:rsidRDefault="0046753D" w:rsidP="00BE4823">
      <w:pPr>
        <w:ind w:firstLine="709"/>
        <w:jc w:val="both"/>
      </w:pPr>
      <w:r w:rsidRPr="00BE4823">
        <w:t>210</w:t>
      </w:r>
      <w:r w:rsidRPr="00BE4823">
        <w:sym w:font="Symbol" w:char="F0B4"/>
      </w:r>
      <w:r w:rsidRPr="00BE4823">
        <w:t>0.76+270</w:t>
      </w:r>
      <w:r w:rsidRPr="00BE4823">
        <w:sym w:font="Symbol" w:char="F0B4"/>
      </w:r>
      <w:r w:rsidRPr="00BE4823">
        <w:t>0.12+710</w:t>
      </w:r>
      <w:r w:rsidRPr="00BE4823">
        <w:sym w:font="Symbol" w:char="F0B4"/>
      </w:r>
      <w:r w:rsidRPr="00BE4823">
        <w:t>0.06+580</w:t>
      </w:r>
      <w:r w:rsidRPr="00BE4823">
        <w:sym w:font="Symbol" w:char="F0B4"/>
      </w:r>
      <w:r w:rsidRPr="00BE4823">
        <w:t>0.04+1000</w:t>
      </w:r>
      <w:r w:rsidRPr="00BE4823">
        <w:sym w:font="Symbol" w:char="F0B4"/>
      </w:r>
      <w:r w:rsidRPr="00BE4823">
        <w:t>0.02=279 тлф.</w:t>
      </w:r>
    </w:p>
    <w:p w:rsidR="0046753D" w:rsidRPr="00BE4823" w:rsidRDefault="0046753D" w:rsidP="00BE4823">
      <w:pPr>
        <w:pStyle w:val="BodyTextIndent3"/>
        <w:spacing w:after="0"/>
        <w:ind w:left="0" w:firstLine="709"/>
        <w:rPr>
          <w:sz w:val="24"/>
          <w:szCs w:val="24"/>
        </w:rPr>
      </w:pPr>
      <w:r w:rsidRPr="00BE4823">
        <w:rPr>
          <w:sz w:val="24"/>
          <w:szCs w:val="24"/>
        </w:rPr>
        <w:t>Эта норма, пересчитанная на 1000 человек населения, будет составлять:</w:t>
      </w:r>
    </w:p>
    <w:p w:rsidR="0046753D" w:rsidRPr="00BE4823" w:rsidRDefault="0046753D" w:rsidP="00BE4823">
      <w:pPr>
        <w:ind w:firstLine="709"/>
        <w:jc w:val="both"/>
      </w:pPr>
      <w:r w:rsidRPr="00BE4823">
        <w:t>279</w:t>
      </w:r>
      <w:r w:rsidRPr="00BE4823">
        <w:sym w:font="Symbol" w:char="F0B4"/>
      </w:r>
      <w:r w:rsidRPr="00BE4823">
        <w:t>0.3=84 тлф. (300 работающих на 1000 человек населения).</w:t>
      </w:r>
    </w:p>
    <w:p w:rsidR="0046753D" w:rsidRPr="00BE4823" w:rsidRDefault="0046753D" w:rsidP="00BE4823">
      <w:pPr>
        <w:ind w:firstLine="709"/>
        <w:jc w:val="both"/>
      </w:pPr>
      <w:r w:rsidRPr="00BE4823">
        <w:t>Согласно произведенным расчетам количество телефонов в пересчете на 1000 человек населения составит:</w:t>
      </w:r>
    </w:p>
    <w:p w:rsidR="0046753D" w:rsidRPr="00BE4823" w:rsidRDefault="0046753D" w:rsidP="00BE4823">
      <w:pPr>
        <w:ind w:firstLine="708"/>
        <w:jc w:val="both"/>
      </w:pPr>
      <w:r w:rsidRPr="00BE4823">
        <w:t>-</w:t>
      </w:r>
      <w:r w:rsidRPr="00BE4823">
        <w:tab/>
        <w:t xml:space="preserve">для сектора хозяйственной деятельности </w:t>
      </w:r>
      <w:r w:rsidRPr="00BE4823">
        <w:tab/>
        <w:t>84 тлф.;</w:t>
      </w:r>
    </w:p>
    <w:p w:rsidR="0046753D" w:rsidRPr="00BE4823" w:rsidRDefault="0046753D" w:rsidP="00BE4823">
      <w:pPr>
        <w:ind w:firstLine="708"/>
        <w:jc w:val="both"/>
      </w:pPr>
      <w:r w:rsidRPr="00BE4823">
        <w:t>-</w:t>
      </w:r>
      <w:r w:rsidRPr="00BE4823">
        <w:tab/>
        <w:t>для жилого сектора в 2022 году</w:t>
      </w:r>
      <w:r w:rsidRPr="00BE4823">
        <w:tab/>
      </w:r>
      <w:r w:rsidRPr="00BE4823">
        <w:tab/>
      </w:r>
      <w:r w:rsidRPr="00BE4823">
        <w:tab/>
        <w:t>376 тлф.;</w:t>
      </w:r>
    </w:p>
    <w:p w:rsidR="0046753D" w:rsidRPr="00BE4823" w:rsidRDefault="0046753D" w:rsidP="00BE4823">
      <w:pPr>
        <w:ind w:firstLine="708"/>
        <w:jc w:val="both"/>
      </w:pPr>
      <w:r w:rsidRPr="00BE4823">
        <w:t>-</w:t>
      </w:r>
      <w:r w:rsidRPr="00BE4823">
        <w:tab/>
        <w:t>для жилого сектора в 2032 году</w:t>
      </w:r>
      <w:r w:rsidRPr="00BE4823">
        <w:tab/>
      </w:r>
      <w:r w:rsidRPr="00BE4823">
        <w:tab/>
      </w:r>
      <w:r w:rsidRPr="00BE4823">
        <w:tab/>
        <w:t>380 тлф.</w:t>
      </w:r>
    </w:p>
    <w:p w:rsidR="0046753D" w:rsidRPr="00BE4823" w:rsidRDefault="0046753D" w:rsidP="00BE4823">
      <w:pPr>
        <w:pStyle w:val="BodyTextIndent2"/>
        <w:spacing w:line="240" w:lineRule="auto"/>
        <w:ind w:firstLine="709"/>
      </w:pPr>
      <w:r w:rsidRPr="00BE4823">
        <w:t xml:space="preserve">Таким образом, для полного удовлетворения потребностей хозяйственной деятельности и населения жилого сектора в телефонной связи к 2022 году (на </w:t>
      </w:r>
      <w:r w:rsidRPr="00BE4823">
        <w:rPr>
          <w:lang w:val="en-US"/>
        </w:rPr>
        <w:t>I</w:t>
      </w:r>
      <w:r w:rsidRPr="00BE4823">
        <w:t xml:space="preserve"> очередь строительства) понадобится 460 телефонов на 1000 человек населения. Общее количество телефонов в Бородинском сельском поселении</w:t>
      </w:r>
      <w:r>
        <w:t xml:space="preserve"> </w:t>
      </w:r>
      <w:r w:rsidRPr="00F17162">
        <w:t>Приморско-Ахтарского района</w:t>
      </w:r>
      <w:r w:rsidRPr="00BE4823">
        <w:t xml:space="preserve"> при численности населения 2449 человек должно составить:</w:t>
      </w:r>
    </w:p>
    <w:p w:rsidR="0046753D" w:rsidRPr="00BE4823" w:rsidRDefault="0046753D" w:rsidP="00BE4823">
      <w:pPr>
        <w:ind w:firstLine="709"/>
        <w:jc w:val="both"/>
      </w:pPr>
      <w:r w:rsidRPr="00BE4823">
        <w:t>2449</w:t>
      </w:r>
      <w:r w:rsidRPr="00BE4823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7.8pt" o:ole="" fillcolor="window">
            <v:imagedata r:id="rId7" o:title=""/>
          </v:shape>
          <o:OLEObject Type="Embed" ProgID="Equation.3" ShapeID="_x0000_i1025" DrawAspect="Content" ObjectID="_1490547611" r:id="rId8"/>
        </w:object>
      </w:r>
      <w:r w:rsidRPr="00BE4823">
        <w:t>0,460=1126 номеров, в том числе:</w:t>
      </w:r>
    </w:p>
    <w:p w:rsidR="0046753D" w:rsidRPr="00BE4823" w:rsidRDefault="0046753D" w:rsidP="00BE4823">
      <w:pPr>
        <w:numPr>
          <w:ilvl w:val="0"/>
          <w:numId w:val="18"/>
        </w:numPr>
        <w:ind w:firstLine="709"/>
        <w:jc w:val="both"/>
      </w:pPr>
      <w:r w:rsidRPr="00BE4823">
        <w:t>ст. Бородинская</w:t>
      </w:r>
      <w:r w:rsidRPr="00BE4823">
        <w:tab/>
      </w:r>
      <w:r w:rsidRPr="00BE4823">
        <w:tab/>
      </w:r>
      <w:r w:rsidRPr="00BE4823">
        <w:tab/>
      </w:r>
      <w:r w:rsidRPr="00BE4823">
        <w:tab/>
        <w:t>741 номер;</w:t>
      </w:r>
    </w:p>
    <w:p w:rsidR="0046753D" w:rsidRPr="00BE4823" w:rsidRDefault="0046753D" w:rsidP="00BE4823">
      <w:pPr>
        <w:numPr>
          <w:ilvl w:val="0"/>
          <w:numId w:val="18"/>
        </w:numPr>
        <w:ind w:firstLine="709"/>
        <w:jc w:val="both"/>
      </w:pPr>
      <w:r w:rsidRPr="00BE4823">
        <w:t>х. Морозовский</w:t>
      </w:r>
      <w:r w:rsidRPr="00BE4823">
        <w:tab/>
      </w:r>
      <w:r w:rsidRPr="00BE4823">
        <w:tab/>
      </w:r>
      <w:r w:rsidRPr="00BE4823">
        <w:tab/>
      </w:r>
      <w:r w:rsidRPr="00BE4823">
        <w:tab/>
        <w:t>385 номеров,</w:t>
      </w:r>
    </w:p>
    <w:p w:rsidR="0046753D" w:rsidRPr="00BE4823" w:rsidRDefault="0046753D" w:rsidP="00BE4823">
      <w:pPr>
        <w:ind w:firstLine="709"/>
        <w:jc w:val="both"/>
      </w:pPr>
      <w:r w:rsidRPr="00BE4823">
        <w:t>что потребует увеличения общей емкости АТС до 1160 номеров.</w:t>
      </w:r>
    </w:p>
    <w:p w:rsidR="0046753D" w:rsidRPr="00BE4823" w:rsidRDefault="0046753D" w:rsidP="00BE4823">
      <w:pPr>
        <w:ind w:firstLine="709"/>
        <w:jc w:val="both"/>
      </w:pPr>
      <w:r w:rsidRPr="00BE4823">
        <w:t>На расчетный срок общее количество телефонов для полного удовлетворения потребностей в телефонной связи при численности населения Бородинского сельского поселения</w:t>
      </w:r>
      <w:r>
        <w:t xml:space="preserve"> </w:t>
      </w:r>
      <w:r w:rsidRPr="00F17162">
        <w:t xml:space="preserve">Приморско-Ахтарского района </w:t>
      </w:r>
      <w:r w:rsidRPr="00BE4823">
        <w:t>2700 человек должно составить:</w:t>
      </w:r>
    </w:p>
    <w:p w:rsidR="0046753D" w:rsidRPr="00BE4823" w:rsidRDefault="0046753D" w:rsidP="00BE4823">
      <w:pPr>
        <w:ind w:firstLine="709"/>
        <w:jc w:val="both"/>
      </w:pPr>
      <w:r w:rsidRPr="00BE4823">
        <w:t>2700</w:t>
      </w:r>
      <w:r w:rsidRPr="00BE4823">
        <w:sym w:font="Symbol" w:char="F0B4"/>
      </w:r>
      <w:r w:rsidRPr="00BE4823">
        <w:t>0,464=1253 номера, в том числе:</w:t>
      </w:r>
    </w:p>
    <w:p w:rsidR="0046753D" w:rsidRPr="00BE4823" w:rsidRDefault="0046753D" w:rsidP="00BE4823">
      <w:pPr>
        <w:numPr>
          <w:ilvl w:val="0"/>
          <w:numId w:val="18"/>
        </w:numPr>
        <w:ind w:firstLine="709"/>
        <w:jc w:val="both"/>
      </w:pPr>
      <w:r w:rsidRPr="00BE4823">
        <w:t>ст. Бородинская</w:t>
      </w:r>
      <w:r w:rsidRPr="00BE4823">
        <w:tab/>
      </w:r>
      <w:r w:rsidRPr="00BE4823">
        <w:tab/>
      </w:r>
      <w:r w:rsidRPr="00BE4823">
        <w:tab/>
      </w:r>
      <w:r w:rsidRPr="00BE4823">
        <w:tab/>
        <w:t>809 номеров;</w:t>
      </w:r>
    </w:p>
    <w:p w:rsidR="0046753D" w:rsidRPr="00BE4823" w:rsidRDefault="0046753D" w:rsidP="00BE4823">
      <w:pPr>
        <w:numPr>
          <w:ilvl w:val="0"/>
          <w:numId w:val="18"/>
        </w:numPr>
        <w:ind w:firstLine="709"/>
        <w:jc w:val="both"/>
      </w:pPr>
      <w:r w:rsidRPr="00BE4823">
        <w:t>х. Морозовский</w:t>
      </w:r>
      <w:r w:rsidRPr="00BE4823">
        <w:tab/>
      </w:r>
      <w:r w:rsidRPr="00BE4823">
        <w:tab/>
      </w:r>
      <w:r w:rsidRPr="00BE4823">
        <w:tab/>
      </w:r>
      <w:r w:rsidRPr="00BE4823">
        <w:tab/>
        <w:t>443 номера,</w:t>
      </w:r>
    </w:p>
    <w:p w:rsidR="0046753D" w:rsidRPr="00BE4823" w:rsidRDefault="0046753D" w:rsidP="00BE4823">
      <w:pPr>
        <w:ind w:firstLine="709"/>
        <w:jc w:val="both"/>
      </w:pPr>
      <w:r w:rsidRPr="00BE4823">
        <w:t>что потребует увеличения общей емкости АТС до 1290 номеров.</w:t>
      </w:r>
    </w:p>
    <w:p w:rsidR="0046753D" w:rsidRDefault="0046753D" w:rsidP="00535124">
      <w:pPr>
        <w:tabs>
          <w:tab w:val="left" w:pos="2104"/>
        </w:tabs>
        <w:rPr>
          <w:b/>
          <w:bCs/>
        </w:rPr>
      </w:pPr>
    </w:p>
    <w:p w:rsidR="0046753D" w:rsidRPr="00CB0C43" w:rsidRDefault="0046753D" w:rsidP="00CB0C43">
      <w:pPr>
        <w:jc w:val="center"/>
        <w:rPr>
          <w:b/>
          <w:bCs/>
        </w:rPr>
      </w:pPr>
      <w:r>
        <w:rPr>
          <w:b/>
          <w:bCs/>
        </w:rPr>
        <w:t xml:space="preserve">3.9 </w:t>
      </w:r>
      <w:r w:rsidRPr="00CB0C43">
        <w:rPr>
          <w:b/>
          <w:bCs/>
        </w:rPr>
        <w:t>Радиофикация</w:t>
      </w:r>
    </w:p>
    <w:p w:rsidR="0046753D" w:rsidRPr="00CB0C43" w:rsidRDefault="0046753D" w:rsidP="00CB0C43"/>
    <w:p w:rsidR="0046753D" w:rsidRPr="00CB0C43" w:rsidRDefault="0046753D" w:rsidP="00CB0C43">
      <w:pPr>
        <w:ind w:right="-1" w:firstLine="709"/>
        <w:jc w:val="both"/>
      </w:pPr>
      <w:r w:rsidRPr="00CB0C43">
        <w:t>В настоящее время в Бородинском сельском поселении</w:t>
      </w:r>
      <w:r>
        <w:t xml:space="preserve"> </w:t>
      </w:r>
      <w:r w:rsidRPr="00F17162">
        <w:t>Приморско-Ахтарского района проводное</w:t>
      </w:r>
      <w:r w:rsidRPr="00CB0C43">
        <w:t xml:space="preserve"> радиовещание отсутствует. Используется эфирное радиовещание.</w:t>
      </w:r>
    </w:p>
    <w:p w:rsidR="0046753D" w:rsidRDefault="0046753D" w:rsidP="00CB0C43">
      <w:pPr>
        <w:jc w:val="both"/>
      </w:pPr>
    </w:p>
    <w:p w:rsidR="0046753D" w:rsidRPr="00CB0C43" w:rsidRDefault="0046753D" w:rsidP="00CB0C43">
      <w:pPr>
        <w:jc w:val="center"/>
      </w:pPr>
      <w:r>
        <w:rPr>
          <w:b/>
          <w:bCs/>
        </w:rPr>
        <w:t xml:space="preserve">3.10 </w:t>
      </w:r>
      <w:r w:rsidRPr="00CB0C43">
        <w:rPr>
          <w:b/>
          <w:bCs/>
        </w:rPr>
        <w:t>Телевидение</w:t>
      </w:r>
    </w:p>
    <w:p w:rsidR="0046753D" w:rsidRDefault="0046753D" w:rsidP="00E814E8">
      <w:pPr>
        <w:pStyle w:val="BodyTextIndent2"/>
        <w:spacing w:line="240" w:lineRule="auto"/>
        <w:ind w:right="-1" w:firstLine="709"/>
      </w:pPr>
    </w:p>
    <w:p w:rsidR="0046753D" w:rsidRPr="00CB0C43" w:rsidRDefault="0046753D" w:rsidP="00E814E8">
      <w:pPr>
        <w:pStyle w:val="BodyTextIndent2"/>
        <w:spacing w:line="240" w:lineRule="auto"/>
        <w:ind w:right="-1" w:firstLine="709"/>
      </w:pPr>
      <w:r w:rsidRPr="00CB0C43">
        <w:t xml:space="preserve">Для развития сети телевизионного вещания предусматривается на базе существующих телевизионных узлов и действующих ретрансляторов обеспечивать передачу новых телевизионных каналов в обычном и цифровом формате, что позволит иметь доступ к любым, в том числе и к независимым, каналам информации. В качестве рекомендации, предлагается на коммерческой основе, используя технологии </w:t>
      </w:r>
      <w:r w:rsidRPr="00CB0C43">
        <w:rPr>
          <w:lang w:val="en-US"/>
        </w:rPr>
        <w:t>NGN</w:t>
      </w:r>
      <w:r w:rsidRPr="00CB0C43">
        <w:t xml:space="preserve">, создавать </w:t>
      </w:r>
      <w:r>
        <w:t>системы кабельного телевидения.</w:t>
      </w:r>
    </w:p>
    <w:p w:rsidR="0046753D" w:rsidRPr="00CB0C43" w:rsidRDefault="0046753D" w:rsidP="00CB0C43">
      <w:pPr>
        <w:jc w:val="center"/>
        <w:rPr>
          <w:b/>
          <w:bCs/>
        </w:rPr>
      </w:pPr>
      <w:r>
        <w:rPr>
          <w:b/>
          <w:bCs/>
        </w:rPr>
        <w:t xml:space="preserve">3.11 </w:t>
      </w:r>
      <w:r w:rsidRPr="00CB0C43">
        <w:rPr>
          <w:b/>
          <w:bCs/>
        </w:rPr>
        <w:t>Почтовая связь</w:t>
      </w:r>
    </w:p>
    <w:p w:rsidR="0046753D" w:rsidRPr="00CB0C43" w:rsidRDefault="0046753D" w:rsidP="00CB0C43"/>
    <w:p w:rsidR="0046753D" w:rsidRPr="00CB0C43" w:rsidRDefault="0046753D" w:rsidP="00CB0C43">
      <w:pPr>
        <w:ind w:firstLine="709"/>
        <w:jc w:val="both"/>
      </w:pPr>
      <w:r w:rsidRPr="00CB0C43">
        <w:t>В Бородинском сельском поселении</w:t>
      </w:r>
      <w:r>
        <w:t xml:space="preserve"> </w:t>
      </w:r>
      <w:r w:rsidRPr="00F17162">
        <w:t>Приморско-Ахтарского района</w:t>
      </w:r>
      <w:r w:rsidRPr="00CB0C43">
        <w:t xml:space="preserve"> в настоящее время имеется два отделения почтовой связи Управления федеральной почтовой связи (УФПС) Краснодарского края - филиала ФГУП «Почта России», которые обеспечивают для населения почтовые услуги, финансовые услуги, универсальные услуги связи.</w:t>
      </w:r>
    </w:p>
    <w:p w:rsidR="0046753D" w:rsidRPr="00CB0C43" w:rsidRDefault="0046753D" w:rsidP="00CB0C43">
      <w:pPr>
        <w:ind w:firstLine="709"/>
        <w:jc w:val="both"/>
      </w:pPr>
      <w:r w:rsidRPr="00CB0C43">
        <w:t>Кроме того к расчетному сроку планируется строительство еще трех отделений связи.</w:t>
      </w:r>
    </w:p>
    <w:p w:rsidR="0046753D" w:rsidRPr="00CB0C43" w:rsidRDefault="0046753D" w:rsidP="00CB0C43">
      <w:pPr>
        <w:ind w:firstLine="709"/>
        <w:jc w:val="both"/>
      </w:pPr>
      <w:r w:rsidRPr="00CB0C43">
        <w:t>В отделениях связи предполагается организация коллективного доступа к ресурсам Интернет.</w:t>
      </w:r>
    </w:p>
    <w:p w:rsidR="0046753D" w:rsidRPr="00CB0C43" w:rsidRDefault="0046753D" w:rsidP="00CB0C43">
      <w:pPr>
        <w:jc w:val="both"/>
      </w:pPr>
    </w:p>
    <w:p w:rsidR="0046753D" w:rsidRPr="00CB0C43" w:rsidRDefault="0046753D" w:rsidP="00CB0C43">
      <w:pPr>
        <w:jc w:val="center"/>
        <w:rPr>
          <w:b/>
          <w:bCs/>
        </w:rPr>
      </w:pPr>
      <w:r>
        <w:rPr>
          <w:b/>
          <w:bCs/>
        </w:rPr>
        <w:t xml:space="preserve">3.12 </w:t>
      </w:r>
      <w:r w:rsidRPr="00CB0C43">
        <w:rPr>
          <w:b/>
          <w:bCs/>
        </w:rPr>
        <w:t>Сотовая связь</w:t>
      </w:r>
    </w:p>
    <w:p w:rsidR="0046753D" w:rsidRPr="00CB0C43" w:rsidRDefault="0046753D" w:rsidP="00CB0C43">
      <w:pPr>
        <w:jc w:val="both"/>
      </w:pPr>
    </w:p>
    <w:p w:rsidR="0046753D" w:rsidRPr="00CB0C43" w:rsidRDefault="0046753D" w:rsidP="00CB0C43">
      <w:pPr>
        <w:ind w:firstLine="709"/>
        <w:jc w:val="both"/>
      </w:pPr>
      <w:r w:rsidRPr="00CB0C43">
        <w:t xml:space="preserve">Сотовая связь на территории Бородинского сельского </w:t>
      </w:r>
      <w:r w:rsidRPr="00F17162">
        <w:t>поселения Приморско-Ахтарского района</w:t>
      </w:r>
      <w:r w:rsidRPr="00CB0C43">
        <w:t xml:space="preserve"> предоставляется следующими операторами:</w:t>
      </w:r>
    </w:p>
    <w:p w:rsidR="0046753D" w:rsidRPr="00CB0C43" w:rsidRDefault="0046753D" w:rsidP="00CB0C43">
      <w:pPr>
        <w:ind w:firstLine="709"/>
        <w:jc w:val="both"/>
      </w:pPr>
      <w:r w:rsidRPr="00CB0C43">
        <w:t xml:space="preserve">- филиалом ОАО «Мобильные </w:t>
      </w:r>
      <w:r>
        <w:t>Теле</w:t>
      </w:r>
      <w:r w:rsidRPr="00CB0C43">
        <w:t>Системы» (МТС) в Краснодарском крае;</w:t>
      </w:r>
    </w:p>
    <w:p w:rsidR="0046753D" w:rsidRPr="00CB0C43" w:rsidRDefault="0046753D" w:rsidP="00CB0C43">
      <w:pPr>
        <w:ind w:firstLine="709"/>
        <w:jc w:val="both"/>
      </w:pPr>
      <w:r w:rsidRPr="00CB0C43">
        <w:t>- ОАО «Теле 2»;</w:t>
      </w:r>
    </w:p>
    <w:p w:rsidR="0046753D" w:rsidRPr="00CB0C43" w:rsidRDefault="0046753D" w:rsidP="00CB0C43">
      <w:pPr>
        <w:ind w:firstLine="709"/>
        <w:jc w:val="both"/>
      </w:pPr>
      <w:r w:rsidRPr="00CB0C43">
        <w:t>- Кавказский филиал ОАО Мегафон;</w:t>
      </w:r>
    </w:p>
    <w:p w:rsidR="0046753D" w:rsidRPr="00CB0C43" w:rsidRDefault="0046753D" w:rsidP="00CB0C43">
      <w:pPr>
        <w:ind w:firstLine="708"/>
      </w:pPr>
      <w:r w:rsidRPr="00CB0C43">
        <w:t>- Краснодарским филиалом ОАО «ВымпелКом» (торговая марка БиЛайн).</w:t>
      </w:r>
    </w:p>
    <w:p w:rsidR="0046753D" w:rsidRPr="00CB0C43" w:rsidRDefault="0046753D" w:rsidP="00CB0C43">
      <w:pPr>
        <w:jc w:val="center"/>
        <w:rPr>
          <w:b/>
          <w:bCs/>
        </w:rPr>
      </w:pPr>
    </w:p>
    <w:p w:rsidR="0046753D" w:rsidRPr="00CB0C43" w:rsidRDefault="0046753D" w:rsidP="00CB0C43">
      <w:pPr>
        <w:jc w:val="center"/>
        <w:rPr>
          <w:b/>
          <w:bCs/>
        </w:rPr>
      </w:pPr>
      <w:r w:rsidRPr="00CB0C43">
        <w:rPr>
          <w:b/>
          <w:bCs/>
        </w:rPr>
        <w:t>Основные технико-экономические показатели по разделу</w:t>
      </w:r>
    </w:p>
    <w:p w:rsidR="0046753D" w:rsidRPr="00CB0C43" w:rsidRDefault="0046753D" w:rsidP="00CB0C43">
      <w:pPr>
        <w:jc w:val="center"/>
        <w:rPr>
          <w:b/>
          <w:bCs/>
        </w:rPr>
      </w:pPr>
      <w:r w:rsidRPr="00CB0C43">
        <w:rPr>
          <w:b/>
          <w:bCs/>
        </w:rPr>
        <w:t>«Проводные средства связи»</w:t>
      </w:r>
    </w:p>
    <w:p w:rsidR="0046753D" w:rsidRPr="00CB0C43" w:rsidRDefault="0046753D" w:rsidP="0006197B">
      <w:pPr>
        <w:jc w:val="center"/>
      </w:pPr>
      <w:r>
        <w:t xml:space="preserve">                                                                                                                          Таблица 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276"/>
        <w:gridCol w:w="1417"/>
        <w:gridCol w:w="1513"/>
        <w:gridCol w:w="1513"/>
      </w:tblGrid>
      <w:tr w:rsidR="0046753D" w:rsidRPr="0021457B">
        <w:trPr>
          <w:cantSplit/>
          <w:trHeight w:val="77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№№</w:t>
            </w:r>
          </w:p>
          <w:p w:rsidR="0046753D" w:rsidRPr="0021457B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Ед.</w:t>
            </w:r>
          </w:p>
          <w:p w:rsidR="0046753D" w:rsidRPr="0021457B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Современное</w:t>
            </w:r>
          </w:p>
          <w:p w:rsidR="0046753D" w:rsidRPr="0021457B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состояние</w:t>
            </w:r>
          </w:p>
          <w:p w:rsidR="0046753D" w:rsidRPr="0021457B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ind w:left="-108" w:right="-154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На расчётный</w:t>
            </w:r>
          </w:p>
          <w:p w:rsidR="0046753D" w:rsidRPr="0021457B" w:rsidRDefault="0046753D" w:rsidP="00A65F42">
            <w:pPr>
              <w:ind w:left="-108" w:right="-154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срок</w:t>
            </w:r>
          </w:p>
          <w:p w:rsidR="0046753D" w:rsidRPr="0021457B" w:rsidRDefault="0046753D" w:rsidP="00A65F42">
            <w:pPr>
              <w:ind w:left="-108" w:right="-154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2032г.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ind w:left="-62" w:right="-5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1 очередь строительства</w:t>
            </w:r>
          </w:p>
          <w:p w:rsidR="0046753D" w:rsidRPr="0021457B" w:rsidRDefault="0046753D" w:rsidP="00A65F42">
            <w:pPr>
              <w:ind w:left="-62" w:right="-5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2022г.</w:t>
            </w:r>
          </w:p>
        </w:tc>
      </w:tr>
      <w:tr w:rsidR="0046753D" w:rsidRPr="0021457B">
        <w:trPr>
          <w:cantSplit/>
          <w:trHeight w:hRule="exact" w:val="340"/>
        </w:trPr>
        <w:tc>
          <w:tcPr>
            <w:tcW w:w="9830" w:type="dxa"/>
            <w:gridSpan w:val="6"/>
            <w:vAlign w:val="center"/>
          </w:tcPr>
          <w:p w:rsidR="0046753D" w:rsidRPr="0021457B" w:rsidRDefault="0046753D" w:rsidP="00A65F42">
            <w:pPr>
              <w:ind w:right="-185"/>
              <w:jc w:val="center"/>
              <w:rPr>
                <w:b/>
                <w:bCs/>
              </w:rPr>
            </w:pPr>
            <w:r w:rsidRPr="0021457B">
              <w:rPr>
                <w:b/>
                <w:bCs/>
              </w:rPr>
              <w:t>ст. Бородинская</w:t>
            </w:r>
          </w:p>
        </w:tc>
      </w:tr>
      <w:tr w:rsidR="0046753D" w:rsidRPr="0021457B">
        <w:trPr>
          <w:cantSplit/>
          <w:trHeight w:val="54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% населения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номеров на 100 семей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39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snapToGrid w:val="0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Расчетное количество телефонов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714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809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741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в т.ч. по жилому сектору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573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654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595</w:t>
            </w:r>
          </w:p>
        </w:tc>
      </w:tr>
      <w:tr w:rsidR="0046753D" w:rsidRPr="0021457B">
        <w:trPr>
          <w:cantSplit/>
          <w:trHeight w:hRule="exact" w:val="340"/>
        </w:trPr>
        <w:tc>
          <w:tcPr>
            <w:tcW w:w="9830" w:type="dxa"/>
            <w:gridSpan w:val="6"/>
            <w:vAlign w:val="center"/>
          </w:tcPr>
          <w:p w:rsidR="0046753D" w:rsidRPr="0021457B" w:rsidRDefault="0046753D" w:rsidP="00A65F42">
            <w:pPr>
              <w:jc w:val="center"/>
              <w:rPr>
                <w:b/>
                <w:bCs/>
              </w:rPr>
            </w:pPr>
            <w:r w:rsidRPr="0021457B">
              <w:rPr>
                <w:b/>
                <w:bCs/>
              </w:rPr>
              <w:t>х. Морозовский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% населения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номеров на 100 семей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37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snapToGrid w:val="0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Расчетное количество телефонов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297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443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385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в т.ч. по жилому сектору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255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372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325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9830" w:type="dxa"/>
            <w:gridSpan w:val="6"/>
            <w:vAlign w:val="center"/>
          </w:tcPr>
          <w:p w:rsidR="0046753D" w:rsidRPr="0021457B" w:rsidRDefault="0046753D" w:rsidP="00A65F42">
            <w:pPr>
              <w:jc w:val="center"/>
              <w:rPr>
                <w:b/>
                <w:bCs/>
              </w:rPr>
            </w:pPr>
            <w:r w:rsidRPr="0021457B">
              <w:rPr>
                <w:b/>
                <w:bCs/>
              </w:rPr>
              <w:t>Бородинское сельское поселение, всего: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% населения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номеров на 100 семей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38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snapToGrid w:val="0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Расчетное количество телефонов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1011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1253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1126</w:t>
            </w:r>
          </w:p>
        </w:tc>
      </w:tr>
      <w:tr w:rsidR="0046753D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46753D" w:rsidRPr="0021457B" w:rsidRDefault="0046753D" w:rsidP="00A65F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753D" w:rsidRPr="0021457B" w:rsidRDefault="0046753D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в т.ч. по жилому сектору</w:t>
            </w:r>
          </w:p>
        </w:tc>
        <w:tc>
          <w:tcPr>
            <w:tcW w:w="1276" w:type="dxa"/>
            <w:vAlign w:val="center"/>
          </w:tcPr>
          <w:p w:rsidR="0046753D" w:rsidRPr="0021457B" w:rsidRDefault="0046753D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828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1026</w:t>
            </w:r>
          </w:p>
        </w:tc>
        <w:tc>
          <w:tcPr>
            <w:tcW w:w="1513" w:type="dxa"/>
            <w:vAlign w:val="center"/>
          </w:tcPr>
          <w:p w:rsidR="0046753D" w:rsidRPr="0021457B" w:rsidRDefault="0046753D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920</w:t>
            </w:r>
          </w:p>
        </w:tc>
      </w:tr>
    </w:tbl>
    <w:p w:rsidR="0046753D" w:rsidRDefault="0046753D" w:rsidP="006A0EFF">
      <w:pPr>
        <w:rPr>
          <w:b/>
          <w:bCs/>
          <w:sz w:val="28"/>
          <w:szCs w:val="28"/>
        </w:rPr>
      </w:pPr>
    </w:p>
    <w:p w:rsidR="0046753D" w:rsidRPr="00584CCA" w:rsidRDefault="0046753D" w:rsidP="0081326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84CCA">
        <w:rPr>
          <w:sz w:val="28"/>
          <w:szCs w:val="28"/>
        </w:rPr>
        <w:t xml:space="preserve">. </w:t>
      </w:r>
      <w:r w:rsidRPr="00584CCA">
        <w:rPr>
          <w:b/>
          <w:bCs/>
          <w:sz w:val="28"/>
          <w:szCs w:val="28"/>
        </w:rPr>
        <w:t>Перспективы развития муниципального образования и прогноз спроса на коммунальные ресурсы</w:t>
      </w:r>
    </w:p>
    <w:p w:rsidR="0046753D" w:rsidRDefault="0046753D" w:rsidP="00956BBF">
      <w:pPr>
        <w:pStyle w:val="BodyText"/>
        <w:ind w:firstLine="720"/>
        <w:jc w:val="both"/>
      </w:pPr>
      <w:r w:rsidRPr="00956BBF">
        <w:t>Бородинское сельское поселение Приморско-Ахтарского района расположено в Приазовско-Кубанской равнине, основной фон составляют карбонатные предкавказские чернозёмы.  Площадь земельных ресурсов поселения составляет 9,1 тыс. гектар, из них пашни - 5,4 тыс. га, пастбищ – 0,5 тыс. га. Под объектами водо</w:t>
      </w:r>
      <w:r>
        <w:t xml:space="preserve">хозяйственного комплекса занято 0,6 </w:t>
      </w:r>
      <w:r w:rsidRPr="00956BBF">
        <w:t>тыс.</w:t>
      </w:r>
      <w:r>
        <w:t xml:space="preserve"> </w:t>
      </w:r>
      <w:r w:rsidRPr="00956BBF">
        <w:t>га, это – лиманы, плавни и прочее. В восточной части поселения за х. Морозовским имеются запасы природного газа, разведано Бейсугское месторождение природного газа. На территории Ясенской косы функционируют 26 рабочих скважин, относящихся к Каневскому газопромысловому управлению, расположенному в соседнем Каневском районе. Скважины, расположенные на территории поселения добывают в сутки 230 тыс. куб. м газа. В Азовском море, Бейсугском  лимане  ведётся лов рыбы. Бородинское сельское поселение</w:t>
      </w:r>
      <w:r>
        <w:t xml:space="preserve"> </w:t>
      </w:r>
      <w:r w:rsidRPr="00F17162">
        <w:t>Приморско-Ахтарского района</w:t>
      </w:r>
      <w:r w:rsidRPr="00956BBF">
        <w:t xml:space="preserve"> имеет и свою особенность, свою изюминку - мелкое, богатое минералами, хорошо прогреваемое море</w:t>
      </w:r>
      <w:r w:rsidRPr="00956BBF">
        <w:rPr>
          <w:b/>
          <w:bCs/>
        </w:rPr>
        <w:t>,</w:t>
      </w:r>
      <w:r w:rsidRPr="00956BBF">
        <w:t xml:space="preserve"> благодаря которому созданы исключительные условия для развития детского и семейного летнего отдыха. Благоприятная роза ветров создает исключительные условия для развития детского виндсёрфинга и других водных видов спорта.</w:t>
      </w:r>
    </w:p>
    <w:p w:rsidR="0046753D" w:rsidRPr="00ED1C4F" w:rsidRDefault="0046753D" w:rsidP="00956BBF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ED1C4F">
        <w:rPr>
          <w:b/>
          <w:bCs/>
        </w:rPr>
        <w:t xml:space="preserve">Баланс современного использования территории </w:t>
      </w:r>
    </w:p>
    <w:p w:rsidR="0046753D" w:rsidRPr="00ED1C4F" w:rsidRDefault="0046753D" w:rsidP="00956BBF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</w:rPr>
      </w:pPr>
      <w:r w:rsidRPr="00ED1C4F">
        <w:rPr>
          <w:b/>
          <w:bCs/>
        </w:rPr>
        <w:t xml:space="preserve">населенных пунктов </w:t>
      </w:r>
    </w:p>
    <w:p w:rsidR="0046753D" w:rsidRPr="00ED1C4F" w:rsidRDefault="0046753D" w:rsidP="00956B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753D" w:rsidRPr="00ED1C4F" w:rsidRDefault="0046753D" w:rsidP="00956B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D1C4F">
        <w:rPr>
          <w:b/>
          <w:bCs/>
        </w:rPr>
        <w:t>Станица Бородинская</w:t>
      </w:r>
    </w:p>
    <w:p w:rsidR="0046753D" w:rsidRPr="00306E0E" w:rsidRDefault="0046753D" w:rsidP="00790E9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</w:t>
      </w:r>
      <w:r w:rsidRPr="00306E0E">
        <w:t>Таблица 9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26"/>
        <w:gridCol w:w="2303"/>
        <w:gridCol w:w="1985"/>
      </w:tblGrid>
      <w:tr w:rsidR="0046753D" w:rsidRPr="0021457B">
        <w:trPr>
          <w:trHeight w:val="110"/>
          <w:tblHeader/>
        </w:trPr>
        <w:tc>
          <w:tcPr>
            <w:tcW w:w="817" w:type="dxa"/>
            <w:vMerge w:val="restart"/>
            <w:vAlign w:val="center"/>
          </w:tcPr>
          <w:p w:rsidR="0046753D" w:rsidRPr="0021457B" w:rsidRDefault="0046753D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926" w:type="dxa"/>
            <w:vMerge w:val="restart"/>
            <w:vAlign w:val="center"/>
          </w:tcPr>
          <w:p w:rsidR="0046753D" w:rsidRPr="0021457B" w:rsidRDefault="0046753D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Вид территории</w:t>
            </w:r>
          </w:p>
        </w:tc>
        <w:tc>
          <w:tcPr>
            <w:tcW w:w="4288" w:type="dxa"/>
            <w:gridSpan w:val="2"/>
            <w:vAlign w:val="center"/>
          </w:tcPr>
          <w:p w:rsidR="0046753D" w:rsidRPr="0021457B" w:rsidRDefault="0046753D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Показатели</w:t>
            </w:r>
          </w:p>
        </w:tc>
      </w:tr>
      <w:tr w:rsidR="0046753D" w:rsidRPr="0021457B">
        <w:trPr>
          <w:trHeight w:val="110"/>
          <w:tblHeader/>
        </w:trPr>
        <w:tc>
          <w:tcPr>
            <w:tcW w:w="817" w:type="dxa"/>
            <w:vMerge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  <w:vMerge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gridSpan w:val="2"/>
            <w:vAlign w:val="center"/>
          </w:tcPr>
          <w:p w:rsidR="0046753D" w:rsidRPr="0021457B" w:rsidRDefault="0046753D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Существующее состояние</w:t>
            </w:r>
          </w:p>
        </w:tc>
      </w:tr>
      <w:tr w:rsidR="0046753D" w:rsidRPr="0021457B">
        <w:trPr>
          <w:trHeight w:val="110"/>
          <w:tblHeader/>
        </w:trPr>
        <w:tc>
          <w:tcPr>
            <w:tcW w:w="817" w:type="dxa"/>
            <w:vMerge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  <w:vMerge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snapToGrid w:val="0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Кол-во, га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snapToGrid w:val="0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% к итогу</w:t>
            </w:r>
          </w:p>
        </w:tc>
      </w:tr>
      <w:tr w:rsidR="0046753D" w:rsidRPr="0021457B">
        <w:tc>
          <w:tcPr>
            <w:tcW w:w="817" w:type="dxa"/>
          </w:tcPr>
          <w:p w:rsidR="0046753D" w:rsidRPr="009A33DA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Общая площадь населенного пункта в установленных границах, всего: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256,26</w:t>
            </w:r>
          </w:p>
        </w:tc>
        <w:tc>
          <w:tcPr>
            <w:tcW w:w="1985" w:type="dxa"/>
            <w:vAlign w:val="center"/>
          </w:tcPr>
          <w:p w:rsidR="0046753D" w:rsidRPr="009A33DA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100,00</w:t>
            </w:r>
          </w:p>
        </w:tc>
      </w:tr>
      <w:tr w:rsidR="0046753D" w:rsidRPr="0021457B">
        <w:tc>
          <w:tcPr>
            <w:tcW w:w="817" w:type="dxa"/>
          </w:tcPr>
          <w:p w:rsidR="0046753D" w:rsidRPr="009A33DA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 xml:space="preserve">- земли промышленности, в том числе: 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0,89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0,35</w:t>
            </w:r>
          </w:p>
        </w:tc>
      </w:tr>
      <w:tr w:rsidR="0046753D" w:rsidRPr="0021457B">
        <w:tc>
          <w:tcPr>
            <w:tcW w:w="817" w:type="dxa"/>
          </w:tcPr>
          <w:p w:rsidR="0046753D" w:rsidRPr="009A33DA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  <w:lang w:eastAsia="ar-SA"/>
              </w:rPr>
              <w:t>дорога регионального значения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0,89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0,35</w:t>
            </w:r>
          </w:p>
        </w:tc>
      </w:tr>
      <w:tr w:rsidR="0046753D" w:rsidRPr="0021457B">
        <w:tc>
          <w:tcPr>
            <w:tcW w:w="817" w:type="dxa"/>
          </w:tcPr>
          <w:p w:rsidR="0046753D" w:rsidRPr="009A33DA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земли населенного пункта, в том числе: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255,37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99,65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Жилая зона,</w:t>
            </w:r>
            <w:r w:rsidRPr="0021457B">
              <w:rPr>
                <w:sz w:val="20"/>
                <w:szCs w:val="20"/>
                <w:lang w:eastAsia="ar-SA"/>
              </w:rPr>
              <w:t xml:space="preserve"> в том числе: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109,67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42,80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Существующая жилая застройка с приусадебными участками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107,91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42,11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1,76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0,69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Общественно-деловая зона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1,33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0,52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Территория организаций и учреждений управления, учреждений культуры и искусства, предприятия связи, объектов торговли, общественного питания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1,33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0,52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Производственные территории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0,51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0,20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Зона инженерной и транспортной инфраструктур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38,10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14,94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Улицы, дороги, проезды, площади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37,91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14,79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Территория водозабора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0,39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0,15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 xml:space="preserve">Рекреационная зона 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2,80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1,09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pacing w:line="2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Зеленые насаждения общего пользования (парки, лесопарки, зоны отдыха)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1,66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0,65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4926" w:type="dxa"/>
            <w:vAlign w:val="bottom"/>
          </w:tcPr>
          <w:p w:rsidR="0046753D" w:rsidRPr="0021457B" w:rsidRDefault="0046753D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Территория спортивных сооружений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1,14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0,44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Зона прочих земель, в том числе сельскохозяйственного использования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102,76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40,10</w:t>
            </w:r>
          </w:p>
        </w:tc>
      </w:tr>
    </w:tbl>
    <w:p w:rsidR="0046753D" w:rsidRPr="0021457B" w:rsidRDefault="0046753D" w:rsidP="00956B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6753D" w:rsidRPr="0021457B" w:rsidRDefault="0046753D" w:rsidP="00956B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1457B">
        <w:rPr>
          <w:b/>
          <w:bCs/>
        </w:rPr>
        <w:t>хутор Морозовский</w:t>
      </w:r>
    </w:p>
    <w:p w:rsidR="0046753D" w:rsidRPr="00AA79ED" w:rsidRDefault="0046753D" w:rsidP="00AA79ED">
      <w:pPr>
        <w:widowControl w:val="0"/>
        <w:autoSpaceDE w:val="0"/>
        <w:autoSpaceDN w:val="0"/>
        <w:adjustRightInd w:val="0"/>
        <w:ind w:firstLine="12"/>
        <w:jc w:val="center"/>
      </w:pPr>
      <w:r>
        <w:t xml:space="preserve">                                                                                                                                </w:t>
      </w:r>
      <w:r w:rsidRPr="00AA79ED">
        <w:t>Таблица 10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26"/>
        <w:gridCol w:w="2303"/>
        <w:gridCol w:w="1985"/>
      </w:tblGrid>
      <w:tr w:rsidR="0046753D" w:rsidRPr="0021457B">
        <w:trPr>
          <w:trHeight w:val="110"/>
          <w:tblHeader/>
        </w:trPr>
        <w:tc>
          <w:tcPr>
            <w:tcW w:w="817" w:type="dxa"/>
            <w:vMerge w:val="restart"/>
            <w:vAlign w:val="center"/>
          </w:tcPr>
          <w:p w:rsidR="0046753D" w:rsidRPr="0021457B" w:rsidRDefault="0046753D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926" w:type="dxa"/>
            <w:vMerge w:val="restart"/>
            <w:vAlign w:val="center"/>
          </w:tcPr>
          <w:p w:rsidR="0046753D" w:rsidRPr="0021457B" w:rsidRDefault="0046753D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Вид территории</w:t>
            </w:r>
          </w:p>
        </w:tc>
        <w:tc>
          <w:tcPr>
            <w:tcW w:w="4288" w:type="dxa"/>
            <w:gridSpan w:val="2"/>
            <w:vAlign w:val="center"/>
          </w:tcPr>
          <w:p w:rsidR="0046753D" w:rsidRPr="0021457B" w:rsidRDefault="0046753D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Показатели</w:t>
            </w:r>
          </w:p>
        </w:tc>
      </w:tr>
      <w:tr w:rsidR="0046753D" w:rsidRPr="0021457B">
        <w:trPr>
          <w:trHeight w:val="110"/>
          <w:tblHeader/>
        </w:trPr>
        <w:tc>
          <w:tcPr>
            <w:tcW w:w="817" w:type="dxa"/>
            <w:vMerge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  <w:vMerge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gridSpan w:val="2"/>
            <w:vAlign w:val="center"/>
          </w:tcPr>
          <w:p w:rsidR="0046753D" w:rsidRPr="0021457B" w:rsidRDefault="0046753D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Существующее состояние</w:t>
            </w:r>
          </w:p>
        </w:tc>
      </w:tr>
      <w:tr w:rsidR="0046753D" w:rsidRPr="0021457B">
        <w:trPr>
          <w:trHeight w:val="110"/>
          <w:tblHeader/>
        </w:trPr>
        <w:tc>
          <w:tcPr>
            <w:tcW w:w="817" w:type="dxa"/>
            <w:vMerge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  <w:vMerge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snapToGrid w:val="0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Кол-во, га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snapToGrid w:val="0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% к итогу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Общая площадь населенного пункта в установленных границах, всего</w:t>
            </w:r>
          </w:p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105,06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100,00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- земли промышленности, в том числе: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5,66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5,38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  <w:lang w:eastAsia="ar-SA"/>
              </w:rPr>
              <w:t>производственные территории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3,76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3,58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водозабор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0,21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0,19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  <w:lang w:eastAsia="ar-SA"/>
              </w:rPr>
              <w:t>дорога регионального значения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1,69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1,61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-земли населенного пункта, в том числе: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99,40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94,62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Жилая зона,</w:t>
            </w:r>
            <w:r w:rsidRPr="0021457B">
              <w:rPr>
                <w:sz w:val="20"/>
                <w:szCs w:val="20"/>
                <w:lang w:eastAsia="ar-SA"/>
              </w:rPr>
              <w:t xml:space="preserve"> в том числе: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49,50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47,11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Существующая жилая застройка с приусадебными участками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40,89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38,92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Отведённая жилая застройка с приусадебными участками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8,23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7,83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0,38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0,36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Общественно-деловая зона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0,41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0,39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Территория организаций и учреждений управления, учреждений культуры и искусства, предприятия связи, объектов торговли, общественного питания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0,41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0,39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Производственные территории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1,23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1,17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Зона инженерной и транспортной инфраструктур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14,76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14,05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Улицы, дороги, проезды, площади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13,64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12,98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Территория водозабора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0,02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Б</w:t>
            </w:r>
            <w:r w:rsidRPr="0021457B">
              <w:rPr>
                <w:sz w:val="20"/>
                <w:szCs w:val="20"/>
              </w:rPr>
              <w:t>ерегоукрепительные сооружения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1,10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1,05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 xml:space="preserve">Рекреационная зона 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11,94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11,37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926" w:type="dxa"/>
            <w:vAlign w:val="bottom"/>
          </w:tcPr>
          <w:p w:rsidR="0046753D" w:rsidRPr="0021457B" w:rsidRDefault="0046753D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Территория спортивных сооружений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0,23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0,22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4926" w:type="dxa"/>
            <w:vAlign w:val="bottom"/>
          </w:tcPr>
          <w:p w:rsidR="0046753D" w:rsidRPr="0021457B" w:rsidRDefault="0046753D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Водные территории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10,18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9,69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4926" w:type="dxa"/>
            <w:vAlign w:val="bottom"/>
          </w:tcPr>
          <w:p w:rsidR="0046753D" w:rsidRPr="0021457B" w:rsidRDefault="0046753D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Территория пляжа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1,53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1,46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Зона сельскохозяйственного использования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20,84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19,84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0,69</w:t>
            </w:r>
          </w:p>
        </w:tc>
      </w:tr>
      <w:tr w:rsidR="0046753D" w:rsidRPr="0021457B">
        <w:tc>
          <w:tcPr>
            <w:tcW w:w="817" w:type="dxa"/>
          </w:tcPr>
          <w:p w:rsidR="0046753D" w:rsidRPr="0021457B" w:rsidRDefault="0046753D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4926" w:type="dxa"/>
          </w:tcPr>
          <w:p w:rsidR="0046753D" w:rsidRPr="0021457B" w:rsidRDefault="0046753D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Кладбище традиционного захоронения существующее</w:t>
            </w:r>
          </w:p>
        </w:tc>
        <w:tc>
          <w:tcPr>
            <w:tcW w:w="2303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1985" w:type="dxa"/>
            <w:vAlign w:val="center"/>
          </w:tcPr>
          <w:p w:rsidR="0046753D" w:rsidRPr="0021457B" w:rsidRDefault="0046753D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0,69</w:t>
            </w:r>
          </w:p>
        </w:tc>
      </w:tr>
    </w:tbl>
    <w:p w:rsidR="0046753D" w:rsidRDefault="0046753D" w:rsidP="00ED1C4F">
      <w:pPr>
        <w:pStyle w:val="1"/>
        <w:spacing w:after="0"/>
        <w:ind w:firstLine="709"/>
        <w:jc w:val="center"/>
        <w:rPr>
          <w:b/>
          <w:bCs/>
          <w:sz w:val="24"/>
          <w:szCs w:val="24"/>
        </w:rPr>
      </w:pPr>
    </w:p>
    <w:p w:rsidR="0046753D" w:rsidRPr="00ED1C4F" w:rsidRDefault="0046753D" w:rsidP="00ED1C4F">
      <w:pPr>
        <w:pStyle w:val="1"/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 </w:t>
      </w:r>
      <w:r w:rsidRPr="00ED1C4F">
        <w:rPr>
          <w:b/>
          <w:bCs/>
          <w:sz w:val="24"/>
          <w:szCs w:val="24"/>
        </w:rPr>
        <w:t>Расчет перспективной численности населения</w:t>
      </w:r>
    </w:p>
    <w:p w:rsidR="0046753D" w:rsidRPr="00ED1C4F" w:rsidRDefault="0046753D" w:rsidP="00ED1C4F">
      <w:pPr>
        <w:ind w:firstLine="709"/>
        <w:jc w:val="both"/>
      </w:pPr>
    </w:p>
    <w:p w:rsidR="0046753D" w:rsidRPr="00ED1C4F" w:rsidRDefault="0046753D" w:rsidP="00ED1C4F">
      <w:pPr>
        <w:ind w:firstLine="709"/>
        <w:jc w:val="both"/>
      </w:pPr>
      <w:r w:rsidRPr="00ED1C4F">
        <w:t>Проектная численность постоянного населения  территории планирования определена по методу «передвижек возрастов». В процессе расчета существующее население проектируемой 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46753D" w:rsidRPr="00ED1C4F" w:rsidRDefault="0046753D" w:rsidP="00ED1C4F">
      <w:pPr>
        <w:ind w:firstLine="709"/>
        <w:jc w:val="both"/>
      </w:pPr>
      <w:r w:rsidRPr="00ED1C4F">
        <w:t>Применительно к будущей демографической динамике применялись сценарии, основанные на тенденциях постепенного увеличения повозрастных коэффициентов рождаемости и вероятностей дожития (особенно в группах трудоспособного возраста). Одновременно предполагался рост показателя миграционного прироста.</w:t>
      </w:r>
    </w:p>
    <w:p w:rsidR="0046753D" w:rsidRPr="00ED1C4F" w:rsidRDefault="0046753D" w:rsidP="00ED1C4F">
      <w:pPr>
        <w:shd w:val="clear" w:color="auto" w:fill="FFFFFF"/>
        <w:ind w:left="360"/>
        <w:jc w:val="both"/>
      </w:pPr>
      <w:r w:rsidRPr="00ED1C4F">
        <w:t>Тенденции, закладываемые в демографический прогноз, предполагают:</w:t>
      </w:r>
    </w:p>
    <w:p w:rsidR="0046753D" w:rsidRPr="00ED1C4F" w:rsidRDefault="0046753D" w:rsidP="00ED1C4F">
      <w:pPr>
        <w:pStyle w:val="ListParagraph"/>
        <w:numPr>
          <w:ilvl w:val="0"/>
          <w:numId w:val="3"/>
        </w:numPr>
        <w:ind w:hanging="11"/>
        <w:jc w:val="both"/>
      </w:pPr>
      <w:r w:rsidRPr="00ED1C4F">
        <w:t>увеличение числа деторождений в среднем на 1 женщину репродуктивного возраста  до 1,9 человека;</w:t>
      </w:r>
    </w:p>
    <w:p w:rsidR="0046753D" w:rsidRPr="00ED1C4F" w:rsidRDefault="0046753D" w:rsidP="00ED1C4F">
      <w:pPr>
        <w:pStyle w:val="ListParagraph"/>
        <w:numPr>
          <w:ilvl w:val="0"/>
          <w:numId w:val="3"/>
        </w:numPr>
        <w:ind w:hanging="11"/>
        <w:jc w:val="both"/>
      </w:pPr>
      <w:r w:rsidRPr="00ED1C4F">
        <w:t>увеличение средней ожидаемой продолжительности жизни населения до 70,5 лет;</w:t>
      </w:r>
    </w:p>
    <w:p w:rsidR="0046753D" w:rsidRPr="00ED1C4F" w:rsidRDefault="0046753D" w:rsidP="00ED1C4F">
      <w:pPr>
        <w:pStyle w:val="ListParagraph"/>
        <w:numPr>
          <w:ilvl w:val="0"/>
          <w:numId w:val="3"/>
        </w:numPr>
        <w:ind w:left="0" w:firstLine="698"/>
        <w:jc w:val="both"/>
      </w:pPr>
      <w:r w:rsidRPr="00ED1C4F">
        <w:t xml:space="preserve">среднегодовое значения показателя миграционного на уровне 10 промилле (25-28 человек в год). </w:t>
      </w:r>
    </w:p>
    <w:p w:rsidR="0046753D" w:rsidRPr="00ED1C4F" w:rsidRDefault="0046753D" w:rsidP="00ED1C4F">
      <w:pPr>
        <w:ind w:firstLine="709"/>
        <w:jc w:val="both"/>
      </w:pPr>
      <w:r w:rsidRPr="00ED1C4F">
        <w:t xml:space="preserve">В соответствии с </w:t>
      </w:r>
      <w:r w:rsidRPr="0028741E">
        <w:t>прогнозом численность населения Бородинского сельского поселения Приморско-Ахтарского района</w:t>
      </w:r>
      <w:r w:rsidRPr="00ED1C4F">
        <w:t xml:space="preserve"> к сроку реализации первой очереди строительства составит 2449 человек, к расчетному сроку генерального плана – 2700 человек.</w:t>
      </w:r>
    </w:p>
    <w:p w:rsidR="0046753D" w:rsidRDefault="0046753D" w:rsidP="00ED1C4F">
      <w:pPr>
        <w:widowControl w:val="0"/>
        <w:suppressAutoHyphens/>
        <w:ind w:right="1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                  </w:t>
      </w:r>
    </w:p>
    <w:p w:rsidR="0046753D" w:rsidRDefault="0046753D" w:rsidP="00ED1C4F">
      <w:pPr>
        <w:widowControl w:val="0"/>
        <w:suppressAutoHyphens/>
        <w:ind w:right="113"/>
        <w:rPr>
          <w:rFonts w:eastAsia="Arial Unicode MS"/>
          <w:b/>
          <w:bCs/>
        </w:rPr>
      </w:pPr>
    </w:p>
    <w:p w:rsidR="0046753D" w:rsidRDefault="0046753D" w:rsidP="00ED1C4F">
      <w:pPr>
        <w:widowControl w:val="0"/>
        <w:suppressAutoHyphens/>
        <w:ind w:right="113"/>
        <w:rPr>
          <w:rFonts w:eastAsia="Arial Unicode MS"/>
          <w:b/>
          <w:bCs/>
        </w:rPr>
      </w:pPr>
    </w:p>
    <w:p w:rsidR="0046753D" w:rsidRPr="0028741E" w:rsidRDefault="0046753D" w:rsidP="0028741E">
      <w:pPr>
        <w:widowControl w:val="0"/>
        <w:suppressAutoHyphens/>
        <w:ind w:right="113"/>
        <w:jc w:val="center"/>
        <w:rPr>
          <w:rFonts w:eastAsia="Arial Unicode MS"/>
          <w:b/>
          <w:bCs/>
        </w:rPr>
      </w:pPr>
      <w:r w:rsidRPr="0028741E">
        <w:rPr>
          <w:rFonts w:eastAsia="Arial Unicode MS"/>
          <w:b/>
          <w:bCs/>
        </w:rPr>
        <w:t>Прогнозная оценка численности населения  Бородинского</w:t>
      </w:r>
    </w:p>
    <w:p w:rsidR="0046753D" w:rsidRPr="0028741E" w:rsidRDefault="0046753D" w:rsidP="0028741E">
      <w:pPr>
        <w:widowControl w:val="0"/>
        <w:suppressAutoHyphens/>
        <w:ind w:right="113" w:firstLine="709"/>
        <w:jc w:val="center"/>
        <w:rPr>
          <w:rFonts w:eastAsia="Arial Unicode MS"/>
          <w:b/>
          <w:bCs/>
        </w:rPr>
      </w:pPr>
      <w:r w:rsidRPr="0028741E">
        <w:rPr>
          <w:rFonts w:eastAsia="Arial Unicode MS"/>
          <w:b/>
          <w:bCs/>
        </w:rPr>
        <w:t xml:space="preserve">сельского поселения </w:t>
      </w:r>
      <w:r w:rsidRPr="0028741E">
        <w:rPr>
          <w:b/>
          <w:bCs/>
        </w:rPr>
        <w:t>Приморско-Ахтарского района</w:t>
      </w:r>
      <w:r w:rsidRPr="0028741E">
        <w:rPr>
          <w:rFonts w:eastAsia="Arial Unicode MS"/>
          <w:b/>
          <w:bCs/>
        </w:rPr>
        <w:t xml:space="preserve"> в разрезе населенных пунктов</w:t>
      </w:r>
    </w:p>
    <w:p w:rsidR="0046753D" w:rsidRPr="00ED1C4F" w:rsidRDefault="0046753D" w:rsidP="00ED1C4F">
      <w:pPr>
        <w:widowControl w:val="0"/>
        <w:suppressAutoHyphens/>
        <w:ind w:right="113" w:firstLine="709"/>
        <w:jc w:val="both"/>
        <w:rPr>
          <w:rFonts w:eastAsia="Arial Unicode MS"/>
        </w:rPr>
      </w:pPr>
    </w:p>
    <w:p w:rsidR="0046753D" w:rsidRPr="00ED1C4F" w:rsidRDefault="0046753D" w:rsidP="0028741E">
      <w:pPr>
        <w:widowControl w:val="0"/>
        <w:suppressAutoHyphens/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</w:t>
      </w:r>
      <w:r w:rsidRPr="00ED1C4F">
        <w:rPr>
          <w:rFonts w:eastAsia="Arial Unicode MS"/>
        </w:rPr>
        <w:t xml:space="preserve">Таблица </w:t>
      </w:r>
      <w:r>
        <w:rPr>
          <w:rFonts w:eastAsia="Arial Unicode MS"/>
        </w:rPr>
        <w:t>11</w:t>
      </w:r>
    </w:p>
    <w:tbl>
      <w:tblPr>
        <w:tblW w:w="989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894"/>
        <w:gridCol w:w="1405"/>
        <w:gridCol w:w="1373"/>
        <w:gridCol w:w="1440"/>
        <w:gridCol w:w="1786"/>
      </w:tblGrid>
      <w:tr w:rsidR="0046753D" w:rsidRPr="0042655B">
        <w:trPr>
          <w:trHeight w:val="960"/>
          <w:tblHeader/>
          <w:tblCellSpacing w:w="20" w:type="dxa"/>
          <w:jc w:val="center"/>
        </w:trPr>
        <w:tc>
          <w:tcPr>
            <w:tcW w:w="3834" w:type="dxa"/>
            <w:tcBorders>
              <w:top w:val="outset" w:sz="24" w:space="0" w:color="auto"/>
            </w:tcBorders>
            <w:vAlign w:val="center"/>
          </w:tcPr>
          <w:p w:rsidR="0046753D" w:rsidRPr="0042655B" w:rsidRDefault="0046753D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365" w:type="dxa"/>
            <w:tcBorders>
              <w:top w:val="outset" w:sz="24" w:space="0" w:color="auto"/>
            </w:tcBorders>
          </w:tcPr>
          <w:p w:rsidR="0046753D" w:rsidRPr="0042655B" w:rsidRDefault="0046753D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Базовый период       (2011 год)</w:t>
            </w:r>
          </w:p>
        </w:tc>
        <w:tc>
          <w:tcPr>
            <w:tcW w:w="1333" w:type="dxa"/>
            <w:tcBorders>
              <w:top w:val="outset" w:sz="24" w:space="0" w:color="auto"/>
            </w:tcBorders>
          </w:tcPr>
          <w:p w:rsidR="0046753D" w:rsidRPr="0042655B" w:rsidRDefault="0046753D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 xml:space="preserve">Первая очередь </w:t>
            </w:r>
          </w:p>
          <w:p w:rsidR="0046753D" w:rsidRPr="0042655B" w:rsidRDefault="0046753D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(2022 год)</w:t>
            </w:r>
          </w:p>
        </w:tc>
        <w:tc>
          <w:tcPr>
            <w:tcW w:w="1400" w:type="dxa"/>
            <w:tcBorders>
              <w:top w:val="outset" w:sz="24" w:space="0" w:color="auto"/>
            </w:tcBorders>
          </w:tcPr>
          <w:p w:rsidR="0046753D" w:rsidRPr="0042655B" w:rsidRDefault="0046753D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Расчетный срок                 (2032 год)</w:t>
            </w:r>
          </w:p>
        </w:tc>
        <w:tc>
          <w:tcPr>
            <w:tcW w:w="1726" w:type="dxa"/>
            <w:tcBorders>
              <w:top w:val="outset" w:sz="24" w:space="0" w:color="auto"/>
            </w:tcBorders>
          </w:tcPr>
          <w:p w:rsidR="0046753D" w:rsidRPr="0042655B" w:rsidRDefault="0046753D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Долгосрочная перспектива (2047 год)</w:t>
            </w:r>
          </w:p>
        </w:tc>
      </w:tr>
      <w:tr w:rsidR="0046753D" w:rsidRPr="0042655B">
        <w:trPr>
          <w:trHeight w:val="494"/>
          <w:tblCellSpacing w:w="20" w:type="dxa"/>
          <w:jc w:val="center"/>
        </w:trPr>
        <w:tc>
          <w:tcPr>
            <w:tcW w:w="3834" w:type="dxa"/>
            <w:vAlign w:val="center"/>
          </w:tcPr>
          <w:p w:rsidR="0046753D" w:rsidRPr="0042655B" w:rsidRDefault="0046753D" w:rsidP="00F92ED1">
            <w:pPr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1 станица Бородинская</w:t>
            </w:r>
          </w:p>
        </w:tc>
        <w:tc>
          <w:tcPr>
            <w:tcW w:w="1365" w:type="dxa"/>
            <w:vAlign w:val="bottom"/>
          </w:tcPr>
          <w:p w:rsidR="0046753D" w:rsidRPr="0042655B" w:rsidRDefault="0046753D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333" w:type="dxa"/>
            <w:vAlign w:val="bottom"/>
          </w:tcPr>
          <w:p w:rsidR="0046753D" w:rsidRPr="0042655B" w:rsidRDefault="0046753D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400" w:type="dxa"/>
            <w:vAlign w:val="bottom"/>
          </w:tcPr>
          <w:p w:rsidR="0046753D" w:rsidRPr="0042655B" w:rsidRDefault="0046753D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726" w:type="dxa"/>
            <w:vAlign w:val="bottom"/>
          </w:tcPr>
          <w:p w:rsidR="0046753D" w:rsidRPr="0042655B" w:rsidRDefault="0046753D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1980</w:t>
            </w:r>
          </w:p>
        </w:tc>
      </w:tr>
      <w:tr w:rsidR="0046753D" w:rsidRPr="0042655B">
        <w:trPr>
          <w:trHeight w:val="494"/>
          <w:tblCellSpacing w:w="20" w:type="dxa"/>
          <w:jc w:val="center"/>
        </w:trPr>
        <w:tc>
          <w:tcPr>
            <w:tcW w:w="3834" w:type="dxa"/>
            <w:vAlign w:val="center"/>
          </w:tcPr>
          <w:p w:rsidR="0046753D" w:rsidRPr="0042655B" w:rsidRDefault="0046753D" w:rsidP="00F92ED1">
            <w:pPr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2 хутор Морозовский</w:t>
            </w:r>
          </w:p>
        </w:tc>
        <w:tc>
          <w:tcPr>
            <w:tcW w:w="1365" w:type="dxa"/>
            <w:vAlign w:val="bottom"/>
          </w:tcPr>
          <w:p w:rsidR="0046753D" w:rsidRPr="0042655B" w:rsidRDefault="0046753D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33" w:type="dxa"/>
            <w:vAlign w:val="bottom"/>
          </w:tcPr>
          <w:p w:rsidR="0046753D" w:rsidRPr="0042655B" w:rsidRDefault="0046753D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00" w:type="dxa"/>
            <w:vAlign w:val="bottom"/>
          </w:tcPr>
          <w:p w:rsidR="0046753D" w:rsidRPr="0042655B" w:rsidRDefault="0046753D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6" w:type="dxa"/>
            <w:vAlign w:val="bottom"/>
          </w:tcPr>
          <w:p w:rsidR="0046753D" w:rsidRPr="0042655B" w:rsidRDefault="0046753D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46753D" w:rsidRPr="0042655B">
        <w:trPr>
          <w:trHeight w:val="615"/>
          <w:tblCellSpacing w:w="20" w:type="dxa"/>
          <w:jc w:val="center"/>
        </w:trPr>
        <w:tc>
          <w:tcPr>
            <w:tcW w:w="3834" w:type="dxa"/>
            <w:tcBorders>
              <w:bottom w:val="outset" w:sz="24" w:space="0" w:color="auto"/>
            </w:tcBorders>
            <w:vAlign w:val="center"/>
          </w:tcPr>
          <w:p w:rsidR="0046753D" w:rsidRPr="0042655B" w:rsidRDefault="0046753D" w:rsidP="00F92ED1">
            <w:pPr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Итого по Бородинскому поселению:</w:t>
            </w:r>
          </w:p>
        </w:tc>
        <w:tc>
          <w:tcPr>
            <w:tcW w:w="1365" w:type="dxa"/>
            <w:tcBorders>
              <w:bottom w:val="outset" w:sz="24" w:space="0" w:color="auto"/>
            </w:tcBorders>
            <w:vAlign w:val="center"/>
          </w:tcPr>
          <w:p w:rsidR="0046753D" w:rsidRPr="0042655B" w:rsidRDefault="0046753D" w:rsidP="00F92ED1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2173</w:t>
            </w:r>
          </w:p>
        </w:tc>
        <w:tc>
          <w:tcPr>
            <w:tcW w:w="1333" w:type="dxa"/>
            <w:tcBorders>
              <w:bottom w:val="outset" w:sz="24" w:space="0" w:color="auto"/>
            </w:tcBorders>
            <w:vAlign w:val="center"/>
          </w:tcPr>
          <w:p w:rsidR="0046753D" w:rsidRPr="0042655B" w:rsidRDefault="0046753D" w:rsidP="00F92ED1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2449</w:t>
            </w:r>
          </w:p>
        </w:tc>
        <w:tc>
          <w:tcPr>
            <w:tcW w:w="1400" w:type="dxa"/>
            <w:tcBorders>
              <w:bottom w:val="outset" w:sz="24" w:space="0" w:color="auto"/>
            </w:tcBorders>
            <w:vAlign w:val="center"/>
          </w:tcPr>
          <w:p w:rsidR="0046753D" w:rsidRPr="0042655B" w:rsidRDefault="0046753D" w:rsidP="00F92ED1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726" w:type="dxa"/>
            <w:tcBorders>
              <w:bottom w:val="outset" w:sz="24" w:space="0" w:color="auto"/>
            </w:tcBorders>
            <w:vAlign w:val="center"/>
          </w:tcPr>
          <w:p w:rsidR="0046753D" w:rsidRPr="0042655B" w:rsidRDefault="0046753D" w:rsidP="00F92ED1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3080</w:t>
            </w:r>
          </w:p>
        </w:tc>
      </w:tr>
    </w:tbl>
    <w:p w:rsidR="0046753D" w:rsidRPr="00ED1C4F" w:rsidRDefault="0046753D" w:rsidP="00ED1C4F">
      <w:pPr>
        <w:jc w:val="center"/>
        <w:outlineLvl w:val="0"/>
        <w:rPr>
          <w:b/>
          <w:bCs/>
          <w:lang w:val="en-US"/>
        </w:rPr>
      </w:pPr>
    </w:p>
    <w:p w:rsidR="0046753D" w:rsidRPr="00ED1C4F" w:rsidRDefault="0046753D" w:rsidP="00ED1C4F">
      <w:pPr>
        <w:jc w:val="center"/>
        <w:outlineLvl w:val="0"/>
        <w:rPr>
          <w:b/>
          <w:bCs/>
        </w:rPr>
      </w:pPr>
      <w:r w:rsidRPr="00ED1C4F">
        <w:rPr>
          <w:b/>
          <w:bCs/>
        </w:rPr>
        <w:t>Прогноз демографической структуры населения</w:t>
      </w:r>
    </w:p>
    <w:p w:rsidR="0046753D" w:rsidRPr="00ED1C4F" w:rsidRDefault="0046753D" w:rsidP="00ED1C4F">
      <w:pPr>
        <w:jc w:val="center"/>
        <w:outlineLvl w:val="0"/>
      </w:pPr>
      <w:r w:rsidRPr="00ED1C4F">
        <w:t>(по возрастному признаку)</w:t>
      </w:r>
    </w:p>
    <w:p w:rsidR="0046753D" w:rsidRPr="00ED1C4F" w:rsidRDefault="0046753D" w:rsidP="0028741E">
      <w:pPr>
        <w:widowControl w:val="0"/>
        <w:suppressAutoHyphens/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Таблица 12</w:t>
      </w:r>
    </w:p>
    <w:tbl>
      <w:tblPr>
        <w:tblW w:w="9923" w:type="dxa"/>
        <w:tblInd w:w="2" w:type="dxa"/>
        <w:tblLayout w:type="fixed"/>
        <w:tblLook w:val="00A0"/>
      </w:tblPr>
      <w:tblGrid>
        <w:gridCol w:w="1318"/>
        <w:gridCol w:w="985"/>
        <w:gridCol w:w="912"/>
        <w:gridCol w:w="912"/>
        <w:gridCol w:w="911"/>
        <w:gridCol w:w="911"/>
        <w:gridCol w:w="997"/>
        <w:gridCol w:w="992"/>
        <w:gridCol w:w="992"/>
        <w:gridCol w:w="993"/>
      </w:tblGrid>
      <w:tr w:rsidR="0046753D" w:rsidRPr="00ED1C4F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Возрастные группы населения</w:t>
            </w:r>
          </w:p>
        </w:tc>
      </w:tr>
      <w:tr w:rsidR="0046753D" w:rsidRPr="00ED1C4F">
        <w:trPr>
          <w:trHeight w:val="3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2011 г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2032 г</w:t>
            </w:r>
          </w:p>
        </w:tc>
      </w:tr>
      <w:tr w:rsidR="0046753D" w:rsidRPr="00ED1C4F">
        <w:trPr>
          <w:cantSplit/>
          <w:trHeight w:val="1134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3D" w:rsidRPr="005260C4" w:rsidRDefault="0046753D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младше трудоспо-собного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3D" w:rsidRPr="005260C4" w:rsidRDefault="0046753D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трудоспо-собного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3D" w:rsidRPr="005260C4" w:rsidRDefault="0046753D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старше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3D" w:rsidRPr="005260C4" w:rsidRDefault="0046753D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младше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3D" w:rsidRPr="005260C4" w:rsidRDefault="0046753D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трудоспо-собного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3D" w:rsidRPr="005260C4" w:rsidRDefault="0046753D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старше трудоспо-собного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3D" w:rsidRPr="005260C4" w:rsidRDefault="0046753D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младше трудоспо-собного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3D" w:rsidRPr="005260C4" w:rsidRDefault="0046753D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трудоспо-собного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3D" w:rsidRPr="005260C4" w:rsidRDefault="0046753D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старше трудоспо-собного</w:t>
            </w:r>
          </w:p>
        </w:tc>
      </w:tr>
      <w:tr w:rsidR="0046753D" w:rsidRPr="00ED1C4F">
        <w:trPr>
          <w:trHeight w:val="6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615</w:t>
            </w:r>
          </w:p>
        </w:tc>
      </w:tr>
      <w:tr w:rsidR="0046753D" w:rsidRPr="00ED1C4F">
        <w:trPr>
          <w:trHeight w:val="6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в % от общей численности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260C4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22,8</w:t>
            </w:r>
          </w:p>
        </w:tc>
      </w:tr>
    </w:tbl>
    <w:p w:rsidR="0046753D" w:rsidRPr="00ED1C4F" w:rsidRDefault="0046753D" w:rsidP="00ED1C4F">
      <w:pPr>
        <w:ind w:firstLine="709"/>
        <w:jc w:val="both"/>
      </w:pPr>
    </w:p>
    <w:p w:rsidR="0046753D" w:rsidRPr="00ED1C4F" w:rsidRDefault="0046753D" w:rsidP="00ED1C4F">
      <w:pPr>
        <w:ind w:right="113" w:firstLine="709"/>
        <w:jc w:val="both"/>
      </w:pPr>
      <w:r w:rsidRPr="00ED1C4F">
        <w:t>Кроме постоянно проживающего населения, на территории х.</w:t>
      </w:r>
      <w:r>
        <w:t xml:space="preserve"> </w:t>
      </w:r>
      <w:r w:rsidRPr="00ED1C4F">
        <w:t>Морозовский планируется размещение временного населения (рекреантов), количество которого в соответствии с емкостью проектируемых ту</w:t>
      </w:r>
      <w:r>
        <w:t>ристко-рекреационных учреждений</w:t>
      </w:r>
      <w:r w:rsidRPr="00ED1C4F">
        <w:t xml:space="preserve"> составит 1300 человек единовременно.</w:t>
      </w:r>
    </w:p>
    <w:p w:rsidR="0046753D" w:rsidRDefault="0046753D" w:rsidP="00ED1C4F">
      <w:pPr>
        <w:ind w:right="113" w:firstLine="709"/>
        <w:jc w:val="both"/>
      </w:pPr>
      <w:r w:rsidRPr="00ED1C4F">
        <w:t>Количество рекреантов краткосрочного пребывания (без предоставления услуг проживания) составит 7200 человек.</w:t>
      </w:r>
    </w:p>
    <w:p w:rsidR="0046753D" w:rsidRPr="00ED1C4F" w:rsidRDefault="0046753D" w:rsidP="00ED1C4F">
      <w:pPr>
        <w:ind w:right="113" w:firstLine="709"/>
        <w:jc w:val="both"/>
      </w:pPr>
    </w:p>
    <w:p w:rsidR="0046753D" w:rsidRPr="003D75C9" w:rsidRDefault="0046753D" w:rsidP="003D75C9">
      <w:pPr>
        <w:jc w:val="center"/>
        <w:rPr>
          <w:b/>
          <w:bCs/>
        </w:rPr>
      </w:pPr>
      <w:r>
        <w:rPr>
          <w:b/>
          <w:bCs/>
        </w:rPr>
        <w:t xml:space="preserve">4.3 </w:t>
      </w:r>
      <w:r w:rsidRPr="003D75C9">
        <w:rPr>
          <w:b/>
          <w:bCs/>
        </w:rPr>
        <w:t>Расчет проектной территории</w:t>
      </w:r>
    </w:p>
    <w:p w:rsidR="0046753D" w:rsidRPr="003D75C9" w:rsidRDefault="0046753D" w:rsidP="003D75C9">
      <w:pPr>
        <w:jc w:val="center"/>
        <w:rPr>
          <w:b/>
          <w:bCs/>
          <w:highlight w:val="yellow"/>
        </w:rPr>
      </w:pPr>
    </w:p>
    <w:p w:rsidR="0046753D" w:rsidRPr="003D75C9" w:rsidRDefault="0046753D" w:rsidP="003D75C9">
      <w:pPr>
        <w:pStyle w:val="ListParagraph"/>
        <w:ind w:left="0" w:firstLine="708"/>
        <w:jc w:val="both"/>
      </w:pPr>
      <w:r w:rsidRPr="003D75C9">
        <w:t>Потребная селитебная территория, предназначенная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внутриселенного сообщения и мест общего пользования, определяется в соответствии с прогнозной численностью населения и Нормативами градостроительного проектирования Краснодарского края (Приложение к постановлению Законодательного Собрания Краснодарского края от 24 июня 2009 г. N 1381-П).</w:t>
      </w:r>
    </w:p>
    <w:p w:rsidR="0046753D" w:rsidRPr="003D75C9" w:rsidRDefault="0046753D" w:rsidP="003D75C9">
      <w:pPr>
        <w:pStyle w:val="ListParagraph"/>
        <w:ind w:left="0" w:firstLine="708"/>
        <w:jc w:val="both"/>
      </w:pPr>
      <w:r w:rsidRPr="003D75C9">
        <w:t xml:space="preserve">На основе приведенных расчетов по прогнозной численности населения в течение первой очереди и расчетного срока подлежит расселению 527 человек. При условно принимаемом коэффициенте семейности, равном 3, это потребует 176 единиц жилищного фонда. </w:t>
      </w:r>
    </w:p>
    <w:p w:rsidR="0046753D" w:rsidRPr="003D75C9" w:rsidRDefault="0046753D" w:rsidP="003D75C9">
      <w:pPr>
        <w:ind w:firstLine="709"/>
        <w:jc w:val="both"/>
      </w:pPr>
      <w:r w:rsidRPr="003D75C9">
        <w:t xml:space="preserve">Дополнительно проектом резервируются территории под жилищное строительство для расселения жителей ст. Бородинской, проживающих в санитарно-защитных зонах (СЗЗ) производственных объектов (21 человек, 7 единиц жилищного фонда). </w:t>
      </w:r>
    </w:p>
    <w:p w:rsidR="0046753D" w:rsidRPr="003D75C9" w:rsidRDefault="0046753D" w:rsidP="003D75C9">
      <w:pPr>
        <w:widowControl w:val="0"/>
        <w:suppressAutoHyphens/>
        <w:ind w:firstLine="709"/>
        <w:jc w:val="both"/>
        <w:rPr>
          <w:rFonts w:eastAsia="Arial Unicode MS"/>
        </w:rPr>
      </w:pPr>
      <w:r w:rsidRPr="003D75C9">
        <w:t xml:space="preserve">В зонах жилой застройки основным типом для нового строительства принимается дом усадебного типа со средним размером земельного участка при доме 0,15 га. </w:t>
      </w:r>
      <w:r w:rsidRPr="003D75C9">
        <w:rPr>
          <w:rFonts w:eastAsia="Arial Unicode MS"/>
        </w:rPr>
        <w:t xml:space="preserve"> Норма для предварительного определения потребной селитебной территории с учётом принятых размеров участков составляет 0,21 – 0,23 га на 1 дом.</w:t>
      </w:r>
    </w:p>
    <w:p w:rsidR="0046753D" w:rsidRDefault="0046753D" w:rsidP="00090E59">
      <w:pPr>
        <w:tabs>
          <w:tab w:val="left" w:pos="4453"/>
        </w:tabs>
        <w:snapToGrid w:val="0"/>
        <w:jc w:val="center"/>
        <w:rPr>
          <w:b/>
          <w:bCs/>
        </w:rPr>
      </w:pPr>
    </w:p>
    <w:p w:rsidR="0046753D" w:rsidRPr="00090E59" w:rsidRDefault="0046753D" w:rsidP="00090E59">
      <w:pPr>
        <w:tabs>
          <w:tab w:val="left" w:pos="4453"/>
        </w:tabs>
        <w:snapToGrid w:val="0"/>
        <w:jc w:val="center"/>
        <w:rPr>
          <w:b/>
          <w:bCs/>
        </w:rPr>
      </w:pPr>
      <w:r w:rsidRPr="00090E59">
        <w:rPr>
          <w:b/>
          <w:bCs/>
        </w:rPr>
        <w:t xml:space="preserve">Прогноз потребности в новой селитебной территории </w:t>
      </w:r>
    </w:p>
    <w:p w:rsidR="0046753D" w:rsidRPr="008A0BEE" w:rsidRDefault="0046753D" w:rsidP="00090E59">
      <w:pPr>
        <w:tabs>
          <w:tab w:val="left" w:pos="4453"/>
        </w:tabs>
        <w:snapToGrid w:val="0"/>
        <w:jc w:val="center"/>
        <w:rPr>
          <w:b/>
          <w:bCs/>
          <w:color w:val="FF0000"/>
          <w:highlight w:val="green"/>
        </w:rPr>
      </w:pPr>
      <w:r w:rsidRPr="00090E59">
        <w:rPr>
          <w:b/>
          <w:bCs/>
        </w:rPr>
        <w:t>для населенных пунктов Бородинского сельского поселения</w:t>
      </w:r>
      <w:r>
        <w:rPr>
          <w:b/>
          <w:bCs/>
        </w:rPr>
        <w:t xml:space="preserve"> </w:t>
      </w:r>
      <w:r w:rsidRPr="00ED6122">
        <w:rPr>
          <w:b/>
          <w:bCs/>
        </w:rPr>
        <w:t>Приморско-Ахтарского района</w:t>
      </w:r>
    </w:p>
    <w:p w:rsidR="0046753D" w:rsidRPr="00090E59" w:rsidRDefault="0046753D" w:rsidP="00090E59">
      <w:pPr>
        <w:tabs>
          <w:tab w:val="left" w:pos="4453"/>
        </w:tabs>
        <w:snapToGrid w:val="0"/>
        <w:jc w:val="center"/>
        <w:rPr>
          <w:highlight w:val="green"/>
        </w:rPr>
      </w:pPr>
    </w:p>
    <w:p w:rsidR="0046753D" w:rsidRPr="00090E59" w:rsidRDefault="0046753D" w:rsidP="00C459D2">
      <w:pPr>
        <w:tabs>
          <w:tab w:val="left" w:pos="4453"/>
        </w:tabs>
        <w:snapToGrid w:val="0"/>
        <w:jc w:val="center"/>
      </w:pPr>
      <w:r>
        <w:t xml:space="preserve">                                                                                                        Таблица 13</w:t>
      </w:r>
    </w:p>
    <w:tbl>
      <w:tblPr>
        <w:tblW w:w="9600" w:type="dxa"/>
        <w:tblInd w:w="2" w:type="dxa"/>
        <w:tblLook w:val="00A0"/>
      </w:tblPr>
      <w:tblGrid>
        <w:gridCol w:w="2141"/>
        <w:gridCol w:w="1053"/>
        <w:gridCol w:w="1111"/>
        <w:gridCol w:w="1699"/>
        <w:gridCol w:w="944"/>
        <w:gridCol w:w="922"/>
        <w:gridCol w:w="1730"/>
      </w:tblGrid>
      <w:tr w:rsidR="0046753D" w:rsidRPr="00266DAE">
        <w:trPr>
          <w:trHeight w:val="495"/>
          <w:tblHeader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 очередь строительства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Расчётный срок</w:t>
            </w:r>
          </w:p>
        </w:tc>
      </w:tr>
      <w:tr w:rsidR="0046753D" w:rsidRPr="00266DAE">
        <w:trPr>
          <w:trHeight w:val="345"/>
          <w:tblHeader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266DAE" w:rsidRDefault="0046753D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(2012-2022г.г.)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(2010-2032г.г.)</w:t>
            </w:r>
          </w:p>
        </w:tc>
      </w:tr>
      <w:tr w:rsidR="0046753D" w:rsidRPr="00266DAE">
        <w:trPr>
          <w:trHeight w:val="1005"/>
          <w:tblHeader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266DAE" w:rsidRDefault="0046753D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Расселяется на новой территории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Потребность в селитебной территории, га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Расселяется на новой территории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Потребность в селитебной территории, га</w:t>
            </w:r>
          </w:p>
        </w:tc>
      </w:tr>
      <w:tr w:rsidR="0046753D" w:rsidRPr="00266DAE">
        <w:trPr>
          <w:trHeight w:val="345"/>
          <w:tblHeader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266DAE" w:rsidRDefault="0046753D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266DAE" w:rsidRDefault="0046753D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6753D" w:rsidRPr="00266DAE" w:rsidRDefault="0046753D" w:rsidP="00F92ED1">
            <w:pPr>
              <w:rPr>
                <w:color w:val="000000"/>
                <w:sz w:val="20"/>
                <w:szCs w:val="20"/>
              </w:rPr>
            </w:pPr>
          </w:p>
        </w:tc>
      </w:tr>
      <w:tr w:rsidR="0046753D" w:rsidRPr="00266DAE">
        <w:trPr>
          <w:trHeight w:val="34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станица Бородинская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46753D" w:rsidRPr="00266DAE">
        <w:trPr>
          <w:trHeight w:val="1098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в том числе резервируется для проживающих в СЗЗ 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6753D" w:rsidRPr="00266DAE">
        <w:trPr>
          <w:trHeight w:val="34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хутор Морозовский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6753D" w:rsidRPr="00266DAE">
        <w:trPr>
          <w:trHeight w:val="64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Итого по поселению: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53D" w:rsidRPr="00266DAE" w:rsidRDefault="0046753D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</w:tbl>
    <w:p w:rsidR="0046753D" w:rsidRPr="00090E59" w:rsidRDefault="0046753D" w:rsidP="00090E59">
      <w:pPr>
        <w:pStyle w:val="ListParagraph"/>
        <w:ind w:left="0" w:right="170" w:firstLine="709"/>
        <w:jc w:val="both"/>
      </w:pPr>
    </w:p>
    <w:p w:rsidR="0046753D" w:rsidRPr="00090E59" w:rsidRDefault="0046753D" w:rsidP="00090E59">
      <w:pPr>
        <w:widowControl w:val="0"/>
        <w:suppressAutoHyphens/>
        <w:ind w:firstLine="709"/>
        <w:jc w:val="both"/>
      </w:pPr>
      <w:r w:rsidRPr="00090E59">
        <w:t xml:space="preserve">Таким образом, предварительный размер потребной селитебной территории для </w:t>
      </w:r>
      <w:r w:rsidRPr="00BA1EF0">
        <w:t>сельского</w:t>
      </w:r>
      <w:r>
        <w:rPr>
          <w:color w:val="FF0000"/>
        </w:rPr>
        <w:t xml:space="preserve"> </w:t>
      </w:r>
      <w:r w:rsidRPr="00090E59">
        <w:t>поселения на расчетный период до 2032 года составил 40,0 га, в том числе 1,5 га – для расселения жителей из санитарно-защитных зон производственных предприятий.</w:t>
      </w:r>
    </w:p>
    <w:p w:rsidR="0046753D" w:rsidRDefault="0046753D" w:rsidP="00090E59">
      <w:pPr>
        <w:widowControl w:val="0"/>
        <w:suppressAutoHyphens/>
        <w:ind w:firstLine="709"/>
        <w:jc w:val="both"/>
      </w:pPr>
      <w:r w:rsidRPr="00090E59">
        <w:t>Потребный резерв селитебной территории за расчетным сроком генерального плана (2032-2047 гг.)  определен в количестве  26,6 га.</w:t>
      </w:r>
    </w:p>
    <w:p w:rsidR="0046753D" w:rsidRDefault="0046753D" w:rsidP="00092BE2">
      <w:pPr>
        <w:tabs>
          <w:tab w:val="left" w:pos="9781"/>
        </w:tabs>
        <w:ind w:firstLine="709"/>
        <w:jc w:val="both"/>
      </w:pPr>
      <w:r w:rsidRPr="00920169">
        <w:t>Генеральный план предусматривает дальнейшее развитие существующей территориально-планировочной структуры в увязке со вновь осваиваемыми территориями, комплексное решение экологических и градостроительных задач, разви</w:t>
      </w:r>
      <w:r>
        <w:t>тие системы внешнего транспорта, выработку</w:t>
      </w:r>
      <w:r w:rsidRPr="00092BE2">
        <w:t xml:space="preserve">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рекреационного и социально-экономического потенциала поселения с учетом развития инженерно</w:t>
      </w:r>
      <w:r>
        <w:t>й и транспортной инфраструктуры.</w:t>
      </w:r>
    </w:p>
    <w:p w:rsidR="0046753D" w:rsidRPr="00217FFB" w:rsidRDefault="0046753D" w:rsidP="00217FFB">
      <w:pPr>
        <w:tabs>
          <w:tab w:val="left" w:pos="555"/>
        </w:tabs>
        <w:ind w:firstLine="851"/>
        <w:jc w:val="both"/>
      </w:pPr>
      <w:r w:rsidRPr="00217FFB">
        <w:t>Проектируемая жилая застройка представлена исключительно индивидуальным жилым фондом с приусадебными участками с предельными размерами, устанавливаемыми администрацией сельского поселения, она занимает все свободные от застройки земельные участки в границах населенного пункта, многие из которых для освоения требуют проведения соответствующих мероприятий от подтопления.</w:t>
      </w:r>
    </w:p>
    <w:p w:rsidR="0046753D" w:rsidRDefault="0046753D" w:rsidP="00436425">
      <w:pPr>
        <w:ind w:left="709" w:right="170"/>
        <w:jc w:val="center"/>
        <w:rPr>
          <w:b/>
          <w:bCs/>
        </w:rPr>
      </w:pPr>
    </w:p>
    <w:p w:rsidR="0046753D" w:rsidRPr="00436425" w:rsidRDefault="0046753D" w:rsidP="00436425">
      <w:pPr>
        <w:ind w:left="709" w:right="170"/>
        <w:jc w:val="center"/>
        <w:rPr>
          <w:b/>
          <w:bCs/>
        </w:rPr>
      </w:pPr>
      <w:r>
        <w:rPr>
          <w:b/>
          <w:bCs/>
        </w:rPr>
        <w:t xml:space="preserve">4.3.1 </w:t>
      </w:r>
      <w:r w:rsidRPr="00436425">
        <w:rPr>
          <w:b/>
          <w:bCs/>
        </w:rPr>
        <w:t>Станица Бородинская</w:t>
      </w:r>
    </w:p>
    <w:p w:rsidR="0046753D" w:rsidRPr="00436425" w:rsidRDefault="0046753D" w:rsidP="00436425">
      <w:pPr>
        <w:ind w:left="709" w:right="170"/>
        <w:jc w:val="center"/>
        <w:rPr>
          <w:b/>
          <w:bCs/>
        </w:rPr>
      </w:pPr>
    </w:p>
    <w:p w:rsidR="0046753D" w:rsidRPr="00436425" w:rsidRDefault="0046753D" w:rsidP="00436425">
      <w:pPr>
        <w:ind w:firstLine="709"/>
        <w:jc w:val="both"/>
      </w:pPr>
      <w:r w:rsidRPr="00436425">
        <w:t xml:space="preserve">В связи с достаточно развитой сетью объектов обслуживания </w:t>
      </w:r>
      <w:r w:rsidRPr="00436425">
        <w:rPr>
          <w:b/>
          <w:bCs/>
        </w:rPr>
        <w:t>станицы Бородинской</w:t>
      </w:r>
      <w:r w:rsidRPr="00436425">
        <w:t xml:space="preserve"> к проектируемым мероприятиям относятся в первую очередь инженерная подготовка территории, благоустройство центральной части населенного пункта и создание рекреационной (спортивной и зеленой зоны) возле зданий общественного обслуживания с организацией спортивных площадок и мест тихого отдыха.</w:t>
      </w:r>
    </w:p>
    <w:p w:rsidR="0046753D" w:rsidRPr="00436425" w:rsidRDefault="0046753D" w:rsidP="00436425">
      <w:pPr>
        <w:ind w:firstLine="709"/>
        <w:jc w:val="both"/>
      </w:pPr>
      <w:r w:rsidRPr="00436425">
        <w:t>Улица Ленина сохраняют свой статус главных улиц населенного пункта с наибольшей плотностью застройки и насыщенностью объектами социального и культурно-бытового обслуживания.</w:t>
      </w:r>
    </w:p>
    <w:p w:rsidR="0046753D" w:rsidRPr="00436425" w:rsidRDefault="0046753D" w:rsidP="00436425">
      <w:pPr>
        <w:ind w:firstLine="709"/>
        <w:jc w:val="both"/>
      </w:pPr>
      <w:r w:rsidRPr="00436425">
        <w:t>Для расширения спектра предоставляемых населению услуг объектами общественного центра станицы Бородинская, обеспечения объектами обслуживания отдаленных от центра территорий и на основании выполненных расчетов нормативного обеспечения проектом планируется:</w:t>
      </w:r>
    </w:p>
    <w:p w:rsidR="0046753D" w:rsidRPr="00436425" w:rsidRDefault="0046753D" w:rsidP="00436425">
      <w:pPr>
        <w:numPr>
          <w:ilvl w:val="1"/>
          <w:numId w:val="5"/>
        </w:numPr>
        <w:jc w:val="both"/>
      </w:pPr>
      <w:r w:rsidRPr="00436425">
        <w:t>строительство нового здания администрации сельского поселения на пересечении улиц Комсомольская и Ленина,</w:t>
      </w:r>
    </w:p>
    <w:p w:rsidR="0046753D" w:rsidRPr="00436425" w:rsidRDefault="0046753D" w:rsidP="00436425">
      <w:pPr>
        <w:numPr>
          <w:ilvl w:val="1"/>
          <w:numId w:val="5"/>
        </w:numPr>
        <w:jc w:val="both"/>
      </w:pPr>
      <w:r w:rsidRPr="00436425">
        <w:t>строительство многофункционального общественного здания на улице Дальневосточной на замыкании улиц Октябрьская и Энгельса, где планируются функции магазинов, пунктов бытового обслуживания и общественного питания, отделения банка, отделения почтовой связи; интернет-кафе;</w:t>
      </w:r>
    </w:p>
    <w:p w:rsidR="0046753D" w:rsidRPr="00436425" w:rsidRDefault="0046753D" w:rsidP="00436425">
      <w:pPr>
        <w:numPr>
          <w:ilvl w:val="1"/>
          <w:numId w:val="5"/>
        </w:numPr>
        <w:jc w:val="both"/>
      </w:pPr>
      <w:r w:rsidRPr="00436425">
        <w:t>строительство общественного центра проектируемого жилого микрорайона в северо-восточной части станицы с планируемым составом: культурно-развлекательный центр; интернет-кафе; спортивные залы; магазины; аптека; пункт бытового обслуживания, а также благоустройство парка и детских и спортивных площадок;</w:t>
      </w:r>
    </w:p>
    <w:p w:rsidR="0046753D" w:rsidRDefault="0046753D" w:rsidP="00436425">
      <w:pPr>
        <w:numPr>
          <w:ilvl w:val="1"/>
          <w:numId w:val="5"/>
        </w:numPr>
        <w:jc w:val="both"/>
      </w:pPr>
      <w:r w:rsidRPr="00436425">
        <w:t xml:space="preserve"> строительство ряда отдельно стоящих объектов общественного назначения по всей территории станицы на свободных от застройки земельных участках.</w:t>
      </w:r>
    </w:p>
    <w:p w:rsidR="0046753D" w:rsidRDefault="0046753D" w:rsidP="006863D2">
      <w:pPr>
        <w:jc w:val="both"/>
      </w:pPr>
      <w:r w:rsidRPr="006863D2">
        <w:t>Тип проектируемой жилой застройки – исключительно индивидуальные жилые дома с приусадебными участками, площадь которых определяется на основании решений сельской или районной администрации.</w:t>
      </w:r>
    </w:p>
    <w:p w:rsidR="0046753D" w:rsidRPr="00906362" w:rsidRDefault="0046753D" w:rsidP="00906362">
      <w:pPr>
        <w:ind w:firstLine="709"/>
        <w:jc w:val="both"/>
        <w:rPr>
          <w:lang w:eastAsia="ar-SA"/>
        </w:rPr>
      </w:pPr>
      <w:r w:rsidRPr="00906362">
        <w:rPr>
          <w:lang w:eastAsia="ar-SA"/>
        </w:rPr>
        <w:t>Существующее кладбище проектом сохраняется с учетом перспективного расширения территории.</w:t>
      </w:r>
    </w:p>
    <w:p w:rsidR="0046753D" w:rsidRDefault="0046753D" w:rsidP="00906362">
      <w:pPr>
        <w:ind w:firstLine="709"/>
        <w:jc w:val="both"/>
        <w:rPr>
          <w:lang w:eastAsia="ar-SA"/>
        </w:rPr>
      </w:pPr>
      <w:r w:rsidRPr="00906362">
        <w:rPr>
          <w:lang w:eastAsia="ar-SA"/>
        </w:rPr>
        <w:t>Проектная граница станицы Бородинская предусматривает упорядочивание территорий по периметру, исключении земельных участков сельскохозяйственного назначения в северной части станицы и включение в границы территории кладбища и подъезда к нему.</w:t>
      </w:r>
    </w:p>
    <w:p w:rsidR="0046753D" w:rsidRDefault="0046753D" w:rsidP="00302F67">
      <w:pPr>
        <w:tabs>
          <w:tab w:val="left" w:pos="4182"/>
          <w:tab w:val="center" w:pos="5514"/>
        </w:tabs>
        <w:ind w:left="709" w:right="170"/>
        <w:rPr>
          <w:b/>
          <w:bCs/>
        </w:rPr>
      </w:pPr>
      <w:r>
        <w:rPr>
          <w:b/>
          <w:bCs/>
        </w:rPr>
        <w:tab/>
      </w:r>
    </w:p>
    <w:p w:rsidR="0046753D" w:rsidRPr="00302F67" w:rsidRDefault="0046753D" w:rsidP="00302F67">
      <w:pPr>
        <w:tabs>
          <w:tab w:val="left" w:pos="4182"/>
          <w:tab w:val="center" w:pos="5514"/>
        </w:tabs>
        <w:ind w:left="709" w:right="170"/>
        <w:rPr>
          <w:b/>
          <w:bCs/>
        </w:rPr>
      </w:pPr>
      <w:r>
        <w:rPr>
          <w:b/>
          <w:bCs/>
        </w:rPr>
        <w:tab/>
        <w:t xml:space="preserve">4.3.2 </w:t>
      </w:r>
      <w:r w:rsidRPr="00302F67">
        <w:rPr>
          <w:b/>
          <w:bCs/>
        </w:rPr>
        <w:t>Хутор Морозовский</w:t>
      </w:r>
    </w:p>
    <w:p w:rsidR="0046753D" w:rsidRPr="00302F67" w:rsidRDefault="0046753D" w:rsidP="00302F67">
      <w:pPr>
        <w:ind w:left="709" w:right="170"/>
        <w:jc w:val="center"/>
        <w:rPr>
          <w:lang w:eastAsia="ar-SA"/>
        </w:rPr>
      </w:pPr>
    </w:p>
    <w:p w:rsidR="0046753D" w:rsidRPr="00302F67" w:rsidRDefault="0046753D" w:rsidP="00302F67">
      <w:pPr>
        <w:ind w:firstLine="709"/>
        <w:jc w:val="both"/>
      </w:pPr>
      <w:r w:rsidRPr="00302F67">
        <w:t xml:space="preserve">Перспективное развитие и территориально-планировочная организация хутора Морозовский связаны, конечно же, с преимуществами расположения населенного пункта на берегу Азовского моря возле территории Ясенской косы, являющейся особо охраняемой территорией регионального значения и одним из наиболее привлекательных мест отдыха жителей Приморско-Ахтарского района и гостей. </w:t>
      </w:r>
    </w:p>
    <w:p w:rsidR="0046753D" w:rsidRDefault="0046753D" w:rsidP="00302F67">
      <w:pPr>
        <w:ind w:firstLine="709"/>
        <w:jc w:val="both"/>
      </w:pPr>
      <w:r w:rsidRPr="00302F67">
        <w:t>Важнейшим объектом, имеющим как оздоровительное, так и защитное значение является пляжная зона, сохранение и восстановление которой необходимо рассматривать как одну из актуальных современных народнохозяйственных проблем.</w:t>
      </w:r>
    </w:p>
    <w:p w:rsidR="0046753D" w:rsidRPr="00170A34" w:rsidRDefault="0046753D" w:rsidP="00170A34">
      <w:pPr>
        <w:ind w:firstLine="709"/>
        <w:jc w:val="both"/>
      </w:pPr>
      <w:r w:rsidRPr="00170A34">
        <w:t xml:space="preserve">Планируется включение в проектные границы населенного пункта территорий в юго-западной части хутора – это земельные участки, прилегающие к пляжной береговой линии шириной от 90 до 170 м. Они предусмотрены генеральным планом для размещения туристических баз, баз отдыха, </w:t>
      </w:r>
      <w:r>
        <w:t>санаториев и гостиниц. В центре</w:t>
      </w:r>
      <w:r w:rsidRPr="00170A34">
        <w:t xml:space="preserve"> планируемого микрорайона - объекты обслуживания как рекреационной зоны, так и жителей хутора Морозовский в составе:</w:t>
      </w:r>
    </w:p>
    <w:p w:rsidR="0046753D" w:rsidRPr="00170A34" w:rsidRDefault="0046753D" w:rsidP="00170A34">
      <w:pPr>
        <w:ind w:firstLine="709"/>
      </w:pPr>
      <w:r w:rsidRPr="00170A34">
        <w:t>-служба размещения отдыхающих;</w:t>
      </w:r>
    </w:p>
    <w:p w:rsidR="0046753D" w:rsidRPr="00170A34" w:rsidRDefault="0046753D" w:rsidP="00170A34">
      <w:pPr>
        <w:ind w:firstLine="709"/>
      </w:pPr>
      <w:r w:rsidRPr="00170A34">
        <w:t>-интернет-кафе;</w:t>
      </w:r>
    </w:p>
    <w:p w:rsidR="0046753D" w:rsidRPr="00170A34" w:rsidRDefault="0046753D" w:rsidP="00170A34">
      <w:pPr>
        <w:ind w:firstLine="709"/>
      </w:pPr>
      <w:r w:rsidRPr="00170A34">
        <w:t>-кинотеатр;</w:t>
      </w:r>
    </w:p>
    <w:p w:rsidR="0046753D" w:rsidRPr="00170A34" w:rsidRDefault="0046753D" w:rsidP="00170A34">
      <w:pPr>
        <w:ind w:firstLine="709"/>
      </w:pPr>
      <w:r w:rsidRPr="00170A34">
        <w:t>-ресторан, кафе;</w:t>
      </w:r>
    </w:p>
    <w:p w:rsidR="0046753D" w:rsidRPr="00170A34" w:rsidRDefault="0046753D" w:rsidP="00170A34">
      <w:pPr>
        <w:snapToGrid w:val="0"/>
        <w:ind w:firstLine="709"/>
      </w:pPr>
      <w:r w:rsidRPr="00170A34">
        <w:t>-магазины;</w:t>
      </w:r>
    </w:p>
    <w:p w:rsidR="0046753D" w:rsidRPr="00170A34" w:rsidRDefault="0046753D" w:rsidP="00170A34">
      <w:pPr>
        <w:snapToGrid w:val="0"/>
        <w:ind w:firstLine="709"/>
      </w:pPr>
      <w:r w:rsidRPr="00170A34">
        <w:t>-аптека;</w:t>
      </w:r>
    </w:p>
    <w:p w:rsidR="0046753D" w:rsidRPr="00170A34" w:rsidRDefault="0046753D" w:rsidP="00170A34">
      <w:pPr>
        <w:ind w:firstLine="709"/>
        <w:jc w:val="both"/>
      </w:pPr>
      <w:r w:rsidRPr="00170A34">
        <w:t>-пункты бытового обслуживания.</w:t>
      </w:r>
    </w:p>
    <w:p w:rsidR="0046753D" w:rsidRPr="00170A34" w:rsidRDefault="0046753D" w:rsidP="00170A34">
      <w:pPr>
        <w:ind w:firstLine="709"/>
        <w:jc w:val="both"/>
      </w:pPr>
      <w:r w:rsidRPr="00170A34">
        <w:t>Здесь же зарезервирована территория для озелененной зоны отдыха с детскими и спортивными площадками.</w:t>
      </w:r>
    </w:p>
    <w:p w:rsidR="0046753D" w:rsidRDefault="0046753D" w:rsidP="00286377">
      <w:pPr>
        <w:ind w:firstLine="709"/>
        <w:jc w:val="both"/>
      </w:pPr>
      <w:r w:rsidRPr="00170A34">
        <w:t xml:space="preserve">Остальная территория проектируемого образования – это четыре квартала жилой коттеджной застройки. </w:t>
      </w:r>
      <w:r w:rsidRPr="00286377">
        <w:t>Для развития жилой и общественно-деловой зоны хутора планируется включение в границы населенного пункта земельных участков в восточной части. Проектируемый жилой микрорайон за ул. Новой является естественным продолжением сложившейся регулярной территориальной структуры, образованной кварталами прямоугольной конфигурации. В центре данного участка – проектируемый общественный центр населенного пункта. Здесь запланировано размещение всех необходимых по расчету обслуживающих функций: спортивный комплекс с</w:t>
      </w:r>
      <w:r w:rsidRPr="00286377">
        <w:rPr>
          <w:color w:val="FF0000"/>
        </w:rPr>
        <w:t xml:space="preserve"> </w:t>
      </w:r>
      <w:r w:rsidRPr="00286377">
        <w:t>крытым спортивным залом и бассейном, футбольное поле, спортивные площадки, скверы с детскими и спортивными площадками, а также многофункциональное здание с отделением банка, отделением почтовой связи, магазинами, аптекой, пунктами бытового обслуживания. Объекты обслуживания рассчитаны также на временно прибывающих рекреантов и туристов.</w:t>
      </w:r>
    </w:p>
    <w:p w:rsidR="0046753D" w:rsidRPr="00D23C53" w:rsidRDefault="0046753D" w:rsidP="00D23C53">
      <w:pPr>
        <w:ind w:firstLine="709"/>
        <w:jc w:val="both"/>
      </w:pPr>
      <w:r w:rsidRPr="00D23C53">
        <w:t>Территория существующего кладбища расширяется с организацией нормативной СЗЗ, рядом планируется размещение предприятий, оказывающих ритуальные услуги и автомобильной стоянки.</w:t>
      </w:r>
    </w:p>
    <w:p w:rsidR="0046753D" w:rsidRPr="00EF554F" w:rsidRDefault="0046753D" w:rsidP="00EF554F">
      <w:pPr>
        <w:ind w:firstLine="709"/>
        <w:jc w:val="both"/>
      </w:pPr>
      <w:r w:rsidRPr="00EF554F">
        <w:t xml:space="preserve">В качестве перспективного жилища в Бородинском поселении принят индивидуальный жилой дом усадебного типа. </w:t>
      </w:r>
      <w:r w:rsidRPr="00EF554F">
        <w:rPr>
          <w:lang w:eastAsia="ar-SA"/>
        </w:rPr>
        <w:t>Расчетная жилищная обеспеченность для нового строительства принимается в размере 33 м</w:t>
      </w:r>
      <w:r w:rsidRPr="00EF554F">
        <w:rPr>
          <w:vertAlign w:val="superscript"/>
          <w:lang w:eastAsia="ar-SA"/>
        </w:rPr>
        <w:t>2</w:t>
      </w:r>
      <w:r w:rsidRPr="00EF554F">
        <w:rPr>
          <w:lang w:eastAsia="ar-SA"/>
        </w:rPr>
        <w:t xml:space="preserve">/человека. </w:t>
      </w:r>
      <w:r w:rsidRPr="00EF554F">
        <w:t xml:space="preserve">Общая потребность для обеспечения жилым фондом нового населения и полной замены выбывающего жилья с учетом принятого уровня жилищной обеспеченности составит: </w:t>
      </w:r>
    </w:p>
    <w:p w:rsidR="0046753D" w:rsidRPr="00EF554F" w:rsidRDefault="0046753D" w:rsidP="00EF554F">
      <w:pPr>
        <w:pStyle w:val="ListParagraph"/>
        <w:numPr>
          <w:ilvl w:val="0"/>
          <w:numId w:val="6"/>
        </w:numPr>
        <w:ind w:left="0" w:firstLine="709"/>
        <w:jc w:val="both"/>
      </w:pPr>
      <w:r w:rsidRPr="00EF554F">
        <w:t>на период 2012 - 2022 гг. – 9,1 тыс. м</w:t>
      </w:r>
      <w:r w:rsidRPr="00EF554F">
        <w:rPr>
          <w:vertAlign w:val="superscript"/>
        </w:rPr>
        <w:t>2</w:t>
      </w:r>
      <w:r w:rsidRPr="00EF554F">
        <w:t xml:space="preserve"> общей жилой площади;</w:t>
      </w:r>
    </w:p>
    <w:p w:rsidR="0046753D" w:rsidRPr="00EF554F" w:rsidRDefault="0046753D" w:rsidP="00EF554F">
      <w:pPr>
        <w:pStyle w:val="ListParagraph"/>
        <w:numPr>
          <w:ilvl w:val="0"/>
          <w:numId w:val="6"/>
        </w:numPr>
        <w:ind w:left="0" w:firstLine="709"/>
        <w:jc w:val="both"/>
      </w:pPr>
      <w:r w:rsidRPr="00EF554F">
        <w:t>на период 2022 – 2032 гг. – 9,0 тыс. м</w:t>
      </w:r>
      <w:r w:rsidRPr="00EF554F">
        <w:rPr>
          <w:vertAlign w:val="superscript"/>
        </w:rPr>
        <w:t>2</w:t>
      </w:r>
      <w:r w:rsidRPr="00EF554F">
        <w:t xml:space="preserve"> общей жилой площади.</w:t>
      </w:r>
    </w:p>
    <w:p w:rsidR="0046753D" w:rsidRPr="00EF554F" w:rsidRDefault="0046753D" w:rsidP="00EF554F">
      <w:pPr>
        <w:ind w:firstLine="709"/>
        <w:jc w:val="both"/>
      </w:pPr>
      <w:r w:rsidRPr="00EF554F">
        <w:t xml:space="preserve">Итого по 2 этапам строительства: </w:t>
      </w:r>
      <w:r w:rsidRPr="00EF554F">
        <w:rPr>
          <w:b/>
          <w:bCs/>
        </w:rPr>
        <w:t>18,1 тыс. м</w:t>
      </w:r>
      <w:r w:rsidRPr="00EF554F">
        <w:rPr>
          <w:b/>
          <w:bCs/>
          <w:vertAlign w:val="superscript"/>
        </w:rPr>
        <w:t>2</w:t>
      </w:r>
      <w:r w:rsidRPr="00EF554F">
        <w:t>.</w:t>
      </w:r>
    </w:p>
    <w:p w:rsidR="0046753D" w:rsidRPr="00EF554F" w:rsidRDefault="0046753D" w:rsidP="00EF554F">
      <w:pPr>
        <w:ind w:firstLine="709"/>
        <w:jc w:val="both"/>
      </w:pPr>
      <w:r w:rsidRPr="00EF554F">
        <w:t>Проектный жилой фонд составит:</w:t>
      </w:r>
    </w:p>
    <w:p w:rsidR="0046753D" w:rsidRPr="00EF554F" w:rsidRDefault="0046753D" w:rsidP="00EF554F">
      <w:pPr>
        <w:pStyle w:val="ListParagraph"/>
        <w:numPr>
          <w:ilvl w:val="0"/>
          <w:numId w:val="6"/>
        </w:numPr>
        <w:ind w:left="0" w:firstLine="709"/>
        <w:jc w:val="both"/>
      </w:pPr>
      <w:r w:rsidRPr="00EF554F">
        <w:t>56,7 тыс. м</w:t>
      </w:r>
      <w:r w:rsidRPr="00EF554F">
        <w:rPr>
          <w:vertAlign w:val="superscript"/>
        </w:rPr>
        <w:t>2</w:t>
      </w:r>
      <w:r w:rsidRPr="00EF554F">
        <w:t xml:space="preserve"> общей жилой площади – на первую очередь строительства (2022 год); показатель средней жилой обесп</w:t>
      </w:r>
      <w:r>
        <w:t>еченности достигнет уровня 23,2</w:t>
      </w:r>
      <w:r w:rsidRPr="00EF554F">
        <w:t xml:space="preserve"> м</w:t>
      </w:r>
      <w:r w:rsidRPr="00EF554F">
        <w:rPr>
          <w:vertAlign w:val="superscript"/>
        </w:rPr>
        <w:t>2</w:t>
      </w:r>
      <w:r w:rsidRPr="00EF554F">
        <w:t>/чел.;</w:t>
      </w:r>
    </w:p>
    <w:p w:rsidR="0046753D" w:rsidRDefault="0046753D" w:rsidP="00EF554F">
      <w:pPr>
        <w:pStyle w:val="ListParagraph"/>
        <w:numPr>
          <w:ilvl w:val="0"/>
          <w:numId w:val="6"/>
        </w:numPr>
        <w:ind w:left="0" w:firstLine="709"/>
        <w:jc w:val="both"/>
      </w:pPr>
      <w:r w:rsidRPr="00EF554F">
        <w:t>65,2 тыс. м</w:t>
      </w:r>
      <w:r w:rsidRPr="00EF554F">
        <w:rPr>
          <w:vertAlign w:val="superscript"/>
        </w:rPr>
        <w:t>2</w:t>
      </w:r>
      <w:r w:rsidRPr="00EF554F">
        <w:t xml:space="preserve"> общей жилой площади – на расчетный срок генерального плана (2032 год); показатель средней жилой обеспеченности может достигнуть 24,1 м</w:t>
      </w:r>
      <w:r w:rsidRPr="00EF554F">
        <w:rPr>
          <w:vertAlign w:val="superscript"/>
        </w:rPr>
        <w:t>2</w:t>
      </w:r>
      <w:r w:rsidRPr="00EF554F">
        <w:t>/чел.</w:t>
      </w:r>
    </w:p>
    <w:p w:rsidR="0046753D" w:rsidRPr="00EF554F" w:rsidRDefault="0046753D" w:rsidP="00EF554F">
      <w:pPr>
        <w:pStyle w:val="ListParagraph"/>
        <w:numPr>
          <w:ilvl w:val="0"/>
          <w:numId w:val="6"/>
        </w:numPr>
        <w:ind w:left="0" w:firstLine="709"/>
        <w:jc w:val="both"/>
      </w:pPr>
    </w:p>
    <w:p w:rsidR="0046753D" w:rsidRPr="00EF554F" w:rsidRDefault="0046753D" w:rsidP="00EF554F">
      <w:pPr>
        <w:pStyle w:val="ListParagraph"/>
        <w:ind w:left="709"/>
        <w:jc w:val="center"/>
        <w:rPr>
          <w:rFonts w:eastAsia="Arial Unicode MS"/>
          <w:b/>
          <w:bCs/>
        </w:rPr>
      </w:pPr>
      <w:r w:rsidRPr="00EF554F">
        <w:rPr>
          <w:rFonts w:eastAsia="Arial Unicode MS"/>
          <w:b/>
          <w:bCs/>
        </w:rPr>
        <w:t>Прогноз потребности в жилищном фонде и расчётные объёмы жилищного строительства</w:t>
      </w:r>
    </w:p>
    <w:p w:rsidR="0046753D" w:rsidRPr="00EF554F" w:rsidRDefault="0046753D" w:rsidP="00E0731C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Таблица 14</w:t>
      </w:r>
    </w:p>
    <w:tbl>
      <w:tblPr>
        <w:tblW w:w="10140" w:type="dxa"/>
        <w:tblInd w:w="2" w:type="dxa"/>
        <w:tblLook w:val="00A0"/>
      </w:tblPr>
      <w:tblGrid>
        <w:gridCol w:w="2141"/>
        <w:gridCol w:w="1439"/>
        <w:gridCol w:w="1476"/>
        <w:gridCol w:w="1742"/>
        <w:gridCol w:w="1468"/>
        <w:gridCol w:w="1874"/>
      </w:tblGrid>
      <w:tr w:rsidR="0046753D" w:rsidRPr="00EF554F">
        <w:trPr>
          <w:trHeight w:val="434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Территория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Жилищный фонд на начало периода, тыс.кв.м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Убыль жилищного фонда, тыс.кв.м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Новое жилищное строительство, тыс.кв.м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Жилищный фонд на конец периода, тыс.кв.м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Средняя обеспеченность населения общей площадью жилых домов, кв.м/чел.</w:t>
            </w:r>
          </w:p>
        </w:tc>
      </w:tr>
      <w:tr w:rsidR="0046753D" w:rsidRPr="00EF554F">
        <w:trPr>
          <w:trHeight w:val="33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1 очередь строительства (2010-2022 г.г.)</w:t>
            </w:r>
          </w:p>
        </w:tc>
      </w:tr>
      <w:tr w:rsidR="0046753D" w:rsidRPr="00EF554F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rPr>
                <w:color w:val="000000"/>
              </w:rPr>
            </w:pPr>
            <w:r w:rsidRPr="00EF554F">
              <w:rPr>
                <w:color w:val="000000"/>
              </w:rPr>
              <w:t>Бородинское сельское поселение, всего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47,6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0,5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18,1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65,2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24,1</w:t>
            </w:r>
          </w:p>
        </w:tc>
      </w:tr>
      <w:tr w:rsidR="0046753D" w:rsidRPr="00EF554F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rPr>
                <w:color w:val="000000"/>
              </w:rPr>
            </w:pPr>
            <w:r w:rsidRPr="00EF554F">
              <w:rPr>
                <w:color w:val="000000"/>
              </w:rPr>
              <w:t>в том числе на 1 очередь строительства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9,1 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56,7 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3D" w:rsidRPr="00EF554F" w:rsidRDefault="0046753D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23,2 </w:t>
            </w:r>
          </w:p>
        </w:tc>
      </w:tr>
    </w:tbl>
    <w:p w:rsidR="0046753D" w:rsidRPr="0043102C" w:rsidRDefault="0046753D" w:rsidP="00286377">
      <w:pPr>
        <w:ind w:firstLine="709"/>
        <w:jc w:val="both"/>
        <w:rPr>
          <w:sz w:val="28"/>
          <w:szCs w:val="28"/>
        </w:rPr>
      </w:pPr>
    </w:p>
    <w:p w:rsidR="0046753D" w:rsidRPr="008875F5" w:rsidRDefault="0046753D" w:rsidP="008875F5">
      <w:pPr>
        <w:ind w:firstLine="709"/>
        <w:jc w:val="both"/>
      </w:pPr>
      <w:r w:rsidRPr="008875F5">
        <w:t xml:space="preserve">В Бородинском </w:t>
      </w:r>
      <w:r w:rsidRPr="000B6CE7">
        <w:t>поселении зарегистрирован 1 недропользователь, который осуществляет добычу пресных подземных вод для хозяйственно-питьевого водоснабжения из 3 скважин.</w:t>
      </w:r>
      <w:r w:rsidRPr="008875F5">
        <w:t xml:space="preserve"> </w:t>
      </w:r>
    </w:p>
    <w:p w:rsidR="0046753D" w:rsidRPr="008875F5" w:rsidRDefault="0046753D" w:rsidP="008875F5">
      <w:pPr>
        <w:numPr>
          <w:ilvl w:val="3"/>
          <w:numId w:val="7"/>
        </w:numPr>
        <w:tabs>
          <w:tab w:val="clear" w:pos="3589"/>
        </w:tabs>
        <w:ind w:left="993" w:firstLine="0"/>
        <w:jc w:val="both"/>
      </w:pPr>
      <w:r w:rsidRPr="000B6CE7">
        <w:t>МУП «ЖКХ Бородинское»</w:t>
      </w:r>
      <w:r w:rsidRPr="008875F5">
        <w:t xml:space="preserve"> - добыча пресных подземных вод для хозяйственно-питьевого и технологического водоснабжения из 3 скважин;</w:t>
      </w:r>
    </w:p>
    <w:p w:rsidR="0046753D" w:rsidRDefault="0046753D" w:rsidP="008875F5">
      <w:pPr>
        <w:ind w:firstLine="709"/>
        <w:jc w:val="both"/>
      </w:pPr>
      <w:r w:rsidRPr="008875F5">
        <w:t xml:space="preserve">Три скважины </w:t>
      </w:r>
      <w:r w:rsidRPr="000B6CE7">
        <w:t>МУП «ЖКХ Бородинское»</w:t>
      </w:r>
      <w:r w:rsidRPr="008875F5">
        <w:t xml:space="preserve"> имеют установленные ЗСО: № 3512, №4108 в станице Бородинской и № 101-Д в х. Морозовский.</w:t>
      </w:r>
    </w:p>
    <w:p w:rsidR="0046753D" w:rsidRPr="008875F5" w:rsidRDefault="0046753D" w:rsidP="008875F5">
      <w:pPr>
        <w:ind w:firstLine="709"/>
        <w:jc w:val="both"/>
      </w:pPr>
    </w:p>
    <w:p w:rsidR="0046753D" w:rsidRPr="000B7694" w:rsidRDefault="0046753D" w:rsidP="000B7694">
      <w:pPr>
        <w:pStyle w:val="1"/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4.4 </w:t>
      </w:r>
      <w:r w:rsidRPr="000B7694">
        <w:rPr>
          <w:b/>
          <w:bCs/>
          <w:sz w:val="24"/>
          <w:szCs w:val="24"/>
        </w:rPr>
        <w:t>Первая очередь строительства</w:t>
      </w:r>
    </w:p>
    <w:p w:rsidR="0046753D" w:rsidRPr="000B7694" w:rsidRDefault="0046753D" w:rsidP="000B7694">
      <w:pPr>
        <w:ind w:right="141"/>
        <w:jc w:val="center"/>
      </w:pPr>
    </w:p>
    <w:p w:rsidR="0046753D" w:rsidRPr="000B7694" w:rsidRDefault="0046753D" w:rsidP="000B7694">
      <w:pPr>
        <w:ind w:right="141" w:firstLine="709"/>
        <w:jc w:val="both"/>
      </w:pPr>
      <w:r w:rsidRPr="000B7694">
        <w:t xml:space="preserve">Генеральным планом определено поэтапное освоение территорий </w:t>
      </w:r>
      <w:r w:rsidRPr="000B7694">
        <w:rPr>
          <w:lang w:eastAsia="ar-SA"/>
        </w:rPr>
        <w:t>станицы Бородинская и хутора Морозовский</w:t>
      </w:r>
      <w:r w:rsidRPr="000B7694">
        <w:t xml:space="preserve">. </w:t>
      </w:r>
    </w:p>
    <w:p w:rsidR="0046753D" w:rsidRPr="000B7694" w:rsidRDefault="0046753D" w:rsidP="000B7694">
      <w:pPr>
        <w:ind w:firstLine="709"/>
        <w:jc w:val="both"/>
      </w:pPr>
      <w:r w:rsidRPr="000B7694">
        <w:t>Приоритетными к первоочередной реализации являются вопросы инженерного оборудования территорий, инженерной подготовки и отвода поверхностных вод, устройства твердых покрытий дорог, благоустройство, а также создание рекреационной базы поселения.</w:t>
      </w:r>
    </w:p>
    <w:p w:rsidR="0046753D" w:rsidRPr="000B7694" w:rsidRDefault="0046753D" w:rsidP="000B7694">
      <w:pPr>
        <w:ind w:firstLine="709"/>
        <w:jc w:val="both"/>
      </w:pPr>
      <w:r w:rsidRPr="000B7694">
        <w:t xml:space="preserve">Первоочередные объекты капитального строительства намечены в культурно-бытовой, жилищной сферах, в области развития производственных территорий, объектов коммунального назначения. </w:t>
      </w:r>
    </w:p>
    <w:p w:rsidR="0046753D" w:rsidRPr="000B7694" w:rsidRDefault="0046753D" w:rsidP="000B7694">
      <w:pPr>
        <w:ind w:firstLine="709"/>
        <w:jc w:val="both"/>
      </w:pPr>
      <w:r w:rsidRPr="000B7694">
        <w:t xml:space="preserve">В </w:t>
      </w:r>
      <w:r w:rsidRPr="000B7694">
        <w:rPr>
          <w:b/>
          <w:bCs/>
        </w:rPr>
        <w:t>культурно-бытовой сфере</w:t>
      </w:r>
      <w:r w:rsidRPr="000B7694">
        <w:t xml:space="preserve"> обслуживания намечено:</w:t>
      </w:r>
    </w:p>
    <w:p w:rsidR="0046753D" w:rsidRPr="000B7694" w:rsidRDefault="0046753D" w:rsidP="000B7694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0B7694">
        <w:t xml:space="preserve">В </w:t>
      </w:r>
      <w:r w:rsidRPr="000B7694">
        <w:rPr>
          <w:u w:val="single"/>
        </w:rPr>
        <w:t>центре поселения станице Бородинская:</w:t>
      </w:r>
    </w:p>
    <w:p w:rsidR="0046753D" w:rsidRPr="000B7694" w:rsidRDefault="0046753D" w:rsidP="000B7694">
      <w:pPr>
        <w:ind w:left="1080"/>
        <w:jc w:val="both"/>
      </w:pPr>
      <w:r w:rsidRPr="000B7694">
        <w:t>- строительство здания администрации Бородинского сельского поселения;</w:t>
      </w:r>
    </w:p>
    <w:p w:rsidR="0046753D" w:rsidRPr="000B7694" w:rsidRDefault="0046753D" w:rsidP="000B7694">
      <w:pPr>
        <w:ind w:left="1080"/>
        <w:jc w:val="both"/>
      </w:pPr>
      <w:r w:rsidRPr="000B7694">
        <w:t>- возможно строительство ряда отдельно стоящих объектов общественного назначения с привлечением частного бизнеса по всей территории станицы на свободных от застройки земельных участках для обеспечения населения окраинных территорий и восполнения недостаточности в объектах обслуживания;</w:t>
      </w:r>
    </w:p>
    <w:p w:rsidR="0046753D" w:rsidRPr="000B7694" w:rsidRDefault="0046753D" w:rsidP="000B7694">
      <w:pPr>
        <w:ind w:left="1080"/>
        <w:jc w:val="both"/>
      </w:pPr>
      <w:r w:rsidRPr="000B7694">
        <w:t>- обустройство спортивных специализированных площадок и мест тихого отдыха в центральном парке;</w:t>
      </w:r>
    </w:p>
    <w:p w:rsidR="0046753D" w:rsidRPr="000B7694" w:rsidRDefault="0046753D" w:rsidP="000B7694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0B7694">
        <w:rPr>
          <w:u w:val="single"/>
        </w:rPr>
        <w:t>В хуторе Морозовский:</w:t>
      </w:r>
    </w:p>
    <w:p w:rsidR="0046753D" w:rsidRPr="000B7694" w:rsidRDefault="0046753D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>- обустройство автокемпинга в северной части хутора;</w:t>
      </w:r>
    </w:p>
    <w:p w:rsidR="0046753D" w:rsidRPr="000B7694" w:rsidRDefault="0046753D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>-благоустройство территорий автостоянок к югу от территории Ясенской косы;</w:t>
      </w:r>
    </w:p>
    <w:p w:rsidR="0046753D" w:rsidRPr="000B7694" w:rsidRDefault="0046753D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 xml:space="preserve">- благоустройство рекреационной зоны Ясенской косы, обеспечение отдыхающих биотуалетами и питьевой водой, а также реализация мероприятий по обеспечению безопасности рекреантов в случае чрезвычайных ситуаций; </w:t>
      </w:r>
    </w:p>
    <w:p w:rsidR="0046753D" w:rsidRPr="000B7694" w:rsidRDefault="0046753D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>- строительство многофункционального здания общественного обслуживания с возможным составом обслуживающих функций: магазин товаров повседневного спроса, отделение почтовой связи, отделение банка, пункты бытового обслуживания, аптека и т.п.,</w:t>
      </w:r>
    </w:p>
    <w:p w:rsidR="0046753D" w:rsidRPr="000B7694" w:rsidRDefault="0046753D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 xml:space="preserve">- строительство баз отдыха в юго-западной части хутора; </w:t>
      </w:r>
    </w:p>
    <w:p w:rsidR="0046753D" w:rsidRPr="000B7694" w:rsidRDefault="0046753D" w:rsidP="000B7694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0B7694">
        <w:rPr>
          <w:u w:val="single"/>
        </w:rPr>
        <w:t>Во всех населенных пунктах поселения:</w:t>
      </w:r>
    </w:p>
    <w:p w:rsidR="0046753D" w:rsidRPr="000B7694" w:rsidRDefault="0046753D" w:rsidP="000B7694">
      <w:pPr>
        <w:ind w:left="1080"/>
        <w:jc w:val="both"/>
      </w:pPr>
      <w:r w:rsidRPr="000B7694">
        <w:t>- создание благоустроенных мест отдыха – скверов, спортивных площадок, озеленение центральных улиц бульварного типа;</w:t>
      </w:r>
    </w:p>
    <w:p w:rsidR="0046753D" w:rsidRPr="000B7694" w:rsidRDefault="0046753D" w:rsidP="000B7694">
      <w:pPr>
        <w:ind w:left="1080"/>
        <w:jc w:val="both"/>
      </w:pPr>
      <w:r w:rsidRPr="000B7694">
        <w:t>- устройство твердых покрытий улиц и дорог на существующей территории населенных пунктов.</w:t>
      </w:r>
    </w:p>
    <w:p w:rsidR="0046753D" w:rsidRDefault="0046753D" w:rsidP="00B70E36"/>
    <w:p w:rsidR="0046753D" w:rsidRPr="00101797" w:rsidRDefault="0046753D" w:rsidP="0030702F">
      <w:pPr>
        <w:tabs>
          <w:tab w:val="center" w:pos="-426"/>
          <w:tab w:val="left" w:pos="24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4.5 </w:t>
      </w:r>
      <w:r w:rsidRPr="00101797">
        <w:rPr>
          <w:b/>
          <w:bCs/>
        </w:rPr>
        <w:t>Основные составляющие бюджета поселения за 2014-15 годы</w:t>
      </w:r>
    </w:p>
    <w:p w:rsidR="0046753D" w:rsidRPr="000347DF" w:rsidRDefault="0046753D" w:rsidP="0030702F">
      <w:pPr>
        <w:tabs>
          <w:tab w:val="center" w:pos="-426"/>
          <w:tab w:val="left" w:pos="240"/>
        </w:tabs>
        <w:ind w:firstLine="709"/>
        <w:jc w:val="both"/>
      </w:pPr>
      <w:r>
        <w:t xml:space="preserve">                                                                                                                         </w:t>
      </w:r>
      <w:r w:rsidRPr="000347DF">
        <w:t>Таблица 15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5526"/>
        <w:gridCol w:w="2058"/>
        <w:gridCol w:w="1842"/>
      </w:tblGrid>
      <w:tr w:rsidR="0046753D" w:rsidRPr="00101797">
        <w:tc>
          <w:tcPr>
            <w:tcW w:w="888" w:type="dxa"/>
            <w:vMerge w:val="restart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5526" w:type="dxa"/>
            <w:vMerge w:val="restart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Основные статьи дохода (расхода)</w:t>
            </w:r>
          </w:p>
        </w:tc>
        <w:tc>
          <w:tcPr>
            <w:tcW w:w="3900" w:type="dxa"/>
            <w:gridSpan w:val="2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Тыс.руб</w:t>
            </w:r>
          </w:p>
        </w:tc>
      </w:tr>
      <w:tr w:rsidR="0046753D" w:rsidRPr="00101797">
        <w:tc>
          <w:tcPr>
            <w:tcW w:w="888" w:type="dxa"/>
            <w:vMerge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5526" w:type="dxa"/>
            <w:vMerge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1398,4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1235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169,2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380,7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309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2422,0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2100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доходы от продажи и передачи в аренду находящихся в госу</w:t>
            </w:r>
            <w:r w:rsidRPr="000F3614">
              <w:rPr>
                <w:sz w:val="22"/>
                <w:szCs w:val="22"/>
              </w:rPr>
              <w:softHyphen/>
              <w:t>дарственной собственности земельных участков, расположен</w:t>
            </w:r>
            <w:r w:rsidRPr="000F3614">
              <w:rPr>
                <w:sz w:val="22"/>
                <w:szCs w:val="22"/>
              </w:rPr>
              <w:softHyphen/>
              <w:t>ных в границах поселений для целей жилищного строительства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324,6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доходы от использования имущества, находящегося в муници</w:t>
            </w:r>
            <w:r w:rsidRPr="000F3614">
              <w:rPr>
                <w:sz w:val="22"/>
                <w:szCs w:val="22"/>
              </w:rPr>
              <w:softHyphen/>
              <w:t>пальной собственности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156,2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3791,8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2075,3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</w:pPr>
            <w:r w:rsidRPr="000F3614">
              <w:rPr>
                <w:sz w:val="22"/>
                <w:szCs w:val="22"/>
              </w:rPr>
              <w:t>Участие в краевых (федеральных) программах субсидирования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1239,3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</w:pPr>
            <w:r w:rsidRPr="000F3614">
              <w:rPr>
                <w:sz w:val="22"/>
                <w:szCs w:val="22"/>
              </w:rPr>
              <w:t>Акцизы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1014,2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747,9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10896,4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6485,2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Основные статьи расходов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957,3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939,6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1294,1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474,0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</w:pPr>
            <w:r w:rsidRPr="000F3614">
              <w:rPr>
                <w:sz w:val="22"/>
                <w:szCs w:val="22"/>
              </w:rPr>
              <w:t>Финансирование проектов развития коммунальной инфраструктуры поселения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46753D" w:rsidRPr="00101797"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прочее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7433,0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683,9</w:t>
            </w:r>
          </w:p>
        </w:tc>
      </w:tr>
      <w:tr w:rsidR="0046753D" w:rsidRPr="00101797">
        <w:trPr>
          <w:trHeight w:val="77"/>
        </w:trPr>
        <w:tc>
          <w:tcPr>
            <w:tcW w:w="888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5526" w:type="dxa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8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9684,4</w:t>
            </w:r>
          </w:p>
        </w:tc>
        <w:tc>
          <w:tcPr>
            <w:tcW w:w="1842" w:type="dxa"/>
            <w:vAlign w:val="center"/>
          </w:tcPr>
          <w:p w:rsidR="0046753D" w:rsidRPr="000F3614" w:rsidRDefault="0046753D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8294,6</w:t>
            </w:r>
          </w:p>
        </w:tc>
      </w:tr>
    </w:tbl>
    <w:p w:rsidR="0046753D" w:rsidRDefault="0046753D" w:rsidP="0022046D"/>
    <w:p w:rsidR="0046753D" w:rsidRPr="00584CCA" w:rsidRDefault="0046753D" w:rsidP="00813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84CCA">
        <w:rPr>
          <w:b/>
          <w:bCs/>
          <w:sz w:val="28"/>
          <w:szCs w:val="28"/>
        </w:rPr>
        <w:t>.</w:t>
      </w:r>
      <w:r w:rsidRPr="00584CCA">
        <w:rPr>
          <w:sz w:val="28"/>
          <w:szCs w:val="28"/>
        </w:rPr>
        <w:t xml:space="preserve"> </w:t>
      </w:r>
      <w:r w:rsidRPr="00584CCA">
        <w:rPr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46753D" w:rsidRDefault="0046753D" w:rsidP="00A0708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A07089" w:rsidRDefault="0046753D" w:rsidP="000D281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07089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развития коммунальной инфраструктуры</w:t>
      </w:r>
    </w:p>
    <w:p w:rsidR="0046753D" w:rsidRPr="00A07089" w:rsidRDefault="0046753D" w:rsidP="000D281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6753D" w:rsidRPr="00D270C5" w:rsidRDefault="0046753D" w:rsidP="00D270C5">
      <w:pPr>
        <w:jc w:val="right"/>
      </w:pPr>
      <w:r w:rsidRPr="00A07089">
        <w:t xml:space="preserve">Таблица </w:t>
      </w:r>
      <w:r>
        <w:t>16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5"/>
        <w:gridCol w:w="2593"/>
        <w:gridCol w:w="2566"/>
        <w:gridCol w:w="2589"/>
      </w:tblGrid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Показатели мониторинга (входящая информация), единицы измерения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Характеристика показателя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Индикаторы мониторинга (исходящая информация), единицы измерения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Механизм расчета индикатора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Электроснабжение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2. Протяженность сетей 15,92   км.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3. Объем реализации товаров и услуг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млн. кВт/ч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4. Объем реализации товаров и услуг населению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4577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кВт.ч/чел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5. Доступность товаров и услуг для потребителей</w:t>
            </w:r>
          </w:p>
        </w:tc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оплату услуг в совокупном доходе населения, %.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2677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6.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Стоимость подключения в расчете на 1 кв. м, %.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7. Удельная нагрузка на новое строительство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8. Средняя рыночная стоимость 1 кв. м нового жилья, руб.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9.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Уровень сбора платежей, %.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100 %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Теплоснабжение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2. Протяженность сетей –0,733км.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3. Объем реализации товаров и услуг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1332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 xml:space="preserve">  Гкал/год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4. Объем реализации товаров и услуг населению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5. Доступность товаров и услуг для потребителей</w:t>
            </w:r>
          </w:p>
        </w:tc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6.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7. Удельная нагрузка на новое строительство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8. Средняя рыночная стоимость 1 кв. м нового жилья, руб.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9.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Уровень сбора платежей, %.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100 %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C5513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2. Протяженность сетей –км.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3. Объем реализации товаров и услуг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млн. м3/год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4. Объем реализации товаров и услуг населению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5. Доступность товаров и услуг для потребителей</w:t>
            </w:r>
          </w:p>
        </w:tc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6.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7. Удельная нагрузка на новое строительство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8. Средняя рыночная стоимость 1 кв. м нового жилья, руб.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9.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Уровень сбора платежей, %.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100 %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Водоснабжение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2. Протяженность сетей – 10 км.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3. Объем реализации товаров и услуг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4. Объем реализации товаров и услуг населению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5. Доступность товаров и услуг для потребителей</w:t>
            </w:r>
          </w:p>
        </w:tc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6.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Стоимость подключения в расчете на 1 кв. м, %.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3,489 руб./м3/час</w:t>
            </w:r>
          </w:p>
          <w:p w:rsidR="0046753D" w:rsidRPr="000F3614" w:rsidRDefault="0046753D" w:rsidP="00C55130"/>
          <w:p w:rsidR="0046753D" w:rsidRPr="000F3614" w:rsidRDefault="0046753D" w:rsidP="00C55130"/>
          <w:p w:rsidR="0046753D" w:rsidRPr="000F3614" w:rsidRDefault="0046753D" w:rsidP="00C55130"/>
          <w:p w:rsidR="0046753D" w:rsidRPr="000F3614" w:rsidRDefault="0046753D" w:rsidP="000F3614">
            <w:pPr>
              <w:jc w:val="center"/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7. Удельная нагрузка на новое строительство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8. Средняя рыночная стоимость 1 кв. м нового жилья, руб.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53D" w:rsidRPr="009F74CC">
        <w:tc>
          <w:tcPr>
            <w:tcW w:w="2676" w:type="dxa"/>
          </w:tcPr>
          <w:p w:rsidR="0046753D" w:rsidRPr="000F3614" w:rsidRDefault="0046753D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9.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Уровень сбора платежей, %.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</w:tc>
        <w:tc>
          <w:tcPr>
            <w:tcW w:w="2677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100 %</w:t>
            </w:r>
          </w:p>
        </w:tc>
      </w:tr>
    </w:tbl>
    <w:p w:rsidR="0046753D" w:rsidRDefault="0046753D" w:rsidP="00813269">
      <w:pPr>
        <w:jc w:val="center"/>
        <w:rPr>
          <w:b/>
          <w:bCs/>
        </w:rPr>
      </w:pPr>
    </w:p>
    <w:p w:rsidR="0046753D" w:rsidRDefault="0046753D" w:rsidP="00813269">
      <w:pPr>
        <w:jc w:val="center"/>
        <w:rPr>
          <w:b/>
          <w:bCs/>
        </w:rPr>
      </w:pPr>
    </w:p>
    <w:p w:rsidR="0046753D" w:rsidRPr="00D46E14" w:rsidRDefault="0046753D" w:rsidP="00813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46E14">
        <w:rPr>
          <w:b/>
          <w:bCs/>
          <w:sz w:val="28"/>
          <w:szCs w:val="28"/>
        </w:rPr>
        <w:t>. Программа инвестиционных проектов, обеспечивающих достижение целевых показателей</w:t>
      </w:r>
    </w:p>
    <w:p w:rsidR="0046753D" w:rsidRDefault="0046753D" w:rsidP="0022046D">
      <w:pPr>
        <w:rPr>
          <w:b/>
          <w:bCs/>
        </w:rPr>
      </w:pPr>
    </w:p>
    <w:p w:rsidR="0046753D" w:rsidRPr="00101797" w:rsidRDefault="0046753D" w:rsidP="004E417F">
      <w:pPr>
        <w:jc w:val="center"/>
        <w:rPr>
          <w:b/>
          <w:bCs/>
        </w:rPr>
      </w:pPr>
      <w:r>
        <w:rPr>
          <w:b/>
          <w:bCs/>
        </w:rPr>
        <w:t xml:space="preserve">6.1 </w:t>
      </w:r>
      <w:r w:rsidRPr="00101797">
        <w:rPr>
          <w:b/>
          <w:bCs/>
        </w:rPr>
        <w:t>Программа инвестиционных проектов в электроснабжении</w:t>
      </w:r>
    </w:p>
    <w:p w:rsidR="0046753D" w:rsidRPr="00BE6780" w:rsidRDefault="0046753D" w:rsidP="004E417F">
      <w:pPr>
        <w:jc w:val="center"/>
      </w:pPr>
      <w:r>
        <w:t xml:space="preserve">                                                                                                   </w:t>
      </w:r>
      <w:r w:rsidRPr="00BE6780">
        <w:t>Таблица 17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46753D" w:rsidRPr="00101797">
        <w:tc>
          <w:tcPr>
            <w:tcW w:w="425" w:type="dxa"/>
            <w:vMerge w:val="restart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2015-2022годы</w:t>
            </w:r>
          </w:p>
        </w:tc>
        <w:tc>
          <w:tcPr>
            <w:tcW w:w="4252" w:type="dxa"/>
            <w:gridSpan w:val="4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46753D" w:rsidRPr="00101797">
        <w:tc>
          <w:tcPr>
            <w:tcW w:w="425" w:type="dxa"/>
            <w:vMerge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Реконструкция ПС</w:t>
            </w:r>
            <w:r w:rsidRPr="000F3614">
              <w:rPr>
                <w:sz w:val="20"/>
                <w:szCs w:val="20"/>
              </w:rPr>
              <w:t xml:space="preserve"> </w:t>
            </w:r>
            <w:r w:rsidRPr="000F3614">
              <w:rPr>
                <w:b/>
                <w:bCs/>
                <w:sz w:val="20"/>
                <w:szCs w:val="20"/>
              </w:rPr>
              <w:t>35/10кВ Замена выключателей, разъединителей, ячеек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  <w:p w:rsidR="0046753D" w:rsidRPr="000F3614" w:rsidRDefault="0046753D" w:rsidP="00C55130"/>
          <w:p w:rsidR="0046753D" w:rsidRPr="000F3614" w:rsidRDefault="0046753D" w:rsidP="00C55130"/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53D" w:rsidRPr="00E305D2" w:rsidRDefault="0046753D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5D2">
              <w:rPr>
                <w:rFonts w:ascii="Times New Roman" w:hAnsi="Times New Roman" w:cs="Times New Roman"/>
                <w:b/>
                <w:bCs/>
              </w:rPr>
              <w:t>Реконструкция существующих трансформаторных подстанций 2 шт, с заменой трансформаторов</w:t>
            </w:r>
          </w:p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  <w:p w:rsidR="0046753D" w:rsidRPr="000F3614" w:rsidRDefault="0046753D" w:rsidP="00C55130"/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753D" w:rsidRPr="00E305D2" w:rsidRDefault="0046753D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305D2">
              <w:rPr>
                <w:rFonts w:ascii="Times New Roman" w:hAnsi="Times New Roman" w:cs="Times New Roman"/>
                <w:b/>
                <w:bCs/>
              </w:rPr>
              <w:t>Строительство трансформаторной подстанции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6753D" w:rsidRPr="00E305D2" w:rsidRDefault="0046753D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305D2">
              <w:rPr>
                <w:rFonts w:ascii="Times New Roman" w:hAnsi="Times New Roman" w:cs="Times New Roman"/>
                <w:b/>
                <w:bCs/>
              </w:rPr>
              <w:t>Строительство ЛЭП 10кВ, 0,18 км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753D" w:rsidRPr="00E305D2" w:rsidRDefault="0046753D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5D2">
              <w:rPr>
                <w:rFonts w:ascii="Times New Roman" w:hAnsi="Times New Roman" w:cs="Times New Roman"/>
                <w:b/>
                <w:bCs/>
                <w:lang w:eastAsia="en-US"/>
              </w:rPr>
              <w:t>Ремонт фонарей уличного освещения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46753D" w:rsidRPr="000F3614" w:rsidRDefault="0046753D" w:rsidP="00FE1CBD">
            <w:pPr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46753D" w:rsidRPr="000F3614" w:rsidRDefault="0046753D" w:rsidP="00FE1CBD">
            <w:pPr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53D" w:rsidRPr="00E305D2" w:rsidRDefault="0046753D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305D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</w:rPr>
            </w:pPr>
          </w:p>
        </w:tc>
      </w:tr>
    </w:tbl>
    <w:p w:rsidR="0046753D" w:rsidRPr="00101797" w:rsidRDefault="0046753D" w:rsidP="004E417F"/>
    <w:p w:rsidR="0046753D" w:rsidRDefault="0046753D" w:rsidP="004E417F">
      <w:pPr>
        <w:jc w:val="center"/>
        <w:rPr>
          <w:b/>
          <w:bCs/>
        </w:rPr>
      </w:pPr>
    </w:p>
    <w:p w:rsidR="0046753D" w:rsidRDefault="0046753D" w:rsidP="004E417F">
      <w:pPr>
        <w:jc w:val="center"/>
        <w:rPr>
          <w:b/>
          <w:bCs/>
        </w:rPr>
      </w:pPr>
      <w:r>
        <w:rPr>
          <w:b/>
          <w:bCs/>
        </w:rPr>
        <w:t xml:space="preserve">6.2 </w:t>
      </w:r>
      <w:r w:rsidRPr="00101797">
        <w:rPr>
          <w:b/>
          <w:bCs/>
        </w:rPr>
        <w:t>Программа инвестиционных проектов в теплоснабжении</w:t>
      </w:r>
    </w:p>
    <w:p w:rsidR="0046753D" w:rsidRPr="00101797" w:rsidRDefault="0046753D" w:rsidP="004E417F">
      <w:pPr>
        <w:jc w:val="center"/>
        <w:rPr>
          <w:b/>
          <w:bCs/>
        </w:rPr>
      </w:pPr>
    </w:p>
    <w:p w:rsidR="0046753D" w:rsidRPr="00536B69" w:rsidRDefault="0046753D" w:rsidP="004E417F">
      <w:pPr>
        <w:jc w:val="center"/>
      </w:pPr>
      <w:r>
        <w:t xml:space="preserve">                                                                                                                            </w:t>
      </w:r>
      <w:r w:rsidRPr="00536B69">
        <w:t>Таблица 18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46753D" w:rsidRPr="00101797">
        <w:tc>
          <w:tcPr>
            <w:tcW w:w="425" w:type="dxa"/>
            <w:vMerge w:val="restart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52" w:type="dxa"/>
            <w:gridSpan w:val="4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46753D" w:rsidRPr="00101797">
        <w:tc>
          <w:tcPr>
            <w:tcW w:w="425" w:type="dxa"/>
            <w:vMerge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Реконструкция существующих котельных, замена насосов и котлов на современное, с КПД не ниже 91%;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Замена ветхих тепловых сетей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Строительство новых котельных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6753D" w:rsidRDefault="0046753D" w:rsidP="00C07545">
      <w:pPr>
        <w:jc w:val="center"/>
        <w:rPr>
          <w:b/>
          <w:bCs/>
        </w:rPr>
      </w:pPr>
      <w:r>
        <w:rPr>
          <w:b/>
          <w:bCs/>
        </w:rPr>
        <w:t xml:space="preserve">6.3 </w:t>
      </w:r>
      <w:r w:rsidRPr="00101797">
        <w:rPr>
          <w:b/>
          <w:bCs/>
        </w:rPr>
        <w:t>Программа инвестиционных проектов в газоснабжении</w:t>
      </w:r>
    </w:p>
    <w:p w:rsidR="0046753D" w:rsidRPr="00101797" w:rsidRDefault="0046753D" w:rsidP="00C07545">
      <w:pPr>
        <w:jc w:val="center"/>
        <w:rPr>
          <w:b/>
          <w:bCs/>
        </w:rPr>
      </w:pPr>
    </w:p>
    <w:p w:rsidR="0046753D" w:rsidRPr="000F51F8" w:rsidRDefault="0046753D" w:rsidP="004E417F">
      <w:r>
        <w:t xml:space="preserve">                                                                                                                                        </w:t>
      </w:r>
      <w:r w:rsidRPr="000F51F8">
        <w:t>Таблица 19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46753D" w:rsidRPr="00101797">
        <w:tc>
          <w:tcPr>
            <w:tcW w:w="425" w:type="dxa"/>
            <w:vMerge w:val="restart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52" w:type="dxa"/>
            <w:gridSpan w:val="4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46753D" w:rsidRPr="00101797">
        <w:tc>
          <w:tcPr>
            <w:tcW w:w="425" w:type="dxa"/>
            <w:vMerge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Строительство ШРП, ГРП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Прокладка газопровода высокого давления, 3,2 км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Подключение вводимых индивидуальных котельных к системе газификации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6753D" w:rsidRPr="00101797" w:rsidRDefault="0046753D" w:rsidP="004E417F"/>
    <w:p w:rsidR="0046753D" w:rsidRPr="00101797" w:rsidRDefault="0046753D" w:rsidP="004E417F"/>
    <w:p w:rsidR="0046753D" w:rsidRDefault="0046753D" w:rsidP="00BF3633">
      <w:pPr>
        <w:jc w:val="center"/>
        <w:rPr>
          <w:b/>
          <w:bCs/>
        </w:rPr>
      </w:pPr>
      <w:r>
        <w:rPr>
          <w:b/>
          <w:bCs/>
        </w:rPr>
        <w:t xml:space="preserve">6.4 </w:t>
      </w:r>
      <w:r w:rsidRPr="00101797">
        <w:rPr>
          <w:b/>
          <w:bCs/>
        </w:rPr>
        <w:t>Программа инвестиционных проектов в водоснабжении</w:t>
      </w:r>
    </w:p>
    <w:p w:rsidR="0046753D" w:rsidRPr="00101797" w:rsidRDefault="0046753D" w:rsidP="00BF3633">
      <w:pPr>
        <w:jc w:val="center"/>
        <w:rPr>
          <w:b/>
          <w:bCs/>
        </w:rPr>
      </w:pPr>
    </w:p>
    <w:p w:rsidR="0046753D" w:rsidRPr="00CB400A" w:rsidRDefault="0046753D" w:rsidP="004E417F">
      <w:r>
        <w:t xml:space="preserve">                                                                                                                                      </w:t>
      </w:r>
      <w:r w:rsidRPr="00CB400A">
        <w:t>Таблица 20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46753D" w:rsidRPr="00101797">
        <w:tc>
          <w:tcPr>
            <w:tcW w:w="425" w:type="dxa"/>
            <w:vMerge w:val="restart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52" w:type="dxa"/>
            <w:gridSpan w:val="4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46753D" w:rsidRPr="00101797">
        <w:tc>
          <w:tcPr>
            <w:tcW w:w="425" w:type="dxa"/>
            <w:vMerge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Реконструкция существующего водозабора артскважин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18243</w:t>
            </w: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Приобретение и монтаж комплектной установки водоподготовки на артскважинах, устройство пожарных гидрантов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46020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4602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41418</w:t>
            </w:r>
          </w:p>
          <w:p w:rsidR="0046753D" w:rsidRPr="000F3614" w:rsidRDefault="0046753D" w:rsidP="0008472D">
            <w:pPr>
              <w:rPr>
                <w:sz w:val="20"/>
                <w:szCs w:val="20"/>
              </w:rPr>
            </w:pPr>
          </w:p>
          <w:p w:rsidR="0046753D" w:rsidRPr="000F3614" w:rsidRDefault="0046753D" w:rsidP="0008472D">
            <w:pPr>
              <w:rPr>
                <w:sz w:val="20"/>
                <w:szCs w:val="20"/>
              </w:rPr>
            </w:pPr>
          </w:p>
          <w:p w:rsidR="0046753D" w:rsidRPr="000F3614" w:rsidRDefault="0046753D" w:rsidP="0008472D">
            <w:pPr>
              <w:rPr>
                <w:sz w:val="20"/>
                <w:szCs w:val="20"/>
              </w:rPr>
            </w:pPr>
          </w:p>
          <w:p w:rsidR="0046753D" w:rsidRPr="000F3614" w:rsidRDefault="0046753D" w:rsidP="0008472D">
            <w:pPr>
              <w:rPr>
                <w:sz w:val="20"/>
                <w:szCs w:val="20"/>
              </w:rPr>
            </w:pPr>
          </w:p>
          <w:p w:rsidR="0046753D" w:rsidRPr="000F3614" w:rsidRDefault="0046753D" w:rsidP="0008472D">
            <w:pPr>
              <w:rPr>
                <w:sz w:val="20"/>
                <w:szCs w:val="20"/>
              </w:rPr>
            </w:pPr>
          </w:p>
          <w:p w:rsidR="0046753D" w:rsidRPr="000F3614" w:rsidRDefault="0046753D" w:rsidP="0008472D">
            <w:pPr>
              <w:rPr>
                <w:sz w:val="20"/>
                <w:szCs w:val="20"/>
              </w:rPr>
            </w:pPr>
          </w:p>
          <w:p w:rsidR="0046753D" w:rsidRPr="000F3614" w:rsidRDefault="0046753D" w:rsidP="000F3614">
            <w:pPr>
              <w:tabs>
                <w:tab w:val="left" w:pos="739"/>
              </w:tabs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jc w:val="both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Строительство водонапорных башен и системы обеззараживания воды на электролизных или с применением бактерицидных установок.</w:t>
            </w:r>
          </w:p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  <w:p w:rsidR="0046753D" w:rsidRPr="000F3614" w:rsidRDefault="0046753D" w:rsidP="00C55130">
            <w:pPr>
              <w:rPr>
                <w:sz w:val="20"/>
                <w:szCs w:val="20"/>
              </w:rPr>
            </w:pPr>
          </w:p>
          <w:p w:rsidR="0046753D" w:rsidRPr="000F3614" w:rsidRDefault="0046753D" w:rsidP="00C5513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jc w:val="both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Установка частотных регуляторов давления воды на сетях водопровода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66890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7029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59661</w:t>
            </w: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6753D" w:rsidRPr="00101797" w:rsidRDefault="0046753D" w:rsidP="004E417F"/>
    <w:p w:rsidR="0046753D" w:rsidRPr="00101797" w:rsidRDefault="0046753D" w:rsidP="004E417F"/>
    <w:p w:rsidR="0046753D" w:rsidRPr="00101797" w:rsidRDefault="0046753D" w:rsidP="00A51E85">
      <w:pPr>
        <w:jc w:val="center"/>
        <w:rPr>
          <w:b/>
          <w:bCs/>
        </w:rPr>
      </w:pPr>
      <w:r>
        <w:rPr>
          <w:b/>
          <w:bCs/>
        </w:rPr>
        <w:t>6.5 Программа инве</w:t>
      </w:r>
      <w:r w:rsidRPr="00101797">
        <w:rPr>
          <w:b/>
          <w:bCs/>
        </w:rPr>
        <w:t>стиционных проектов в водоотведении</w:t>
      </w:r>
    </w:p>
    <w:p w:rsidR="0046753D" w:rsidRPr="00101797" w:rsidRDefault="0046753D" w:rsidP="004E417F">
      <w:pPr>
        <w:rPr>
          <w:b/>
          <w:bCs/>
        </w:rPr>
      </w:pPr>
    </w:p>
    <w:p w:rsidR="0046753D" w:rsidRPr="00572338" w:rsidRDefault="0046753D" w:rsidP="004E417F">
      <w:r>
        <w:t xml:space="preserve">                                                                                                                                           </w:t>
      </w:r>
      <w:r w:rsidRPr="00572338">
        <w:t>Таблица 21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41"/>
      </w:tblGrid>
      <w:tr w:rsidR="0046753D" w:rsidRPr="00101797">
        <w:tc>
          <w:tcPr>
            <w:tcW w:w="425" w:type="dxa"/>
            <w:vMerge w:val="restart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17" w:type="dxa"/>
            <w:gridSpan w:val="4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46753D" w:rsidRPr="00101797">
        <w:tc>
          <w:tcPr>
            <w:tcW w:w="425" w:type="dxa"/>
            <w:vMerge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руб.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 (краевая, федеральная), тыс.руб</w:t>
            </w: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руб.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4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 (краевая, федеральная), тыс.руб</w:t>
            </w: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Строительство канализационных насосных станций полной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биологической очистки с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доочисткой сточных вод и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механическим обезвоживанием осадка для бассейна </w:t>
            </w:r>
          </w:p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 xml:space="preserve">канализования 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  <w:p w:rsidR="0046753D" w:rsidRPr="000F361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47090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Строительство и устройство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водонепроницаемых </w:t>
            </w:r>
          </w:p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выгребных ям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Строительство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Канализационных коллекторов и самотечной сети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хозяйственно-бытовой </w:t>
            </w:r>
          </w:p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канализации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  <w:p w:rsidR="0046753D" w:rsidRPr="000F3614" w:rsidRDefault="0046753D" w:rsidP="00C55130">
            <w:pPr>
              <w:rPr>
                <w:sz w:val="20"/>
                <w:szCs w:val="20"/>
              </w:rPr>
            </w:pPr>
          </w:p>
          <w:p w:rsidR="0046753D" w:rsidRPr="000F361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15760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Строительство ливневой канализации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  <w:p w:rsidR="0046753D" w:rsidRPr="000F361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66050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6753D" w:rsidRPr="00101797" w:rsidRDefault="0046753D" w:rsidP="004E417F"/>
    <w:p w:rsidR="0046753D" w:rsidRPr="00101797" w:rsidRDefault="0046753D" w:rsidP="004E417F">
      <w:pPr>
        <w:rPr>
          <w:b/>
          <w:bCs/>
        </w:rPr>
      </w:pPr>
    </w:p>
    <w:p w:rsidR="0046753D" w:rsidRPr="00101797" w:rsidRDefault="0046753D" w:rsidP="006D50BF">
      <w:pPr>
        <w:jc w:val="center"/>
        <w:rPr>
          <w:b/>
          <w:bCs/>
        </w:rPr>
      </w:pPr>
      <w:r>
        <w:rPr>
          <w:b/>
          <w:bCs/>
        </w:rPr>
        <w:t xml:space="preserve">6.6 </w:t>
      </w:r>
      <w:r w:rsidRPr="00101797">
        <w:rPr>
          <w:b/>
          <w:bCs/>
        </w:rPr>
        <w:t>Программа инвестиционных проектов в захоронении (утилизации) ТБО</w:t>
      </w:r>
    </w:p>
    <w:p w:rsidR="0046753D" w:rsidRPr="00101797" w:rsidRDefault="0046753D" w:rsidP="00A17E43">
      <w:pPr>
        <w:rPr>
          <w:b/>
          <w:bCs/>
        </w:rPr>
      </w:pPr>
    </w:p>
    <w:p w:rsidR="0046753D" w:rsidRPr="00753EB3" w:rsidRDefault="0046753D" w:rsidP="00A17E43">
      <w:r>
        <w:t xml:space="preserve">                                                                                                                                        </w:t>
      </w:r>
      <w:r w:rsidRPr="00753EB3">
        <w:t>Таблица 22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46753D" w:rsidRPr="00101797">
        <w:tc>
          <w:tcPr>
            <w:tcW w:w="425" w:type="dxa"/>
            <w:vMerge w:val="restart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52" w:type="dxa"/>
            <w:gridSpan w:val="4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46753D" w:rsidRPr="00101797">
        <w:tc>
          <w:tcPr>
            <w:tcW w:w="425" w:type="dxa"/>
            <w:vMerge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руб.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 (краевая, федеральная), тыс.руб</w:t>
            </w: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руб.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 (краевая, федеральная), тыс.руб</w:t>
            </w: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Приобретение и установка контейнеров для сбора мусора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Рекультивация существующей площадки для хранения ТБО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Сбор и вывоз ТБО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Содержание мест захоронения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Уборка несанкционированных свалок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Выкос сорной растительности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rPr>
          <w:trHeight w:val="77"/>
        </w:trPr>
        <w:tc>
          <w:tcPr>
            <w:tcW w:w="425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1082,5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1082,5</w:t>
            </w:r>
          </w:p>
        </w:tc>
        <w:tc>
          <w:tcPr>
            <w:tcW w:w="851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992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113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6753D" w:rsidRPr="00101797" w:rsidRDefault="0046753D" w:rsidP="00A17E43"/>
    <w:p w:rsidR="0046753D" w:rsidRDefault="0046753D" w:rsidP="00813269">
      <w:pPr>
        <w:jc w:val="center"/>
        <w:rPr>
          <w:b/>
          <w:bCs/>
        </w:rPr>
      </w:pPr>
    </w:p>
    <w:p w:rsidR="0046753D" w:rsidRPr="00B87755" w:rsidRDefault="0046753D" w:rsidP="00813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87755">
        <w:rPr>
          <w:b/>
          <w:bCs/>
          <w:sz w:val="28"/>
          <w:szCs w:val="28"/>
        </w:rPr>
        <w:t>. Источники инвестиций, тарифы и доступность программы для населения</w:t>
      </w:r>
    </w:p>
    <w:p w:rsidR="0046753D" w:rsidRDefault="0046753D" w:rsidP="0022046D"/>
    <w:p w:rsidR="0046753D" w:rsidRDefault="0046753D" w:rsidP="003C7AA3">
      <w:pPr>
        <w:pStyle w:val="ListParagraph"/>
        <w:ind w:left="1448"/>
        <w:jc w:val="center"/>
        <w:rPr>
          <w:b/>
          <w:bCs/>
        </w:rPr>
      </w:pPr>
      <w:r>
        <w:rPr>
          <w:b/>
          <w:bCs/>
        </w:rPr>
        <w:t xml:space="preserve">7.1 </w:t>
      </w:r>
      <w:r w:rsidRPr="00101797">
        <w:rPr>
          <w:b/>
          <w:bCs/>
        </w:rPr>
        <w:t>Электроснабжение</w:t>
      </w:r>
    </w:p>
    <w:p w:rsidR="0046753D" w:rsidRPr="00101797" w:rsidRDefault="0046753D" w:rsidP="003C7AA3">
      <w:pPr>
        <w:pStyle w:val="ListParagraph"/>
        <w:ind w:left="1448"/>
        <w:jc w:val="center"/>
        <w:rPr>
          <w:b/>
          <w:bCs/>
        </w:rPr>
      </w:pPr>
    </w:p>
    <w:p w:rsidR="0046753D" w:rsidRPr="008D2DF8" w:rsidRDefault="0046753D" w:rsidP="007B2E7F">
      <w:pPr>
        <w:pStyle w:val="ListParagraph"/>
        <w:ind w:left="1448"/>
      </w:pPr>
      <w:r>
        <w:t xml:space="preserve">                                                                                                              </w:t>
      </w:r>
      <w:r w:rsidRPr="008D2DF8">
        <w:t>Таблица 23</w:t>
      </w:r>
    </w:p>
    <w:tbl>
      <w:tblPr>
        <w:tblW w:w="103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1"/>
        <w:gridCol w:w="1059"/>
        <w:gridCol w:w="845"/>
        <w:gridCol w:w="845"/>
        <w:gridCol w:w="845"/>
        <w:gridCol w:w="845"/>
        <w:gridCol w:w="845"/>
        <w:gridCol w:w="845"/>
        <w:gridCol w:w="1173"/>
      </w:tblGrid>
      <w:tr w:rsidR="0046753D" w:rsidRPr="00101797">
        <w:trPr>
          <w:tblCellSpacing w:w="0" w:type="dxa"/>
          <w:jc w:val="center"/>
        </w:trPr>
        <w:tc>
          <w:tcPr>
            <w:tcW w:w="302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46753D" w:rsidRPr="00101797">
        <w:trPr>
          <w:trHeight w:val="415"/>
          <w:tblCellSpacing w:w="0" w:type="dxa"/>
          <w:jc w:val="center"/>
        </w:trPr>
        <w:tc>
          <w:tcPr>
            <w:tcW w:w="30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rHeight w:val="891"/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22046D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22046D">
            <w:pPr>
              <w:spacing w:before="100" w:beforeAutospacing="1" w:after="100" w:afterAutospacing="1"/>
              <w:jc w:val="center"/>
            </w:pPr>
            <w:r>
              <w:t>500</w:t>
            </w:r>
          </w:p>
        </w:tc>
      </w:tr>
    </w:tbl>
    <w:p w:rsidR="0046753D" w:rsidRPr="00101797" w:rsidRDefault="0046753D" w:rsidP="007B2E7F">
      <w:pPr>
        <w:rPr>
          <w:b/>
          <w:bCs/>
        </w:rPr>
      </w:pPr>
    </w:p>
    <w:p w:rsidR="0046753D" w:rsidRPr="00101797" w:rsidRDefault="0046753D" w:rsidP="007B2E7F">
      <w:pPr>
        <w:rPr>
          <w:b/>
          <w:bCs/>
        </w:rPr>
      </w:pPr>
    </w:p>
    <w:p w:rsidR="0046753D" w:rsidRDefault="0046753D" w:rsidP="003C7AA3">
      <w:pPr>
        <w:jc w:val="center"/>
        <w:rPr>
          <w:b/>
          <w:bCs/>
        </w:rPr>
      </w:pPr>
      <w:r>
        <w:rPr>
          <w:b/>
          <w:bCs/>
        </w:rPr>
        <w:t xml:space="preserve">7.2 </w:t>
      </w:r>
      <w:r w:rsidRPr="00101797">
        <w:rPr>
          <w:b/>
          <w:bCs/>
        </w:rPr>
        <w:t>Теплоснабжение</w:t>
      </w:r>
    </w:p>
    <w:p w:rsidR="0046753D" w:rsidRPr="00101797" w:rsidRDefault="0046753D" w:rsidP="003C7AA3">
      <w:pPr>
        <w:jc w:val="center"/>
        <w:rPr>
          <w:b/>
          <w:bCs/>
        </w:rPr>
      </w:pPr>
    </w:p>
    <w:p w:rsidR="0046753D" w:rsidRPr="003C1076" w:rsidRDefault="0046753D" w:rsidP="007B2E7F">
      <w:r>
        <w:t xml:space="preserve">                                                                                                                                           </w:t>
      </w:r>
      <w:r w:rsidRPr="003C1076">
        <w:t>Таблица 24</w:t>
      </w:r>
    </w:p>
    <w:tbl>
      <w:tblPr>
        <w:tblW w:w="102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91"/>
        <w:gridCol w:w="992"/>
        <w:gridCol w:w="851"/>
        <w:gridCol w:w="850"/>
        <w:gridCol w:w="851"/>
        <w:gridCol w:w="850"/>
        <w:gridCol w:w="851"/>
        <w:gridCol w:w="850"/>
        <w:gridCol w:w="1146"/>
      </w:tblGrid>
      <w:tr w:rsidR="0046753D" w:rsidRPr="00101797">
        <w:trPr>
          <w:tblCellSpacing w:w="0" w:type="dxa"/>
          <w:jc w:val="center"/>
        </w:trPr>
        <w:tc>
          <w:tcPr>
            <w:tcW w:w="299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46753D" w:rsidRPr="00101797">
        <w:trPr>
          <w:trHeight w:val="415"/>
          <w:tblCellSpacing w:w="0" w:type="dxa"/>
          <w:jc w:val="center"/>
        </w:trPr>
        <w:tc>
          <w:tcPr>
            <w:tcW w:w="29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rHeight w:val="891"/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</w:tbl>
    <w:p w:rsidR="0046753D" w:rsidRPr="00101797" w:rsidRDefault="0046753D" w:rsidP="007B2E7F">
      <w:pPr>
        <w:rPr>
          <w:b/>
          <w:bCs/>
        </w:rPr>
      </w:pPr>
    </w:p>
    <w:p w:rsidR="0046753D" w:rsidRDefault="0046753D" w:rsidP="002540EC">
      <w:pPr>
        <w:jc w:val="center"/>
        <w:rPr>
          <w:b/>
          <w:bCs/>
        </w:rPr>
      </w:pPr>
    </w:p>
    <w:p w:rsidR="0046753D" w:rsidRDefault="0046753D" w:rsidP="002540EC">
      <w:pPr>
        <w:jc w:val="center"/>
        <w:rPr>
          <w:b/>
          <w:bCs/>
        </w:rPr>
      </w:pPr>
      <w:r>
        <w:rPr>
          <w:b/>
          <w:bCs/>
        </w:rPr>
        <w:t xml:space="preserve">7.3 </w:t>
      </w:r>
      <w:r w:rsidRPr="00101797">
        <w:rPr>
          <w:b/>
          <w:bCs/>
        </w:rPr>
        <w:t>Газоснабжение</w:t>
      </w:r>
    </w:p>
    <w:p w:rsidR="0046753D" w:rsidRPr="00101797" w:rsidRDefault="0046753D" w:rsidP="002540EC">
      <w:pPr>
        <w:jc w:val="center"/>
        <w:rPr>
          <w:b/>
          <w:bCs/>
        </w:rPr>
      </w:pPr>
    </w:p>
    <w:p w:rsidR="0046753D" w:rsidRPr="001B12BB" w:rsidRDefault="0046753D" w:rsidP="007B2E7F">
      <w:r>
        <w:t xml:space="preserve">                                                                                                                                           </w:t>
      </w:r>
      <w:r w:rsidRPr="001B12BB">
        <w:t>Таблица 25</w:t>
      </w:r>
    </w:p>
    <w:tbl>
      <w:tblPr>
        <w:tblW w:w="101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58"/>
        <w:gridCol w:w="1059"/>
        <w:gridCol w:w="845"/>
        <w:gridCol w:w="844"/>
        <w:gridCol w:w="845"/>
        <w:gridCol w:w="844"/>
        <w:gridCol w:w="881"/>
        <w:gridCol w:w="850"/>
        <w:gridCol w:w="1087"/>
      </w:tblGrid>
      <w:tr w:rsidR="0046753D" w:rsidRPr="00101797">
        <w:trPr>
          <w:tblCellSpacing w:w="0" w:type="dxa"/>
          <w:jc w:val="center"/>
        </w:trPr>
        <w:tc>
          <w:tcPr>
            <w:tcW w:w="285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46753D" w:rsidRPr="00101797">
        <w:trPr>
          <w:trHeight w:val="415"/>
          <w:tblCellSpacing w:w="0" w:type="dxa"/>
          <w:jc w:val="center"/>
        </w:trPr>
        <w:tc>
          <w:tcPr>
            <w:tcW w:w="28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/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rHeight w:val="891"/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</w:tbl>
    <w:p w:rsidR="0046753D" w:rsidRPr="00101797" w:rsidRDefault="0046753D" w:rsidP="007B2E7F">
      <w:pPr>
        <w:rPr>
          <w:b/>
          <w:bCs/>
        </w:rPr>
      </w:pPr>
    </w:p>
    <w:p w:rsidR="0046753D" w:rsidRPr="00101797" w:rsidRDefault="0046753D" w:rsidP="007B2E7F">
      <w:pPr>
        <w:rPr>
          <w:b/>
          <w:bCs/>
        </w:rPr>
      </w:pPr>
    </w:p>
    <w:p w:rsidR="0046753D" w:rsidRDefault="0046753D" w:rsidP="00594162">
      <w:pPr>
        <w:jc w:val="center"/>
        <w:rPr>
          <w:b/>
          <w:bCs/>
        </w:rPr>
      </w:pPr>
      <w:r>
        <w:rPr>
          <w:b/>
          <w:bCs/>
        </w:rPr>
        <w:t xml:space="preserve">7.4 </w:t>
      </w:r>
      <w:r w:rsidRPr="00594162">
        <w:rPr>
          <w:b/>
          <w:bCs/>
        </w:rPr>
        <w:t>Водоснабжение</w:t>
      </w:r>
    </w:p>
    <w:p w:rsidR="0046753D" w:rsidRPr="00594162" w:rsidRDefault="0046753D" w:rsidP="00594162">
      <w:pPr>
        <w:jc w:val="center"/>
        <w:rPr>
          <w:b/>
          <w:bCs/>
        </w:rPr>
      </w:pPr>
    </w:p>
    <w:p w:rsidR="0046753D" w:rsidRPr="00206DF4" w:rsidRDefault="0046753D" w:rsidP="007B2E7F">
      <w:r>
        <w:t xml:space="preserve">                                                                                                                                      </w:t>
      </w:r>
      <w:r w:rsidRPr="00206DF4">
        <w:t>Таблица 26</w:t>
      </w:r>
    </w:p>
    <w:tbl>
      <w:tblPr>
        <w:tblW w:w="10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1059"/>
        <w:gridCol w:w="845"/>
        <w:gridCol w:w="844"/>
        <w:gridCol w:w="845"/>
        <w:gridCol w:w="844"/>
        <w:gridCol w:w="846"/>
        <w:gridCol w:w="845"/>
        <w:gridCol w:w="1068"/>
      </w:tblGrid>
      <w:tr w:rsidR="0046753D" w:rsidRPr="00101797">
        <w:trPr>
          <w:tblCellSpacing w:w="0" w:type="dxa"/>
          <w:jc w:val="center"/>
        </w:trPr>
        <w:tc>
          <w:tcPr>
            <w:tcW w:w="29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46753D" w:rsidRPr="00101797">
        <w:trPr>
          <w:trHeight w:val="415"/>
          <w:tblCellSpacing w:w="0" w:type="dxa"/>
          <w:jc w:val="center"/>
        </w:trPr>
        <w:tc>
          <w:tcPr>
            <w:tcW w:w="29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0,27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0,54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10,85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10,4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37,101</w:t>
            </w:r>
            <w:r w:rsidRPr="00101797">
              <w:t> </w:t>
            </w:r>
          </w:p>
        </w:tc>
      </w:tr>
      <w:tr w:rsidR="0046753D" w:rsidRPr="00101797">
        <w:trPr>
          <w:trHeight w:val="891"/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0,055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0,03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0,06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1,25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1,2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4,034</w:t>
            </w:r>
            <w:r w:rsidRPr="00101797">
              <w:t> </w:t>
            </w:r>
          </w:p>
        </w:tc>
      </w:tr>
    </w:tbl>
    <w:p w:rsidR="0046753D" w:rsidRPr="00101797" w:rsidRDefault="0046753D" w:rsidP="007B2E7F">
      <w:pPr>
        <w:rPr>
          <w:b/>
          <w:bCs/>
        </w:rPr>
      </w:pPr>
    </w:p>
    <w:p w:rsidR="0046753D" w:rsidRPr="00101797" w:rsidRDefault="0046753D" w:rsidP="007B2E7F">
      <w:pPr>
        <w:rPr>
          <w:b/>
          <w:bCs/>
        </w:rPr>
      </w:pPr>
    </w:p>
    <w:p w:rsidR="0046753D" w:rsidRDefault="0046753D" w:rsidP="003E0385">
      <w:pPr>
        <w:jc w:val="center"/>
        <w:rPr>
          <w:b/>
          <w:bCs/>
        </w:rPr>
      </w:pPr>
      <w:r>
        <w:rPr>
          <w:b/>
          <w:bCs/>
        </w:rPr>
        <w:t xml:space="preserve">7.5 </w:t>
      </w:r>
      <w:r w:rsidRPr="00101797">
        <w:rPr>
          <w:b/>
          <w:bCs/>
        </w:rPr>
        <w:t>Водоотведение</w:t>
      </w:r>
    </w:p>
    <w:p w:rsidR="0046753D" w:rsidRPr="00101797" w:rsidRDefault="0046753D" w:rsidP="003E0385">
      <w:pPr>
        <w:jc w:val="center"/>
        <w:rPr>
          <w:b/>
          <w:bCs/>
        </w:rPr>
      </w:pPr>
    </w:p>
    <w:p w:rsidR="0046753D" w:rsidRPr="003837AF" w:rsidRDefault="0046753D" w:rsidP="007B2E7F">
      <w:r>
        <w:t xml:space="preserve">                                                                                                                                            </w:t>
      </w:r>
      <w:r w:rsidRPr="003837AF">
        <w:t>Таблица 27</w:t>
      </w:r>
    </w:p>
    <w:tbl>
      <w:tblPr>
        <w:tblW w:w="100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58"/>
        <w:gridCol w:w="1059"/>
        <w:gridCol w:w="983"/>
        <w:gridCol w:w="706"/>
        <w:gridCol w:w="845"/>
        <w:gridCol w:w="844"/>
        <w:gridCol w:w="845"/>
        <w:gridCol w:w="845"/>
        <w:gridCol w:w="1034"/>
      </w:tblGrid>
      <w:tr w:rsidR="0046753D" w:rsidRPr="00101797">
        <w:trPr>
          <w:tblCellSpacing w:w="0" w:type="dxa"/>
          <w:jc w:val="center"/>
        </w:trPr>
        <w:tc>
          <w:tcPr>
            <w:tcW w:w="28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46753D" w:rsidRPr="00101797">
        <w:trPr>
          <w:trHeight w:val="415"/>
          <w:tblCellSpacing w:w="0" w:type="dxa"/>
          <w:jc w:val="center"/>
        </w:trPr>
        <w:tc>
          <w:tcPr>
            <w:tcW w:w="28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66050</w:t>
            </w: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rHeight w:val="891"/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</w:tbl>
    <w:p w:rsidR="0046753D" w:rsidRPr="00101797" w:rsidRDefault="0046753D" w:rsidP="007B2E7F">
      <w:pPr>
        <w:rPr>
          <w:b/>
          <w:bCs/>
        </w:rPr>
      </w:pPr>
    </w:p>
    <w:p w:rsidR="0046753D" w:rsidRDefault="0046753D" w:rsidP="00DF47B2">
      <w:pPr>
        <w:jc w:val="center"/>
        <w:rPr>
          <w:b/>
          <w:bCs/>
        </w:rPr>
      </w:pPr>
      <w:r>
        <w:rPr>
          <w:b/>
          <w:bCs/>
        </w:rPr>
        <w:t xml:space="preserve">7.6 </w:t>
      </w:r>
      <w:r w:rsidRPr="00101797">
        <w:rPr>
          <w:b/>
          <w:bCs/>
        </w:rPr>
        <w:t>Вывоз и утилизация ТБО</w:t>
      </w:r>
    </w:p>
    <w:p w:rsidR="0046753D" w:rsidRPr="00101797" w:rsidRDefault="0046753D" w:rsidP="007B2E7F">
      <w:pPr>
        <w:rPr>
          <w:b/>
          <w:bCs/>
        </w:rPr>
      </w:pPr>
    </w:p>
    <w:p w:rsidR="0046753D" w:rsidRPr="00137A5B" w:rsidRDefault="0046753D" w:rsidP="007B2E7F">
      <w:r>
        <w:t xml:space="preserve">                                                                                                                                         </w:t>
      </w:r>
      <w:r w:rsidRPr="00137A5B">
        <w:t>Таблица 28</w:t>
      </w:r>
    </w:p>
    <w:tbl>
      <w:tblPr>
        <w:tblW w:w="100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75"/>
        <w:gridCol w:w="1134"/>
        <w:gridCol w:w="851"/>
        <w:gridCol w:w="708"/>
        <w:gridCol w:w="851"/>
        <w:gridCol w:w="850"/>
        <w:gridCol w:w="851"/>
        <w:gridCol w:w="850"/>
        <w:gridCol w:w="1031"/>
      </w:tblGrid>
      <w:tr w:rsidR="0046753D" w:rsidRPr="00101797">
        <w:trPr>
          <w:tblCellSpacing w:w="0" w:type="dxa"/>
          <w:jc w:val="center"/>
        </w:trPr>
        <w:tc>
          <w:tcPr>
            <w:tcW w:w="287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4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46753D" w:rsidRPr="00101797">
        <w:trPr>
          <w:trHeight w:val="415"/>
          <w:tblCellSpacing w:w="0" w:type="dxa"/>
          <w:jc w:val="center"/>
        </w:trPr>
        <w:tc>
          <w:tcPr>
            <w:tcW w:w="28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1D20E5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6753D" w:rsidRPr="00101797">
        <w:trPr>
          <w:trHeight w:val="891"/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101797" w:rsidRDefault="0046753D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137,5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135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135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>
              <w:t>135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>
              <w:t>135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right"/>
            </w:pPr>
            <w:r>
              <w:t>135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270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101797" w:rsidRDefault="0046753D" w:rsidP="00C55130">
            <w:pPr>
              <w:spacing w:before="100" w:beforeAutospacing="1" w:after="100" w:afterAutospacing="1"/>
              <w:jc w:val="center"/>
            </w:pPr>
            <w:r>
              <w:t>1350</w:t>
            </w:r>
            <w:r w:rsidRPr="00101797">
              <w:t> </w:t>
            </w:r>
          </w:p>
        </w:tc>
      </w:tr>
    </w:tbl>
    <w:p w:rsidR="0046753D" w:rsidRDefault="0046753D" w:rsidP="00E83C19">
      <w:pPr>
        <w:rPr>
          <w:b/>
          <w:bCs/>
        </w:rPr>
      </w:pPr>
    </w:p>
    <w:p w:rsidR="0046753D" w:rsidRPr="00A94EE9" w:rsidRDefault="0046753D" w:rsidP="00203F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A94EE9">
        <w:rPr>
          <w:b/>
          <w:bCs/>
          <w:sz w:val="28"/>
          <w:szCs w:val="28"/>
        </w:rPr>
        <w:t>. Управление программой</w:t>
      </w:r>
    </w:p>
    <w:p w:rsidR="0046753D" w:rsidRPr="00D77379" w:rsidRDefault="0046753D" w:rsidP="0022046D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8.1 </w:t>
      </w:r>
      <w:r w:rsidRPr="00D77379">
        <w:rPr>
          <w:b/>
          <w:bCs/>
        </w:rPr>
        <w:t>План-график работ по реализации Программы.</w:t>
      </w:r>
    </w:p>
    <w:p w:rsidR="0046753D" w:rsidRPr="0022046D" w:rsidRDefault="0046753D" w:rsidP="00212C32">
      <w:pPr>
        <w:shd w:val="clear" w:color="auto" w:fill="FFFFFF"/>
        <w:spacing w:before="100" w:beforeAutospacing="1" w:after="100" w:afterAutospacing="1"/>
      </w:pPr>
      <w:r w:rsidRPr="001A694D">
        <w:rPr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                                 </w:t>
      </w:r>
      <w:r w:rsidRPr="001A694D">
        <w:rPr>
          <w:sz w:val="28"/>
          <w:szCs w:val="28"/>
        </w:rPr>
        <w:t xml:space="preserve"> </w:t>
      </w:r>
      <w:r>
        <w:t>Таблица 29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3"/>
        <w:gridCol w:w="3439"/>
        <w:gridCol w:w="3421"/>
      </w:tblGrid>
      <w:tr w:rsidR="0046753D">
        <w:tc>
          <w:tcPr>
            <w:tcW w:w="3568" w:type="dxa"/>
          </w:tcPr>
          <w:p w:rsidR="0046753D" w:rsidRPr="000F3614" w:rsidRDefault="0046753D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68" w:type="dxa"/>
          </w:tcPr>
          <w:p w:rsidR="0046753D" w:rsidRPr="000F3614" w:rsidRDefault="0046753D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3569" w:type="dxa"/>
          </w:tcPr>
          <w:p w:rsidR="0046753D" w:rsidRPr="000F3614" w:rsidRDefault="0046753D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Сроки выполнения</w:t>
            </w:r>
          </w:p>
        </w:tc>
      </w:tr>
      <w:tr w:rsidR="0046753D">
        <w:tc>
          <w:tcPr>
            <w:tcW w:w="3568" w:type="dxa"/>
          </w:tcPr>
          <w:p w:rsidR="0046753D" w:rsidRPr="000F3614" w:rsidRDefault="0046753D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Разработка  технических заданий для организаций в целях реализации Программы</w:t>
            </w:r>
          </w:p>
        </w:tc>
        <w:tc>
          <w:tcPr>
            <w:tcW w:w="3568" w:type="dxa"/>
          </w:tcPr>
          <w:p w:rsidR="0046753D" w:rsidRPr="00DD497D" w:rsidRDefault="0046753D" w:rsidP="000F3614">
            <w:pPr>
              <w:spacing w:before="100" w:beforeAutospacing="1" w:after="100" w:afterAutospacing="1"/>
            </w:pPr>
            <w:r w:rsidRPr="00DD497D">
              <w:rPr>
                <w:sz w:val="22"/>
                <w:szCs w:val="22"/>
              </w:rPr>
              <w:t>Глава Бородинского сельского поселения Приморско-Ахтарского района</w:t>
            </w:r>
          </w:p>
        </w:tc>
        <w:tc>
          <w:tcPr>
            <w:tcW w:w="3569" w:type="dxa"/>
          </w:tcPr>
          <w:p w:rsidR="0046753D" w:rsidRPr="000F3614" w:rsidRDefault="0046753D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2015-2022 в перспективе до 2032гг</w:t>
            </w:r>
          </w:p>
        </w:tc>
      </w:tr>
      <w:tr w:rsidR="0046753D">
        <w:tc>
          <w:tcPr>
            <w:tcW w:w="3568" w:type="dxa"/>
          </w:tcPr>
          <w:p w:rsidR="0046753D" w:rsidRPr="000F3614" w:rsidRDefault="0046753D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После утверждения тарифов – корректировка Программы и технических заданий</w:t>
            </w:r>
          </w:p>
        </w:tc>
        <w:tc>
          <w:tcPr>
            <w:tcW w:w="3568" w:type="dxa"/>
          </w:tcPr>
          <w:p w:rsidR="0046753D" w:rsidRPr="00DD497D" w:rsidRDefault="0046753D" w:rsidP="000F3614">
            <w:pPr>
              <w:spacing w:before="100" w:beforeAutospacing="1" w:after="100" w:afterAutospacing="1"/>
            </w:pPr>
            <w:r w:rsidRPr="00DD497D">
              <w:rPr>
                <w:sz w:val="22"/>
                <w:szCs w:val="22"/>
              </w:rPr>
              <w:t>Глава Бородинского сельского поселения Приморско-Ахтарского района</w:t>
            </w:r>
          </w:p>
        </w:tc>
        <w:tc>
          <w:tcPr>
            <w:tcW w:w="3569" w:type="dxa"/>
          </w:tcPr>
          <w:p w:rsidR="0046753D" w:rsidRPr="000F3614" w:rsidRDefault="0046753D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2015-2022 в перспективе до 2032гг</w:t>
            </w:r>
          </w:p>
        </w:tc>
      </w:tr>
      <w:tr w:rsidR="0046753D">
        <w:tc>
          <w:tcPr>
            <w:tcW w:w="3568" w:type="dxa"/>
          </w:tcPr>
          <w:p w:rsidR="0046753D" w:rsidRPr="000F3614" w:rsidRDefault="0046753D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Подготовка проведения конкурса на реализацию проектов, предназначенных для сторонних инвесторов.</w:t>
            </w:r>
          </w:p>
        </w:tc>
        <w:tc>
          <w:tcPr>
            <w:tcW w:w="3568" w:type="dxa"/>
          </w:tcPr>
          <w:p w:rsidR="0046753D" w:rsidRPr="00DD497D" w:rsidRDefault="0046753D" w:rsidP="000F3614">
            <w:pPr>
              <w:spacing w:before="100" w:beforeAutospacing="1" w:after="100" w:afterAutospacing="1"/>
            </w:pPr>
            <w:r w:rsidRPr="00DD497D">
              <w:rPr>
                <w:sz w:val="22"/>
                <w:szCs w:val="22"/>
              </w:rPr>
              <w:t>Глава Бородинского сельского поселения Приморско-Ахтарского района</w:t>
            </w:r>
          </w:p>
        </w:tc>
        <w:tc>
          <w:tcPr>
            <w:tcW w:w="3569" w:type="dxa"/>
          </w:tcPr>
          <w:p w:rsidR="0046753D" w:rsidRPr="000F3614" w:rsidRDefault="0046753D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2015-2022 в перспективе до 2032гг</w:t>
            </w:r>
          </w:p>
        </w:tc>
      </w:tr>
    </w:tbl>
    <w:p w:rsidR="0046753D" w:rsidRDefault="0046753D" w:rsidP="0022046D">
      <w:pPr>
        <w:pStyle w:val="ConsPlusNormal"/>
        <w:jc w:val="both"/>
        <w:rPr>
          <w:rFonts w:cs="Times New Roman"/>
        </w:rPr>
      </w:pPr>
    </w:p>
    <w:p w:rsidR="0046753D" w:rsidRDefault="0046753D" w:rsidP="006A0EF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53D" w:rsidRDefault="0046753D" w:rsidP="006A0EFF">
      <w:pPr>
        <w:pStyle w:val="ConsPlusNormal"/>
        <w:ind w:firstLine="54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745E0">
        <w:rPr>
          <w:rFonts w:ascii="Times New Roman" w:hAnsi="Times New Roman" w:cs="Times New Roman"/>
          <w:sz w:val="28"/>
          <w:szCs w:val="28"/>
        </w:rPr>
        <w:t>.</w:t>
      </w:r>
      <w:r w:rsidRPr="006745E0">
        <w:rPr>
          <w:rFonts w:ascii="Times New Roman" w:hAnsi="Times New Roman" w:cs="Times New Roman"/>
          <w:b/>
          <w:bCs/>
          <w:sz w:val="28"/>
          <w:szCs w:val="28"/>
        </w:rPr>
        <w:t>Обосновывающие материалы</w:t>
      </w:r>
    </w:p>
    <w:p w:rsidR="0046753D" w:rsidRDefault="0046753D" w:rsidP="00F76BA5">
      <w:pPr>
        <w:pStyle w:val="ConsPlusNormal"/>
        <w:jc w:val="center"/>
        <w:outlineLvl w:val="1"/>
        <w:rPr>
          <w:rFonts w:cs="Times New Roman"/>
        </w:rPr>
      </w:pPr>
    </w:p>
    <w:p w:rsidR="0046753D" w:rsidRPr="006A0EFF" w:rsidRDefault="0046753D" w:rsidP="00A94EE9">
      <w:pPr>
        <w:pStyle w:val="ConsPlusNormal"/>
        <w:ind w:left="710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9.1 </w:t>
      </w:r>
      <w:r w:rsidRPr="006A0EFF">
        <w:rPr>
          <w:rFonts w:ascii="Times New Roman" w:hAnsi="Times New Roman" w:cs="Times New Roman"/>
          <w:b/>
          <w:bCs/>
          <w:sz w:val="24"/>
          <w:szCs w:val="24"/>
        </w:rPr>
        <w:t>Перспективные показатели развития Бородинского сельского поселения Приморско-Ахтарского района для разработки программы</w:t>
      </w:r>
    </w:p>
    <w:p w:rsidR="0046753D" w:rsidRPr="00A00480" w:rsidRDefault="0046753D" w:rsidP="00A00480">
      <w:pPr>
        <w:pStyle w:val="ConsPlusNormal"/>
        <w:ind w:firstLine="540"/>
        <w:jc w:val="center"/>
        <w:rPr>
          <w:rFonts w:cs="Times New Roman"/>
          <w:b/>
          <w:bCs/>
        </w:rPr>
      </w:pPr>
    </w:p>
    <w:p w:rsidR="0046753D" w:rsidRPr="00A94EE9" w:rsidRDefault="0046753D" w:rsidP="00A004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A94EE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A94EE9">
        <w:rPr>
          <w:rFonts w:ascii="Times New Roman" w:hAnsi="Times New Roman" w:cs="Times New Roman"/>
          <w:b/>
          <w:bCs/>
        </w:rPr>
        <w:t xml:space="preserve"> </w:t>
      </w:r>
      <w:r w:rsidRPr="00A94EE9">
        <w:rPr>
          <w:rFonts w:ascii="Times New Roman" w:hAnsi="Times New Roman" w:cs="Times New Roman"/>
          <w:b/>
          <w:bCs/>
          <w:sz w:val="24"/>
          <w:szCs w:val="24"/>
        </w:rPr>
        <w:t>Характеристика Бородинского сельского поселения Приморско-Ахтарского района</w:t>
      </w:r>
    </w:p>
    <w:p w:rsidR="0046753D" w:rsidRDefault="0046753D" w:rsidP="00136D9A">
      <w:pPr>
        <w:pStyle w:val="BodyText"/>
        <w:ind w:firstLine="720"/>
        <w:jc w:val="both"/>
      </w:pPr>
      <w:r w:rsidRPr="00136D9A">
        <w:t>Бородинское сельское поселение</w:t>
      </w:r>
      <w:r>
        <w:t xml:space="preserve"> </w:t>
      </w:r>
      <w:r w:rsidRPr="00A00480">
        <w:t>Приморско-Ахтарского района</w:t>
      </w:r>
      <w:r w:rsidRPr="00136D9A">
        <w:t xml:space="preserve"> расположено в северо-западной части Краснодарского края,</w:t>
      </w:r>
      <w:r>
        <w:t xml:space="preserve"> удалено от краевого центра на </w:t>
      </w:r>
      <w:r w:rsidRPr="00136D9A">
        <w:t>156 км. С запада его территория омывается Азовским морем, с севера Бейсугским л</w:t>
      </w:r>
      <w:r>
        <w:t>иманом. На территории поселения</w:t>
      </w:r>
      <w:r w:rsidRPr="00136D9A">
        <w:t xml:space="preserve"> находится два населенных пункта ст. Бородинская и х. Морозовский. Административным центром является станица Бородинская.</w:t>
      </w:r>
    </w:p>
    <w:p w:rsidR="0046753D" w:rsidRPr="00136D9A" w:rsidRDefault="0046753D" w:rsidP="00136D9A">
      <w:pPr>
        <w:pStyle w:val="BodyText"/>
        <w:ind w:firstLine="720"/>
      </w:pPr>
      <w:r w:rsidRPr="00136D9A">
        <w:rPr>
          <w:kern w:val="36"/>
        </w:rPr>
        <w:t>По</w:t>
      </w:r>
      <w:r w:rsidRPr="00136D9A">
        <w:rPr>
          <w:b/>
          <w:bCs/>
          <w:kern w:val="36"/>
        </w:rPr>
        <w:t xml:space="preserve"> </w:t>
      </w:r>
      <w:r w:rsidRPr="00136D9A">
        <w:rPr>
          <w:kern w:val="36"/>
        </w:rPr>
        <w:t>состоянию на</w:t>
      </w:r>
      <w:r w:rsidRPr="00136D9A">
        <w:rPr>
          <w:b/>
          <w:bCs/>
          <w:kern w:val="36"/>
        </w:rPr>
        <w:t xml:space="preserve"> </w:t>
      </w:r>
      <w:r w:rsidRPr="00136D9A">
        <w:t xml:space="preserve">1 января 2008 г. хозяйственный комплекс поселения насчитывал 48 организаций различных форм собственности, из них 20 предприятий по месту нахождения и 28 обособленных подразделения. </w:t>
      </w:r>
    </w:p>
    <w:p w:rsidR="0046753D" w:rsidRPr="00136D9A" w:rsidRDefault="0046753D" w:rsidP="00136D9A">
      <w:pPr>
        <w:ind w:firstLine="1080"/>
        <w:rPr>
          <w:b/>
          <w:bCs/>
        </w:rPr>
      </w:pPr>
      <w:r w:rsidRPr="00136D9A">
        <w:rPr>
          <w:b/>
          <w:bCs/>
          <w:u w:val="single"/>
        </w:rPr>
        <w:t>Агропромышленный комплекс</w:t>
      </w:r>
      <w:r w:rsidRPr="00136D9A">
        <w:rPr>
          <w:b/>
          <w:bCs/>
        </w:rPr>
        <w:t xml:space="preserve"> </w:t>
      </w:r>
      <w:r w:rsidRPr="00136D9A">
        <w:t xml:space="preserve">занимает по объёмам первое место в экономике </w:t>
      </w:r>
      <w:r>
        <w:t xml:space="preserve">  </w:t>
      </w:r>
      <w:r w:rsidRPr="00136D9A">
        <w:t>поселения. Численность работающих в отрасли 126 человек или  35 процент от общей численности занятых в хозяйственном комплексе.</w:t>
      </w:r>
    </w:p>
    <w:p w:rsidR="0046753D" w:rsidRPr="00136D9A" w:rsidRDefault="0046753D" w:rsidP="00136D9A">
      <w:pPr>
        <w:pStyle w:val="BodyText"/>
        <w:ind w:firstLine="720"/>
      </w:pPr>
      <w:r w:rsidRPr="00136D9A">
        <w:t>Сельское хозяйство  представлено   двумя  средними предприятиями  и семью  крестьянско-фермерскими хозяйствами.</w:t>
      </w:r>
    </w:p>
    <w:p w:rsidR="0046753D" w:rsidRPr="00136D9A" w:rsidRDefault="0046753D" w:rsidP="00136D9A">
      <w:pPr>
        <w:pStyle w:val="BodyText"/>
        <w:ind w:firstLine="720"/>
      </w:pPr>
      <w:r w:rsidRPr="00136D9A">
        <w:t>Основные производители сельскохозяйственной продукции:</w:t>
      </w:r>
    </w:p>
    <w:p w:rsidR="0046753D" w:rsidRPr="00136D9A" w:rsidRDefault="0046753D" w:rsidP="00136D9A">
      <w:pPr>
        <w:pStyle w:val="BodyText"/>
      </w:pPr>
      <w:r w:rsidRPr="00136D9A">
        <w:t xml:space="preserve"> ООО "Восток"</w:t>
      </w:r>
    </w:p>
    <w:p w:rsidR="0046753D" w:rsidRPr="00136D9A" w:rsidRDefault="0046753D" w:rsidP="00136D9A">
      <w:pPr>
        <w:pStyle w:val="BodyText"/>
        <w:numPr>
          <w:ilvl w:val="0"/>
          <w:numId w:val="20"/>
        </w:numPr>
        <w:spacing w:before="0" w:beforeAutospacing="0" w:after="0" w:afterAutospacing="0"/>
        <w:ind w:left="1434" w:hanging="357"/>
      </w:pPr>
      <w:r w:rsidRPr="00136D9A">
        <w:t>Растениеводство</w:t>
      </w:r>
    </w:p>
    <w:p w:rsidR="0046753D" w:rsidRPr="00A00480" w:rsidRDefault="0046753D" w:rsidP="00136D9A">
      <w:pPr>
        <w:pStyle w:val="BodyText"/>
        <w:spacing w:before="0" w:beforeAutospacing="0" w:after="0" w:afterAutospacing="0"/>
      </w:pPr>
      <w:r w:rsidRPr="00136D9A">
        <w:t xml:space="preserve">  </w:t>
      </w:r>
      <w:r w:rsidRPr="00A00480">
        <w:t>ООО «Бородинский колос»</w:t>
      </w:r>
    </w:p>
    <w:p w:rsidR="0046753D" w:rsidRPr="00136D9A" w:rsidRDefault="0046753D" w:rsidP="00136D9A">
      <w:pPr>
        <w:pStyle w:val="BodyText"/>
        <w:numPr>
          <w:ilvl w:val="0"/>
          <w:numId w:val="20"/>
        </w:numPr>
        <w:spacing w:before="0" w:beforeAutospacing="0" w:after="0" w:afterAutospacing="0"/>
        <w:ind w:left="1434" w:hanging="357"/>
      </w:pPr>
      <w:r w:rsidRPr="00136D9A">
        <w:t>Растениеводство</w:t>
      </w:r>
    </w:p>
    <w:p w:rsidR="0046753D" w:rsidRPr="00136D9A" w:rsidRDefault="0046753D" w:rsidP="00136D9A">
      <w:pPr>
        <w:pStyle w:val="BodyText"/>
        <w:spacing w:after="0"/>
      </w:pPr>
      <w:r w:rsidRPr="00136D9A">
        <w:t>КФХ "Алтай"</w:t>
      </w:r>
    </w:p>
    <w:p w:rsidR="0046753D" w:rsidRPr="00136D9A" w:rsidRDefault="0046753D" w:rsidP="00136D9A">
      <w:pPr>
        <w:pStyle w:val="BodyText"/>
        <w:numPr>
          <w:ilvl w:val="1"/>
          <w:numId w:val="20"/>
        </w:numPr>
        <w:tabs>
          <w:tab w:val="clear" w:pos="2160"/>
        </w:tabs>
        <w:spacing w:before="0" w:beforeAutospacing="0" w:after="0" w:afterAutospacing="0"/>
        <w:ind w:hanging="960"/>
      </w:pPr>
      <w:r w:rsidRPr="00136D9A">
        <w:t>Растениеводство</w:t>
      </w:r>
    </w:p>
    <w:p w:rsidR="0046753D" w:rsidRPr="00136D9A" w:rsidRDefault="0046753D" w:rsidP="00136D9A"/>
    <w:p w:rsidR="0046753D" w:rsidRPr="00136D9A" w:rsidRDefault="0046753D" w:rsidP="00136D9A">
      <w:r w:rsidRPr="00136D9A">
        <w:tab/>
        <w:t xml:space="preserve">Связь в поселении представлена структурным подразделением  ОАО "Южной телекоммуникационной компанией" и ОАО "Ростелеком". Мобильная связь представлена  оператором: "МТС". </w:t>
      </w:r>
    </w:p>
    <w:p w:rsidR="0046753D" w:rsidRPr="00136D9A" w:rsidRDefault="0046753D" w:rsidP="00136D9A">
      <w:r w:rsidRPr="00136D9A">
        <w:t xml:space="preserve">           Пассажирские перевозки между населенными пунктами поселения и районным центром осуществляют  индивидуальные предприниматели.     </w:t>
      </w:r>
    </w:p>
    <w:p w:rsidR="0046753D" w:rsidRPr="00CA48EB" w:rsidRDefault="0046753D" w:rsidP="00CA48EB">
      <w:pPr>
        <w:ind w:firstLine="708"/>
        <w:jc w:val="both"/>
      </w:pPr>
      <w:r w:rsidRPr="00CA48EB">
        <w:t xml:space="preserve">По состоянию на 1 января 2008 года в Бородинском сельском поселении Приморско-Ахтарского района функционирует 1 дошкольное образовательное учреждение. Всего в поселении в возрасте от 1 до 7 лет проживает </w:t>
      </w:r>
      <w:r w:rsidRPr="00CA48EB">
        <w:rPr>
          <w:b/>
          <w:bCs/>
        </w:rPr>
        <w:t>83</w:t>
      </w:r>
      <w:r w:rsidRPr="00CA48EB">
        <w:t xml:space="preserve"> человек. В детском образовательном учреждении имеется  </w:t>
      </w:r>
      <w:r w:rsidRPr="00AD1CD7">
        <w:t xml:space="preserve">60 </w:t>
      </w:r>
      <w:r>
        <w:t>мест</w:t>
      </w:r>
      <w:r w:rsidRPr="00CA48EB">
        <w:t xml:space="preserve">, это позволяет охватить </w:t>
      </w:r>
      <w:r w:rsidRPr="00AD1CD7">
        <w:t>72%</w:t>
      </w:r>
      <w:r>
        <w:t xml:space="preserve"> </w:t>
      </w:r>
      <w:r w:rsidRPr="00CA48EB">
        <w:t>детей. В поселении существует ощутимый дефицит мест в детском саду.</w:t>
      </w:r>
    </w:p>
    <w:p w:rsidR="0046753D" w:rsidRPr="00CA48EB" w:rsidRDefault="0046753D" w:rsidP="00CA48EB">
      <w:pPr>
        <w:ind w:firstLine="539"/>
        <w:jc w:val="both"/>
      </w:pPr>
      <w:r w:rsidRPr="00CA48EB">
        <w:t xml:space="preserve">В поселении имеется </w:t>
      </w:r>
      <w:r w:rsidRPr="00AD1CD7">
        <w:t xml:space="preserve"> </w:t>
      </w:r>
      <w:r>
        <w:t>одна</w:t>
      </w:r>
      <w:r w:rsidRPr="00CA48EB">
        <w:t xml:space="preserve"> общеобр</w:t>
      </w:r>
      <w:r>
        <w:t xml:space="preserve">азовательная школа в ст. Бородинской, </w:t>
      </w:r>
      <w:r w:rsidRPr="00AD1CD7">
        <w:t xml:space="preserve">в ней обучается 177 учащихся. </w:t>
      </w:r>
    </w:p>
    <w:p w:rsidR="0046753D" w:rsidRPr="00CA48EB" w:rsidRDefault="0046753D" w:rsidP="00CA48EB">
      <w:pPr>
        <w:ind w:firstLine="539"/>
        <w:jc w:val="both"/>
        <w:rPr>
          <w:b/>
          <w:bCs/>
        </w:rPr>
      </w:pPr>
      <w:r w:rsidRPr="00CA48EB">
        <w:t>В каждом населенном пункте  поселения находится фельдшерский пункт для оказания первой неотложной медицинской  помощи  жителям поселения.</w:t>
      </w:r>
    </w:p>
    <w:p w:rsidR="0046753D" w:rsidRPr="00CA48EB" w:rsidRDefault="0046753D" w:rsidP="00CA48EB">
      <w:pPr>
        <w:ind w:firstLine="482"/>
        <w:jc w:val="both"/>
        <w:rPr>
          <w:snapToGrid w:val="0"/>
        </w:rPr>
      </w:pPr>
      <w:r w:rsidRPr="00CA48EB">
        <w:rPr>
          <w:snapToGrid w:val="0"/>
        </w:rPr>
        <w:t>Медицинскую помощь жителям поселения оказывает 3 человека средних медработников.</w:t>
      </w:r>
    </w:p>
    <w:p w:rsidR="0046753D" w:rsidRPr="00CA48EB" w:rsidRDefault="0046753D" w:rsidP="00CA48EB">
      <w:pPr>
        <w:autoSpaceDE w:val="0"/>
        <w:autoSpaceDN w:val="0"/>
        <w:adjustRightInd w:val="0"/>
        <w:ind w:firstLine="567"/>
        <w:jc w:val="both"/>
      </w:pPr>
      <w:r w:rsidRPr="00CA48EB">
        <w:t>В Бородинском сельском поселении</w:t>
      </w:r>
      <w:r>
        <w:t xml:space="preserve"> </w:t>
      </w:r>
      <w:r w:rsidRPr="000674F9">
        <w:t>Приморско-Ахтарского района</w:t>
      </w:r>
      <w:r>
        <w:t xml:space="preserve"> культурно-досуговую </w:t>
      </w:r>
      <w:r w:rsidRPr="00CA48EB">
        <w:t>деятельность осущ</w:t>
      </w:r>
      <w:r>
        <w:t xml:space="preserve">ествляют 2 учреждения культуры: </w:t>
      </w:r>
      <w:r w:rsidRPr="00CA48EB">
        <w:t>сельский дом культуры ст. Бородинской и сельский клуб х. Морозовс</w:t>
      </w:r>
      <w:r>
        <w:t>кого, структурное подразделение</w:t>
      </w:r>
      <w:r w:rsidRPr="00CA48EB">
        <w:t xml:space="preserve"> межпоселенческой библиотечной системы. </w:t>
      </w:r>
    </w:p>
    <w:p w:rsidR="0046753D" w:rsidRDefault="0046753D" w:rsidP="00874912">
      <w:pPr>
        <w:jc w:val="both"/>
      </w:pPr>
      <w:r w:rsidRPr="00CA48EB">
        <w:tab/>
        <w:t>На сегодняшний день в Бородинском сельском поселении</w:t>
      </w:r>
      <w:r>
        <w:t xml:space="preserve"> </w:t>
      </w:r>
      <w:r w:rsidRPr="00C231A6">
        <w:t>Приморско-Ахтарского района</w:t>
      </w:r>
      <w:r>
        <w:t xml:space="preserve"> </w:t>
      </w:r>
      <w:r w:rsidRPr="00CA48EB">
        <w:t>проживает более 271 человек в возрасте от 14 до 30 лет.</w:t>
      </w:r>
    </w:p>
    <w:p w:rsidR="0046753D" w:rsidRPr="00DA3EBB" w:rsidRDefault="0046753D" w:rsidP="00874912">
      <w:pPr>
        <w:pStyle w:val="BodyText"/>
        <w:spacing w:before="0" w:beforeAutospacing="0" w:after="0" w:afterAutospacing="0"/>
        <w:ind w:firstLine="720"/>
        <w:jc w:val="both"/>
      </w:pPr>
      <w:r w:rsidRPr="00565B3F">
        <w:t>Бородинское сельское поселение Приморско-Ахтарского района расположено в Приазовско-Кубанской равнине, основной фон составляют карбонатные предкавказские чернозёмы.  Площадь земельных ресурсов поселения составляет 9,1 тыс. гектар, из них пашни - 5,4 тыс. га, пастбищ – 0,5 тыс. га. Под объектами водох</w:t>
      </w:r>
      <w:r>
        <w:t>озяйственного комплекса занято 0,6</w:t>
      </w:r>
      <w:r w:rsidRPr="00565B3F">
        <w:t xml:space="preserve"> тыс.</w:t>
      </w:r>
      <w:r>
        <w:t xml:space="preserve"> </w:t>
      </w:r>
      <w:r w:rsidRPr="00565B3F">
        <w:t xml:space="preserve">га, это – лиманы, плавни и прочее. В восточной части поселения за х. Морозовским имеются запасы природного газа, разведано Бейсугское месторождение природного газа. На территории Ясенской косы функционируют 26 рабочих скважин, относящихся к Каневскому газопромысловому управлению, расположенному в соседнем Каневском районе. Скважины, расположенные на территории поселения добывают в сутки 230 тыс. куб. м газа. В Азовском море, Бейсугском  лимане  ведётся лов рыбы. </w:t>
      </w:r>
    </w:p>
    <w:p w:rsidR="0046753D" w:rsidRPr="00623D21" w:rsidRDefault="0046753D" w:rsidP="00623D21">
      <w:pPr>
        <w:ind w:firstLine="709"/>
      </w:pPr>
      <w:r w:rsidRPr="00623D21">
        <w:t xml:space="preserve">Одним из важнейших приоритетов развития Бородинского сельского поселения Приморско-Ахтарского района,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3126AD" w:rsidRDefault="0046753D" w:rsidP="003126A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6AD">
        <w:rPr>
          <w:rFonts w:ascii="Times New Roman" w:hAnsi="Times New Roman" w:cs="Times New Roman"/>
          <w:b/>
          <w:bCs/>
          <w:sz w:val="24"/>
          <w:szCs w:val="24"/>
        </w:rPr>
        <w:t>Б) Прогноз численности и состава населения (демографический прогноз)</w:t>
      </w:r>
    </w:p>
    <w:p w:rsidR="0046753D" w:rsidRDefault="0046753D" w:rsidP="00C42744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5A5E1D" w:rsidRDefault="0046753D" w:rsidP="005A5E1D">
      <w:pPr>
        <w:ind w:firstLine="709"/>
        <w:jc w:val="both"/>
      </w:pPr>
      <w:r w:rsidRPr="005A5E1D">
        <w:t>В состав Бородинского сельского поселения</w:t>
      </w:r>
      <w:r>
        <w:t xml:space="preserve"> </w:t>
      </w:r>
      <w:r w:rsidRPr="00B12083">
        <w:t>Приморско-Ахтарского района</w:t>
      </w:r>
      <w:r w:rsidRPr="005A5E1D">
        <w:t xml:space="preserve"> в настоящее время входят следующие населенные пункты с жилой застройкой, с объектами соцкультбыта и инженерной инфраструктурой: станица Бородинская, хутор Морозовский.</w:t>
      </w:r>
    </w:p>
    <w:p w:rsidR="0046753D" w:rsidRDefault="0046753D" w:rsidP="005A5E1D">
      <w:pPr>
        <w:jc w:val="center"/>
        <w:rPr>
          <w:b/>
          <w:bCs/>
        </w:rPr>
      </w:pPr>
    </w:p>
    <w:p w:rsidR="0046753D" w:rsidRPr="005A5E1D" w:rsidRDefault="0046753D" w:rsidP="005A5E1D">
      <w:pPr>
        <w:jc w:val="center"/>
        <w:rPr>
          <w:b/>
          <w:bCs/>
        </w:rPr>
      </w:pPr>
      <w:r w:rsidRPr="005A5E1D">
        <w:rPr>
          <w:b/>
          <w:bCs/>
        </w:rPr>
        <w:t>Перспективная численность населения</w:t>
      </w:r>
    </w:p>
    <w:p w:rsidR="0046753D" w:rsidRPr="005A5E1D" w:rsidRDefault="0046753D" w:rsidP="00632771">
      <w:pPr>
        <w:ind w:firstLine="720"/>
        <w:jc w:val="center"/>
      </w:pPr>
      <w:r>
        <w:t xml:space="preserve">                                                                                                 </w:t>
      </w:r>
      <w:r w:rsidRPr="005A5E1D">
        <w:t xml:space="preserve">Таблица </w:t>
      </w:r>
      <w:r>
        <w:t>30</w:t>
      </w:r>
    </w:p>
    <w:tbl>
      <w:tblPr>
        <w:tblpPr w:leftFromText="180" w:rightFromText="180" w:vertAnchor="text" w:tblpY="1"/>
        <w:tblOverlap w:val="never"/>
        <w:tblW w:w="9796" w:type="dxa"/>
        <w:tblLook w:val="00A0"/>
      </w:tblPr>
      <w:tblGrid>
        <w:gridCol w:w="960"/>
        <w:gridCol w:w="3875"/>
        <w:gridCol w:w="1701"/>
        <w:gridCol w:w="1701"/>
        <w:gridCol w:w="1559"/>
      </w:tblGrid>
      <w:tr w:rsidR="0046753D" w:rsidRPr="005A5E1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</w:rPr>
            </w:pPr>
            <w:r w:rsidRPr="005A5E1D">
              <w:rPr>
                <w:b/>
                <w:bCs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Численность населения, человек</w:t>
            </w:r>
          </w:p>
        </w:tc>
      </w:tr>
      <w:tr w:rsidR="0046753D" w:rsidRPr="005A5E1D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2012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2032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2022 год</w:t>
            </w:r>
          </w:p>
        </w:tc>
      </w:tr>
      <w:tr w:rsidR="0046753D" w:rsidRPr="005A5E1D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color w:val="00000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3D" w:rsidRPr="005A5E1D" w:rsidRDefault="0046753D" w:rsidP="00A65F42">
            <w:r w:rsidRPr="005A5E1D">
              <w:t>Бородинское сельское поселение, 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2173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2449</w:t>
            </w:r>
          </w:p>
        </w:tc>
      </w:tr>
      <w:tr w:rsidR="0046753D" w:rsidRPr="005A5E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53D" w:rsidRPr="005A5E1D" w:rsidRDefault="0046753D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53D" w:rsidRPr="005A5E1D" w:rsidRDefault="0046753D" w:rsidP="00A65F42">
            <w:pPr>
              <w:spacing w:before="20" w:after="20" w:line="223" w:lineRule="auto"/>
            </w:pPr>
            <w:r w:rsidRPr="005A5E1D">
              <w:t>ст. Бородинская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1674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1740</w:t>
            </w:r>
          </w:p>
        </w:tc>
      </w:tr>
      <w:tr w:rsidR="0046753D" w:rsidRPr="005A5E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A5E1D" w:rsidRDefault="0046753D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753D" w:rsidRPr="005A5E1D" w:rsidRDefault="0046753D" w:rsidP="00A65F42">
            <w:pPr>
              <w:spacing w:before="20" w:after="20" w:line="223" w:lineRule="auto"/>
            </w:pPr>
            <w:r w:rsidRPr="005A5E1D">
              <w:t>х. Морозовский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709</w:t>
            </w:r>
          </w:p>
        </w:tc>
      </w:tr>
    </w:tbl>
    <w:p w:rsidR="0046753D" w:rsidRPr="005A5E1D" w:rsidRDefault="0046753D" w:rsidP="005A5E1D">
      <w:pPr>
        <w:jc w:val="both"/>
      </w:pPr>
    </w:p>
    <w:p w:rsidR="0046753D" w:rsidRPr="005A5E1D" w:rsidRDefault="0046753D" w:rsidP="005A5E1D">
      <w:pPr>
        <w:ind w:firstLine="709"/>
        <w:jc w:val="both"/>
      </w:pPr>
      <w:r w:rsidRPr="005A5E1D">
        <w:t>Кроме того на территории поселения пребывает временное население (рекреанты).</w:t>
      </w:r>
    </w:p>
    <w:p w:rsidR="0046753D" w:rsidRDefault="0046753D" w:rsidP="005A5E1D">
      <w:pPr>
        <w:jc w:val="center"/>
        <w:rPr>
          <w:b/>
          <w:bCs/>
        </w:rPr>
      </w:pPr>
    </w:p>
    <w:p w:rsidR="0046753D" w:rsidRPr="005A5E1D" w:rsidRDefault="0046753D" w:rsidP="005A5E1D">
      <w:pPr>
        <w:jc w:val="center"/>
        <w:rPr>
          <w:b/>
          <w:bCs/>
        </w:rPr>
      </w:pPr>
      <w:r w:rsidRPr="005A5E1D">
        <w:rPr>
          <w:b/>
          <w:bCs/>
        </w:rPr>
        <w:t xml:space="preserve">Перспективная численность временного населения </w:t>
      </w:r>
    </w:p>
    <w:p w:rsidR="0046753D" w:rsidRPr="005A5E1D" w:rsidRDefault="0046753D" w:rsidP="005A5E1D">
      <w:pPr>
        <w:jc w:val="center"/>
      </w:pPr>
      <w:r w:rsidRPr="005A5E1D">
        <w:t>(без временных рекреантов Ясенской косы)</w:t>
      </w:r>
    </w:p>
    <w:p w:rsidR="0046753D" w:rsidRPr="005A5E1D" w:rsidRDefault="0046753D" w:rsidP="00E500EC">
      <w:pPr>
        <w:ind w:firstLine="720"/>
        <w:jc w:val="center"/>
      </w:pPr>
      <w:r>
        <w:t xml:space="preserve">                                                                                                         </w:t>
      </w:r>
      <w:r w:rsidRPr="005A5E1D">
        <w:t xml:space="preserve">Таблица </w:t>
      </w:r>
      <w:r>
        <w:t>31</w:t>
      </w:r>
    </w:p>
    <w:tbl>
      <w:tblPr>
        <w:tblpPr w:leftFromText="180" w:rightFromText="180" w:vertAnchor="text" w:tblpY="1"/>
        <w:tblOverlap w:val="never"/>
        <w:tblW w:w="9796" w:type="dxa"/>
        <w:tblLook w:val="00A0"/>
      </w:tblPr>
      <w:tblGrid>
        <w:gridCol w:w="960"/>
        <w:gridCol w:w="3875"/>
        <w:gridCol w:w="1701"/>
        <w:gridCol w:w="1701"/>
        <w:gridCol w:w="1559"/>
      </w:tblGrid>
      <w:tr w:rsidR="0046753D" w:rsidRPr="005A5E1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</w:rPr>
            </w:pPr>
            <w:r w:rsidRPr="005A5E1D">
              <w:rPr>
                <w:b/>
                <w:bCs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Численность населения, человек</w:t>
            </w:r>
          </w:p>
        </w:tc>
      </w:tr>
      <w:tr w:rsidR="0046753D" w:rsidRPr="005A5E1D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2012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2032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2022 год</w:t>
            </w:r>
          </w:p>
        </w:tc>
      </w:tr>
      <w:tr w:rsidR="0046753D" w:rsidRPr="005A5E1D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  <w:lang w:val="en-US"/>
              </w:rPr>
              <w:t>I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3D" w:rsidRPr="005A5E1D" w:rsidRDefault="0046753D" w:rsidP="00A65F42">
            <w:r w:rsidRPr="005A5E1D">
              <w:t>Бородинское сельское поселение,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rPr>
                <w:color w:val="00000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5A5E1D" w:rsidRDefault="0046753D" w:rsidP="00A65F42">
            <w:pPr>
              <w:jc w:val="center"/>
            </w:pPr>
            <w:r w:rsidRPr="005A5E1D">
              <w:rPr>
                <w:color w:val="000000"/>
              </w:rPr>
              <w:t>1100</w:t>
            </w:r>
          </w:p>
        </w:tc>
      </w:tr>
      <w:tr w:rsidR="0046753D" w:rsidRPr="005A5E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53D" w:rsidRPr="005A5E1D" w:rsidRDefault="0046753D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53D" w:rsidRPr="005A5E1D" w:rsidRDefault="0046753D" w:rsidP="00A65F42">
            <w:r w:rsidRPr="005A5E1D">
              <w:t>хутор Морозовский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A5E1D" w:rsidRDefault="0046753D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A5E1D" w:rsidRDefault="0046753D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3D" w:rsidRPr="005A5E1D" w:rsidRDefault="0046753D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1100</w:t>
            </w:r>
          </w:p>
        </w:tc>
      </w:tr>
    </w:tbl>
    <w:p w:rsidR="0046753D" w:rsidRPr="005A5E1D" w:rsidRDefault="0046753D" w:rsidP="00C4274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3126AD" w:rsidRDefault="0046753D" w:rsidP="0087491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3126AD">
        <w:rPr>
          <w:rFonts w:ascii="Times New Roman" w:hAnsi="Times New Roman" w:cs="Times New Roman"/>
          <w:b/>
          <w:bCs/>
          <w:sz w:val="24"/>
          <w:szCs w:val="24"/>
        </w:rPr>
        <w:t>В) Прогноз развития промышленности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124822" w:rsidRDefault="0046753D" w:rsidP="00124822">
      <w:pPr>
        <w:shd w:val="clear" w:color="auto" w:fill="FFFFFF"/>
        <w:ind w:firstLine="709"/>
        <w:jc w:val="both"/>
      </w:pPr>
      <w:r w:rsidRPr="00124822">
        <w:t xml:space="preserve">Бородинское поселение в его северной части находится в зоне Бейсугского газового месторождения. ООО «Кубаньгазпром» эксплуатирует скважины, расположенные на Ясенской косе. </w:t>
      </w:r>
    </w:p>
    <w:p w:rsidR="0046753D" w:rsidRDefault="0046753D" w:rsidP="00124822">
      <w:pPr>
        <w:shd w:val="clear" w:color="auto" w:fill="FFFFFF"/>
        <w:ind w:firstLine="709"/>
        <w:jc w:val="both"/>
      </w:pPr>
      <w:r w:rsidRPr="00124822">
        <w:t>Приморско-Ахтарский кирпичный завод, расположенный к северо-востоку от х. Морозовский, производил добычу глин Морозовского месторождения (в</w:t>
      </w:r>
      <w:r>
        <w:t xml:space="preserve"> настоящее время не действует).</w:t>
      </w:r>
    </w:p>
    <w:p w:rsidR="0046753D" w:rsidRPr="00124822" w:rsidRDefault="0046753D" w:rsidP="00C04F86">
      <w:pPr>
        <w:ind w:firstLine="709"/>
        <w:jc w:val="both"/>
        <w:rPr>
          <w:lang w:eastAsia="ar-SA"/>
        </w:rPr>
      </w:pPr>
      <w:r w:rsidRPr="00740030">
        <w:rPr>
          <w:lang w:eastAsia="ar-SA"/>
        </w:rPr>
        <w:t>Проектируемая территория для размещения объектов производственного назначе</w:t>
      </w:r>
      <w:r>
        <w:rPr>
          <w:lang w:eastAsia="ar-SA"/>
        </w:rPr>
        <w:t xml:space="preserve">ния поселения расположена в </w:t>
      </w:r>
      <w:r w:rsidRPr="00740030">
        <w:rPr>
          <w:lang w:eastAsia="ar-SA"/>
        </w:rPr>
        <w:t>границах, отведенных для этой цели предприятий, в том числе реконструируемых – в станице Бородинской и на территории реконструируемого предприятия и новых</w:t>
      </w:r>
      <w:r>
        <w:rPr>
          <w:lang w:eastAsia="ar-SA"/>
        </w:rPr>
        <w:t xml:space="preserve"> землях – в хуторе Морозовском.</w:t>
      </w:r>
    </w:p>
    <w:p w:rsidR="0046753D" w:rsidRPr="003D2482" w:rsidRDefault="0046753D" w:rsidP="00781A1B">
      <w:pPr>
        <w:ind w:firstLine="709"/>
        <w:jc w:val="both"/>
      </w:pPr>
      <w:r>
        <w:t>Д</w:t>
      </w:r>
      <w:r w:rsidRPr="003D2482">
        <w:t>ля обеспечения трудовой занятости населения на ближайшие 10 лет проектом на территории поселения предлагается:</w:t>
      </w:r>
    </w:p>
    <w:p w:rsidR="0046753D" w:rsidRPr="003D2482" w:rsidRDefault="0046753D" w:rsidP="00781A1B">
      <w:pPr>
        <w:numPr>
          <w:ilvl w:val="0"/>
          <w:numId w:val="19"/>
        </w:numPr>
        <w:tabs>
          <w:tab w:val="left" w:pos="705"/>
          <w:tab w:val="left" w:pos="1134"/>
        </w:tabs>
        <w:ind w:left="0" w:firstLine="709"/>
        <w:jc w:val="both"/>
      </w:pPr>
      <w:r w:rsidRPr="003D2482">
        <w:t>строительство производственных предприятий сельскохозяйственной, перерабатывающей, строительной и транспортной отраслей на территории проектируемых производственных зон поселения, прежде всего, в станице Бородинской, реконструкция и восстановление существующих производственных и сельскохозяйственных предприятий;</w:t>
      </w:r>
    </w:p>
    <w:p w:rsidR="0046753D" w:rsidRPr="003F40BF" w:rsidRDefault="0046753D" w:rsidP="00781A1B">
      <w:pPr>
        <w:numPr>
          <w:ilvl w:val="0"/>
          <w:numId w:val="19"/>
        </w:numPr>
        <w:ind w:right="141"/>
        <w:jc w:val="both"/>
      </w:pPr>
      <w:r w:rsidRPr="003D2482">
        <w:t xml:space="preserve"> создание сети объектов дорожного сервиса вдоль автодороги регионального значения подъезд к х. Морозовский при въезде в хутор.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F76BA5">
      <w:pPr>
        <w:pStyle w:val="ConsPlusNormal"/>
        <w:ind w:firstLine="540"/>
        <w:jc w:val="both"/>
        <w:rPr>
          <w:rFonts w:cs="Times New Roman"/>
        </w:rPr>
      </w:pPr>
    </w:p>
    <w:p w:rsidR="0046753D" w:rsidRPr="003126AD" w:rsidRDefault="0046753D" w:rsidP="00802FB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126AD">
        <w:rPr>
          <w:rFonts w:ascii="Times New Roman" w:hAnsi="Times New Roman" w:cs="Times New Roman"/>
          <w:b/>
          <w:bCs/>
          <w:sz w:val="24"/>
          <w:szCs w:val="24"/>
        </w:rPr>
        <w:t>Г) Прогноз развития застройки Бородинского сельского поселения Приморско-Ахтарского района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3F40BF" w:rsidRDefault="0046753D" w:rsidP="003F40BF">
      <w:pPr>
        <w:ind w:right="141" w:firstLine="709"/>
        <w:jc w:val="both"/>
      </w:pPr>
      <w:r w:rsidRPr="003F40BF">
        <w:t xml:space="preserve">Генеральным планом определено поэтапное освоение территорий </w:t>
      </w:r>
      <w:r w:rsidRPr="003F40BF">
        <w:rPr>
          <w:lang w:eastAsia="ar-SA"/>
        </w:rPr>
        <w:t>станицы Бородинская и хутора Морозовский</w:t>
      </w:r>
      <w:r w:rsidRPr="003F40BF">
        <w:t xml:space="preserve">. </w:t>
      </w:r>
    </w:p>
    <w:p w:rsidR="0046753D" w:rsidRPr="003F40BF" w:rsidRDefault="0046753D" w:rsidP="003F40BF">
      <w:pPr>
        <w:ind w:firstLine="709"/>
        <w:jc w:val="both"/>
      </w:pPr>
      <w:r w:rsidRPr="003F40BF">
        <w:t>Приоритетными к первоочередной реализации являются вопросы инженерного оборудования территорий, инженерной подготовки и отвода поверхностных вод, уст</w:t>
      </w:r>
      <w:r>
        <w:t>ройства твердых покрытий дорог,</w:t>
      </w:r>
      <w:r w:rsidRPr="003F40BF">
        <w:t xml:space="preserve"> благоустройство, а также создание рекреационной базы поселения.</w:t>
      </w:r>
    </w:p>
    <w:p w:rsidR="0046753D" w:rsidRPr="003F40BF" w:rsidRDefault="0046753D" w:rsidP="003F40BF">
      <w:pPr>
        <w:ind w:firstLine="709"/>
        <w:jc w:val="both"/>
      </w:pPr>
      <w:r w:rsidRPr="003F40BF">
        <w:t xml:space="preserve">Первоочередные объекты капитального строительства намечены в культурно-бытовой, жилищной сферах, в области развития производственных территорий, объектов коммунального назначения. </w:t>
      </w:r>
    </w:p>
    <w:p w:rsidR="0046753D" w:rsidRPr="003F40BF" w:rsidRDefault="0046753D" w:rsidP="003F40BF">
      <w:pPr>
        <w:ind w:firstLine="709"/>
        <w:jc w:val="both"/>
      </w:pPr>
      <w:r w:rsidRPr="003F40BF">
        <w:t xml:space="preserve">В </w:t>
      </w:r>
      <w:r w:rsidRPr="003F40BF">
        <w:rPr>
          <w:b/>
          <w:bCs/>
        </w:rPr>
        <w:t>культурно-бытовой сфере</w:t>
      </w:r>
      <w:r w:rsidRPr="003F40BF">
        <w:t xml:space="preserve"> обслуживания намечено:</w:t>
      </w:r>
    </w:p>
    <w:p w:rsidR="0046753D" w:rsidRPr="003F40BF" w:rsidRDefault="0046753D" w:rsidP="003F40BF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3F40BF">
        <w:t xml:space="preserve">В </w:t>
      </w:r>
      <w:r w:rsidRPr="003F40BF">
        <w:rPr>
          <w:u w:val="single"/>
        </w:rPr>
        <w:t>центре поселения станице Бородинская:</w:t>
      </w:r>
    </w:p>
    <w:p w:rsidR="0046753D" w:rsidRPr="003F40BF" w:rsidRDefault="0046753D" w:rsidP="003F40BF">
      <w:pPr>
        <w:ind w:left="1080"/>
        <w:jc w:val="both"/>
      </w:pPr>
      <w:r w:rsidRPr="003F40BF">
        <w:t xml:space="preserve">- строительство </w:t>
      </w:r>
      <w:r w:rsidRPr="00776720">
        <w:t>здания администрации Бородинского сельского поселения Приморско-Ахтарского района</w:t>
      </w:r>
      <w:r w:rsidRPr="003F40BF">
        <w:t>;</w:t>
      </w:r>
    </w:p>
    <w:p w:rsidR="0046753D" w:rsidRPr="003F40BF" w:rsidRDefault="0046753D" w:rsidP="003F40BF">
      <w:pPr>
        <w:ind w:left="1080"/>
        <w:jc w:val="both"/>
      </w:pPr>
      <w:r w:rsidRPr="003F40BF">
        <w:t>- возможно строительство ряда отдельно стоящих объектов общественного назначения с привлечением частного бизнеса по всей территории станицы на свободных от застройки земельных участках для обеспечения населения окраинных территорий и восполнения недостаточности в объектах обслуживания;</w:t>
      </w:r>
    </w:p>
    <w:p w:rsidR="0046753D" w:rsidRPr="003F40BF" w:rsidRDefault="0046753D" w:rsidP="003F40BF">
      <w:pPr>
        <w:ind w:left="1080"/>
        <w:jc w:val="both"/>
      </w:pPr>
      <w:r w:rsidRPr="003F40BF">
        <w:t>- обустройство спортивных специализированных площадок и мест тихого отдыха в центральном парке;</w:t>
      </w:r>
    </w:p>
    <w:p w:rsidR="0046753D" w:rsidRPr="003F40BF" w:rsidRDefault="0046753D" w:rsidP="003F40BF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3F40BF">
        <w:rPr>
          <w:u w:val="single"/>
        </w:rPr>
        <w:t>В хуторе Морозовский:</w:t>
      </w:r>
    </w:p>
    <w:p w:rsidR="0046753D" w:rsidRPr="003F40BF" w:rsidRDefault="0046753D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>- обустройство автокемпинга в северной части хутора;</w:t>
      </w:r>
    </w:p>
    <w:p w:rsidR="0046753D" w:rsidRPr="003F40BF" w:rsidRDefault="0046753D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>-благоустройство территорий автостоянок к югу от территории Ясенской косы;</w:t>
      </w:r>
    </w:p>
    <w:p w:rsidR="0046753D" w:rsidRPr="003F40BF" w:rsidRDefault="0046753D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 xml:space="preserve">- благоустройство рекреационной зоны Ясенской косы, обеспечение отдыхающих биотуалетами и питьевой водой, а также реализация мероприятий по обеспечению безопасности рекреантов в случае чрезвычайных ситуаций; </w:t>
      </w:r>
    </w:p>
    <w:p w:rsidR="0046753D" w:rsidRPr="003F40BF" w:rsidRDefault="0046753D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>- строительство многофункционального здания общественного обслуживания с возможным составом обслуживающих функций: магазин товаров повседневного спроса, отделение почтовой связи, отделение банка, пункты бытового обслуживания, аптека и т.п.,</w:t>
      </w:r>
    </w:p>
    <w:p w:rsidR="0046753D" w:rsidRPr="003F40BF" w:rsidRDefault="0046753D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 xml:space="preserve">- строительство баз отдыха в юго-западной части хутора; </w:t>
      </w:r>
    </w:p>
    <w:p w:rsidR="0046753D" w:rsidRPr="003F40BF" w:rsidRDefault="0046753D" w:rsidP="003F40BF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3F40BF">
        <w:rPr>
          <w:u w:val="single"/>
        </w:rPr>
        <w:t>Во всех населенных пунктах поселения:</w:t>
      </w:r>
    </w:p>
    <w:p w:rsidR="0046753D" w:rsidRPr="003F40BF" w:rsidRDefault="0046753D" w:rsidP="003F40BF">
      <w:pPr>
        <w:ind w:left="1080"/>
        <w:jc w:val="both"/>
      </w:pPr>
      <w:r w:rsidRPr="003F40BF">
        <w:t>- создание благоустроенных мест отдыха – скверов, спортивных площадок, озеленение центральных улиц бульварного типа;</w:t>
      </w:r>
    </w:p>
    <w:p w:rsidR="0046753D" w:rsidRPr="003F40BF" w:rsidRDefault="0046753D" w:rsidP="003F40BF">
      <w:pPr>
        <w:ind w:left="1080"/>
        <w:jc w:val="both"/>
      </w:pPr>
      <w:r w:rsidRPr="003F40BF">
        <w:t>- устройство твердых покрытий улиц и дорог на существующей территории населенных пунктов.</w:t>
      </w:r>
    </w:p>
    <w:p w:rsidR="0046753D" w:rsidRPr="003F40BF" w:rsidRDefault="0046753D" w:rsidP="003F40BF">
      <w:pPr>
        <w:ind w:right="141" w:firstLine="709"/>
        <w:jc w:val="both"/>
      </w:pPr>
      <w:r w:rsidRPr="003F40BF">
        <w:t xml:space="preserve">В </w:t>
      </w:r>
      <w:r w:rsidRPr="003F40BF">
        <w:rPr>
          <w:b/>
          <w:bCs/>
        </w:rPr>
        <w:t>жилищной сфере:</w:t>
      </w:r>
      <w:r w:rsidRPr="003F40BF">
        <w:t xml:space="preserve"> </w:t>
      </w:r>
    </w:p>
    <w:p w:rsidR="0046753D" w:rsidRPr="003F40BF" w:rsidRDefault="0046753D" w:rsidP="00781A1B">
      <w:pPr>
        <w:ind w:firstLine="709"/>
        <w:jc w:val="both"/>
      </w:pPr>
      <w:r w:rsidRPr="003F40BF">
        <w:t xml:space="preserve">Предусматривается освоение не занятых застройкой участков в существующих кварталах </w:t>
      </w:r>
      <w:r w:rsidRPr="003F40BF">
        <w:rPr>
          <w:lang w:eastAsia="ar-SA"/>
        </w:rPr>
        <w:t>станицы Бородинская и хутора Морозовский,</w:t>
      </w:r>
      <w:r w:rsidRPr="003F40BF">
        <w:t xml:space="preserve"> застройка новых территорий на окраинах.</w:t>
      </w:r>
      <w:r>
        <w:t xml:space="preserve"> </w:t>
      </w:r>
    </w:p>
    <w:p w:rsidR="0046753D" w:rsidRPr="00814335" w:rsidRDefault="0046753D" w:rsidP="00814335">
      <w:pPr>
        <w:tabs>
          <w:tab w:val="left" w:pos="4140"/>
        </w:tabs>
        <w:ind w:firstLine="709"/>
        <w:jc w:val="both"/>
      </w:pPr>
      <w:r w:rsidRPr="00814335">
        <w:t>Анализ инженерно-геологических условий показал, что по условиям пригодности для строительства, территория Бородинского сельского поселения</w:t>
      </w:r>
      <w:r>
        <w:t xml:space="preserve"> </w:t>
      </w:r>
      <w:r w:rsidRPr="00B9652E">
        <w:t>Приморско-Ахтарского района</w:t>
      </w:r>
      <w:r w:rsidRPr="00814335">
        <w:t xml:space="preserve"> относится к различным инженерно-геологическим условиям: благоприятным, требующим проведения специальных мероприятий, сложным, требующим проведения большого и сложного комплекса инженерных мероприятий. Следовательно,  необходимо проведение инженерной подготовки различной степени сложности.</w:t>
      </w:r>
    </w:p>
    <w:p w:rsidR="0046753D" w:rsidRPr="00814335" w:rsidRDefault="0046753D" w:rsidP="00814335">
      <w:pPr>
        <w:ind w:firstLine="709"/>
        <w:jc w:val="both"/>
      </w:pPr>
      <w:r w:rsidRPr="00814335">
        <w:t>Для всей территории Бородинского сельского поселения</w:t>
      </w:r>
      <w:r>
        <w:t xml:space="preserve"> </w:t>
      </w:r>
      <w:r w:rsidRPr="00B9652E">
        <w:t>Приморско-Ахтарского района</w:t>
      </w:r>
      <w:r w:rsidRPr="00814335">
        <w:t xml:space="preserve"> необходим комплекс инженерных мероприятий, включающий регулирование стока поверхностных вод, дренаж, гидроизоляцию фундаментов, водоотлив из строительных котлованов и траншей, антисейсмические мероприятия. На участках эрозионного подмыва необходимо предусмотреть укрепление берега. При детальных изысканиях под строительство необходимо исследование грунтов на набухание и просадочность. </w:t>
      </w:r>
    </w:p>
    <w:p w:rsidR="0046753D" w:rsidRPr="009E4BE4" w:rsidRDefault="0046753D" w:rsidP="009E4BE4">
      <w:pPr>
        <w:ind w:firstLine="709"/>
        <w:jc w:val="both"/>
      </w:pPr>
      <w:r w:rsidRPr="00814335">
        <w:t>При строительстве на неблагоприятной территории рекомендуется возведение свайных фундаментов. Для капитальных сооружений рекомендуется устройство спецфундаментов. На заболоченных участках необходимо предусмотреть возведение искусственны</w:t>
      </w:r>
      <w:r>
        <w:t>х насыпей, осушение территории.</w:t>
      </w:r>
    </w:p>
    <w:p w:rsidR="0046753D" w:rsidRPr="00C02A67" w:rsidRDefault="0046753D" w:rsidP="00CE3B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753D" w:rsidRPr="00C02A67" w:rsidRDefault="0046753D" w:rsidP="009C41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A67">
        <w:rPr>
          <w:rFonts w:ascii="Times New Roman" w:hAnsi="Times New Roman" w:cs="Times New Roman"/>
          <w:b/>
          <w:bCs/>
          <w:sz w:val="24"/>
          <w:szCs w:val="24"/>
        </w:rPr>
        <w:t>Д) Прогноз изменения доходов населения</w:t>
      </w:r>
    </w:p>
    <w:p w:rsidR="0046753D" w:rsidRDefault="0046753D" w:rsidP="009E4BE4">
      <w:pPr>
        <w:pStyle w:val="ConsPlusNormal"/>
        <w:jc w:val="both"/>
        <w:rPr>
          <w:rFonts w:cs="Times New Roman"/>
          <w:b/>
          <w:bCs/>
          <w:sz w:val="24"/>
          <w:szCs w:val="24"/>
        </w:rPr>
      </w:pPr>
    </w:p>
    <w:p w:rsidR="0046753D" w:rsidRPr="00101797" w:rsidRDefault="0046753D" w:rsidP="009C41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Д.1 </w:t>
      </w:r>
      <w:r w:rsidRPr="00101797">
        <w:rPr>
          <w:rFonts w:ascii="Times New Roman" w:hAnsi="Times New Roman" w:cs="Times New Roman"/>
          <w:b/>
          <w:bCs/>
          <w:sz w:val="24"/>
          <w:szCs w:val="24"/>
        </w:rPr>
        <w:t>Доля расходов на коммунальные услуги в совокупном доходе семьи</w:t>
      </w:r>
    </w:p>
    <w:p w:rsidR="0046753D" w:rsidRPr="00101797" w:rsidRDefault="0046753D" w:rsidP="00F376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B9652E" w:rsidRDefault="0046753D" w:rsidP="00F3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9652E">
        <w:rPr>
          <w:rFonts w:ascii="Times New Roman" w:hAnsi="Times New Roman" w:cs="Times New Roman"/>
          <w:sz w:val="24"/>
          <w:szCs w:val="24"/>
        </w:rPr>
        <w:t>Таблица 32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1245"/>
        <w:gridCol w:w="1001"/>
        <w:gridCol w:w="1001"/>
        <w:gridCol w:w="1001"/>
        <w:gridCol w:w="1001"/>
        <w:gridCol w:w="1001"/>
        <w:gridCol w:w="1001"/>
        <w:gridCol w:w="1088"/>
      </w:tblGrid>
      <w:tr w:rsidR="0046753D" w:rsidRPr="00101797">
        <w:tc>
          <w:tcPr>
            <w:tcW w:w="1189" w:type="dxa"/>
            <w:vMerge w:val="restart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137" w:type="dxa"/>
            <w:gridSpan w:val="6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46753D" w:rsidRPr="00101797">
        <w:tc>
          <w:tcPr>
            <w:tcW w:w="1189" w:type="dxa"/>
            <w:vMerge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2021-2022г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2023-2032гг</w:t>
            </w:r>
          </w:p>
        </w:tc>
      </w:tr>
      <w:tr w:rsidR="0046753D" w:rsidRPr="00101797"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доход, рублей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25000</w:t>
            </w:r>
          </w:p>
        </w:tc>
      </w:tr>
      <w:tr w:rsidR="0046753D" w:rsidRPr="00101797"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  <w:tr w:rsidR="0046753D" w:rsidRPr="00101797"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услуги,%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46753D" w:rsidRPr="00DD468A" w:rsidRDefault="0046753D" w:rsidP="00DD468A"/>
    <w:p w:rsidR="0046753D" w:rsidRPr="00DD468A" w:rsidRDefault="0046753D" w:rsidP="00DD468A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Д.2 </w:t>
      </w:r>
      <w:r w:rsidRPr="00DD468A">
        <w:rPr>
          <w:b/>
          <w:bCs/>
        </w:rPr>
        <w:t>Прогноз потребности населения в социальной поддержке и размер субсидий на оплату коммунальных услуг.</w:t>
      </w:r>
    </w:p>
    <w:p w:rsidR="0046753D" w:rsidRPr="003905A9" w:rsidRDefault="0046753D" w:rsidP="00DD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905A9">
        <w:rPr>
          <w:rFonts w:ascii="Times New Roman" w:hAnsi="Times New Roman" w:cs="Times New Roman"/>
          <w:sz w:val="24"/>
          <w:szCs w:val="24"/>
        </w:rPr>
        <w:t>Таблица 33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1245"/>
        <w:gridCol w:w="1034"/>
        <w:gridCol w:w="1034"/>
        <w:gridCol w:w="1034"/>
        <w:gridCol w:w="1035"/>
        <w:gridCol w:w="1035"/>
        <w:gridCol w:w="1035"/>
        <w:gridCol w:w="1110"/>
      </w:tblGrid>
      <w:tr w:rsidR="0046753D" w:rsidRPr="00DD468A">
        <w:tc>
          <w:tcPr>
            <w:tcW w:w="1189" w:type="dxa"/>
            <w:vMerge w:val="restart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137" w:type="dxa"/>
            <w:gridSpan w:val="6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46753D" w:rsidRPr="00DD468A">
        <w:tc>
          <w:tcPr>
            <w:tcW w:w="1189" w:type="dxa"/>
            <w:vMerge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2021-2031гг</w:t>
            </w:r>
          </w:p>
        </w:tc>
      </w:tr>
      <w:tr w:rsidR="0046753D" w:rsidRPr="00DD468A"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6753D" w:rsidRDefault="0046753D" w:rsidP="00CE3B29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020CCD" w:rsidRDefault="0046753D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20CCD">
        <w:rPr>
          <w:rFonts w:ascii="Times New Roman" w:hAnsi="Times New Roman" w:cs="Times New Roman"/>
          <w:b/>
          <w:bCs/>
          <w:sz w:val="28"/>
          <w:szCs w:val="28"/>
        </w:rPr>
        <w:t>) Перспективные показатели спроса на коммунальные ресурсы</w:t>
      </w:r>
    </w:p>
    <w:p w:rsidR="0046753D" w:rsidRDefault="0046753D" w:rsidP="00C948E0">
      <w:pPr>
        <w:pStyle w:val="Web"/>
        <w:spacing w:before="0" w:after="0"/>
        <w:ind w:firstLine="708"/>
        <w:jc w:val="both"/>
      </w:pPr>
    </w:p>
    <w:p w:rsidR="0046753D" w:rsidRDefault="0046753D" w:rsidP="00C948E0">
      <w:pPr>
        <w:pStyle w:val="Web"/>
        <w:spacing w:before="0" w:after="0"/>
        <w:ind w:firstLine="708"/>
        <w:jc w:val="both"/>
      </w:pPr>
    </w:p>
    <w:p w:rsidR="0046753D" w:rsidRPr="00C948E0" w:rsidRDefault="0046753D" w:rsidP="00C948E0">
      <w:pPr>
        <w:pStyle w:val="Web"/>
        <w:spacing w:before="0" w:after="0"/>
        <w:ind w:firstLine="708"/>
        <w:jc w:val="both"/>
      </w:pPr>
      <w:r>
        <w:t xml:space="preserve">Потенциально в Бородинском сельском поселении </w:t>
      </w:r>
      <w:r w:rsidRPr="004444D9">
        <w:rPr>
          <w:color w:val="auto"/>
        </w:rPr>
        <w:t>Приморско-Ахтарского района</w:t>
      </w:r>
      <w:r>
        <w:t>, как при реалистическом, так и при оптимистическом сценарии развития</w:t>
      </w:r>
      <w:r w:rsidRPr="00C948E0">
        <w:t xml:space="preserve"> может развиваться: курортно-туристическ</w:t>
      </w:r>
      <w:r>
        <w:t>ий комплекс, морской транспорт,</w:t>
      </w:r>
      <w:r w:rsidRPr="00C948E0">
        <w:t xml:space="preserve"> агропромышл</w:t>
      </w:r>
      <w:r>
        <w:t xml:space="preserve">енный комплекс, промышленность </w:t>
      </w:r>
      <w:r w:rsidRPr="00C948E0">
        <w:t>строительных материалов, рыбоводство и рыболовство, строительство.</w:t>
      </w:r>
    </w:p>
    <w:p w:rsidR="0046753D" w:rsidRPr="00C948E0" w:rsidRDefault="0046753D" w:rsidP="00C948E0">
      <w:pPr>
        <w:tabs>
          <w:tab w:val="num" w:pos="1440"/>
        </w:tabs>
        <w:jc w:val="both"/>
      </w:pPr>
      <w:r w:rsidRPr="00C948E0">
        <w:t xml:space="preserve">        Исходя из природных, исторических и географических особенностей местности, а </w:t>
      </w:r>
      <w:r>
        <w:t xml:space="preserve">также конкурентных преимуществ </w:t>
      </w:r>
      <w:r w:rsidRPr="004444D9">
        <w:t>сельского поселения:</w:t>
      </w:r>
    </w:p>
    <w:p w:rsidR="0046753D" w:rsidRPr="00C948E0" w:rsidRDefault="0046753D" w:rsidP="00C948E0">
      <w:pPr>
        <w:tabs>
          <w:tab w:val="num" w:pos="1440"/>
        </w:tabs>
        <w:jc w:val="both"/>
      </w:pPr>
      <w:r w:rsidRPr="00C948E0">
        <w:t xml:space="preserve">            1. Основным стратегическим направлением будет являться развитие курортно-туристического комплекса. </w:t>
      </w:r>
    </w:p>
    <w:p w:rsidR="0046753D" w:rsidRPr="00C948E0" w:rsidRDefault="0046753D" w:rsidP="00C948E0">
      <w:pPr>
        <w:tabs>
          <w:tab w:val="num" w:pos="1440"/>
        </w:tabs>
        <w:ind w:firstLine="840"/>
        <w:jc w:val="both"/>
      </w:pPr>
      <w:r w:rsidRPr="00C948E0">
        <w:t>4. Развитие перерабатывающей промышленности с применением высоких технологий и  использованием местного сельскохозяйственного сырья.</w:t>
      </w:r>
    </w:p>
    <w:p w:rsidR="0046753D" w:rsidRPr="00C948E0" w:rsidRDefault="0046753D" w:rsidP="00C948E0">
      <w:pPr>
        <w:tabs>
          <w:tab w:val="num" w:pos="1440"/>
        </w:tabs>
        <w:ind w:firstLine="840"/>
        <w:jc w:val="both"/>
      </w:pPr>
      <w:r w:rsidRPr="00C948E0">
        <w:t>6. Максимальное использование имеющихся природно-сырьевых ресурсов для производства строительных материалов.</w:t>
      </w:r>
    </w:p>
    <w:p w:rsidR="0046753D" w:rsidRPr="00C948E0" w:rsidRDefault="0046753D" w:rsidP="00C948E0">
      <w:pPr>
        <w:pStyle w:val="NormalWeb"/>
        <w:spacing w:before="0" w:after="0"/>
        <w:ind w:firstLine="708"/>
        <w:jc w:val="both"/>
      </w:pPr>
      <w:r w:rsidRPr="00C948E0">
        <w:t xml:space="preserve">В результате будет наблюдаться рост численности населения, произойдет закрепление в </w:t>
      </w:r>
      <w:r w:rsidRPr="00B350E0">
        <w:t>сельском поселении</w:t>
      </w:r>
      <w:r w:rsidRPr="00C948E0">
        <w:t xml:space="preserve"> молодых кадров, улучшится демографическая ситуация, будет рост основных параметров качества жизни. Повысится инвестиционная активность, увеличатся налогооблагаемая база, доходы местного бюджета и населения. </w:t>
      </w:r>
    </w:p>
    <w:p w:rsidR="0046753D" w:rsidRPr="00C948E0" w:rsidRDefault="0046753D" w:rsidP="00C948E0">
      <w:pPr>
        <w:pStyle w:val="NormalWeb"/>
        <w:spacing w:before="0" w:after="0"/>
        <w:ind w:firstLine="708"/>
        <w:jc w:val="both"/>
      </w:pPr>
      <w:r w:rsidRPr="00C948E0">
        <w:t xml:space="preserve">При реализации данного сценария </w:t>
      </w:r>
      <w:r w:rsidRPr="00B350E0">
        <w:t>сельское поселение</w:t>
      </w:r>
      <w:r w:rsidRPr="00C948E0">
        <w:t xml:space="preserve"> переходит на новую ступень своего существования, характеризующуюся высокой динам</w:t>
      </w:r>
      <w:r>
        <w:t>икой развития бюджетообразующих</w:t>
      </w:r>
      <w:r w:rsidRPr="00C948E0">
        <w:t xml:space="preserve"> отраслей, инвестиционной активностью муниципального образования, ростом доли населения, относящегося к среднему классу.</w:t>
      </w:r>
    </w:p>
    <w:p w:rsidR="0046753D" w:rsidRPr="00C77514" w:rsidRDefault="0046753D" w:rsidP="00C77514">
      <w:pPr>
        <w:ind w:right="113" w:firstLine="709"/>
        <w:jc w:val="both"/>
      </w:pPr>
      <w:r w:rsidRPr="00FC5CD8">
        <w:t>В соответствии с прогнозом численность населения Бородинского</w:t>
      </w:r>
      <w:r>
        <w:rPr>
          <w:color w:val="FF0000"/>
        </w:rPr>
        <w:t xml:space="preserve"> </w:t>
      </w:r>
      <w:r w:rsidRPr="00B350E0">
        <w:t xml:space="preserve">сельского </w:t>
      </w:r>
      <w:r w:rsidRPr="00FC5CD8">
        <w:t xml:space="preserve">поселения </w:t>
      </w:r>
      <w:r w:rsidRPr="00B350E0">
        <w:t>Приморско-Ахтарского района</w:t>
      </w:r>
      <w:r w:rsidRPr="00FC5CD8">
        <w:t xml:space="preserve"> к сроку реализации первой очереди строительства составит 2449 человек, к расчетному сроку генерального плана – 2700 человек.</w:t>
      </w:r>
      <w:r w:rsidRPr="00C77514">
        <w:rPr>
          <w:sz w:val="28"/>
          <w:szCs w:val="28"/>
        </w:rPr>
        <w:t xml:space="preserve"> </w:t>
      </w:r>
      <w:r w:rsidRPr="00C77514">
        <w:t>Кроме постоянно проживающего населения, на территории х.</w:t>
      </w:r>
      <w:r>
        <w:t xml:space="preserve"> </w:t>
      </w:r>
      <w:r w:rsidRPr="00C77514">
        <w:t>Морозовский планируется размещение временного населения (рекреантов), количество которого в соответствии с емкостью проектируемых тур</w:t>
      </w:r>
      <w:r>
        <w:t xml:space="preserve">истко-рекреационных учреждений </w:t>
      </w:r>
      <w:r w:rsidRPr="00C77514">
        <w:t>составит 1300 человек единовременно.</w:t>
      </w:r>
    </w:p>
    <w:p w:rsidR="0046753D" w:rsidRDefault="0046753D" w:rsidP="00C77514">
      <w:pPr>
        <w:ind w:right="113" w:firstLine="709"/>
        <w:jc w:val="both"/>
      </w:pPr>
      <w:r w:rsidRPr="00C77514">
        <w:t>Количество рекреантов краткосрочного пребывания (без предоставления услуг проживания) составит 7200 человек.</w:t>
      </w:r>
    </w:p>
    <w:p w:rsidR="0046753D" w:rsidRPr="000C000C" w:rsidRDefault="0046753D" w:rsidP="000C000C">
      <w:pPr>
        <w:pStyle w:val="ListParagraph"/>
        <w:ind w:left="0" w:firstLine="708"/>
        <w:jc w:val="both"/>
      </w:pPr>
      <w:r w:rsidRPr="000C000C">
        <w:t xml:space="preserve">На основе приведенных расчетов по прогнозной численности населения в течение первой очереди и расчетного срока подлежит расселению 527 человек. При условно принимаемом коэффициенте семейности, равном 3, это потребует 176 единиц жилищного фонда. </w:t>
      </w:r>
    </w:p>
    <w:p w:rsidR="0046753D" w:rsidRPr="00C77514" w:rsidRDefault="0046753D" w:rsidP="00C77514">
      <w:pPr>
        <w:ind w:right="113" w:firstLine="709"/>
        <w:jc w:val="both"/>
      </w:pPr>
    </w:p>
    <w:p w:rsidR="0046753D" w:rsidRDefault="0046753D" w:rsidP="00A13F22">
      <w:pPr>
        <w:rPr>
          <w:b/>
          <w:bCs/>
          <w:u w:val="single"/>
        </w:rPr>
      </w:pPr>
    </w:p>
    <w:p w:rsidR="0046753D" w:rsidRPr="001B6C38" w:rsidRDefault="0046753D" w:rsidP="00E644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C38">
        <w:rPr>
          <w:rFonts w:ascii="Times New Roman" w:hAnsi="Times New Roman" w:cs="Times New Roman"/>
          <w:b/>
          <w:bCs/>
          <w:sz w:val="24"/>
          <w:szCs w:val="24"/>
        </w:rPr>
        <w:t>Перспективные (целевые) показатели спроса на коммунальные ресурсы</w:t>
      </w:r>
    </w:p>
    <w:p w:rsidR="0046753D" w:rsidRDefault="0046753D" w:rsidP="00E64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53D" w:rsidRPr="00B350E0" w:rsidRDefault="0046753D" w:rsidP="00E64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350E0">
        <w:rPr>
          <w:rFonts w:ascii="Times New Roman" w:hAnsi="Times New Roman" w:cs="Times New Roman"/>
          <w:sz w:val="24"/>
          <w:szCs w:val="24"/>
        </w:rPr>
        <w:t>Таблица 34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3744"/>
        <w:gridCol w:w="1962"/>
        <w:gridCol w:w="1829"/>
        <w:gridCol w:w="2009"/>
      </w:tblGrid>
      <w:tr w:rsidR="0046753D" w:rsidRPr="00266DAE">
        <w:tc>
          <w:tcPr>
            <w:tcW w:w="67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Существующее состояние, 2015 год</w:t>
            </w:r>
          </w:p>
        </w:tc>
        <w:tc>
          <w:tcPr>
            <w:tcW w:w="193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 этап 2016-2021гг</w:t>
            </w:r>
          </w:p>
        </w:tc>
        <w:tc>
          <w:tcPr>
            <w:tcW w:w="2141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 этап 2022-2031гг</w:t>
            </w:r>
          </w:p>
        </w:tc>
      </w:tr>
      <w:tr w:rsidR="0046753D" w:rsidRPr="00266DAE">
        <w:tc>
          <w:tcPr>
            <w:tcW w:w="67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тыс. чел</w:t>
            </w:r>
          </w:p>
        </w:tc>
        <w:tc>
          <w:tcPr>
            <w:tcW w:w="1985" w:type="dxa"/>
            <w:vAlign w:val="center"/>
          </w:tcPr>
          <w:p w:rsidR="0046753D" w:rsidRPr="000F3614" w:rsidRDefault="0046753D" w:rsidP="000F3614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93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214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46753D" w:rsidRPr="00266DAE">
        <w:tc>
          <w:tcPr>
            <w:tcW w:w="67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Жилищный фонд, кв.м/чел</w:t>
            </w:r>
          </w:p>
        </w:tc>
        <w:tc>
          <w:tcPr>
            <w:tcW w:w="1985" w:type="dxa"/>
            <w:vAlign w:val="center"/>
          </w:tcPr>
          <w:p w:rsidR="0046753D" w:rsidRPr="000F3614" w:rsidRDefault="0046753D" w:rsidP="000F3614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93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14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46753D" w:rsidRPr="00266DAE">
        <w:tc>
          <w:tcPr>
            <w:tcW w:w="67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Водоснабжение, куб.м/сут/чел</w:t>
            </w:r>
          </w:p>
        </w:tc>
        <w:tc>
          <w:tcPr>
            <w:tcW w:w="198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93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0,571</w:t>
            </w:r>
          </w:p>
        </w:tc>
        <w:tc>
          <w:tcPr>
            <w:tcW w:w="214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</w:tr>
      <w:tr w:rsidR="0046753D" w:rsidRPr="00266DAE">
        <w:tc>
          <w:tcPr>
            <w:tcW w:w="67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Водоотведение, куб.м/сут/чел</w:t>
            </w:r>
          </w:p>
        </w:tc>
        <w:tc>
          <w:tcPr>
            <w:tcW w:w="198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</w:tc>
        <w:tc>
          <w:tcPr>
            <w:tcW w:w="193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  <w:tc>
          <w:tcPr>
            <w:tcW w:w="214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</w:tr>
      <w:tr w:rsidR="0046753D" w:rsidRPr="00266DAE">
        <w:tc>
          <w:tcPr>
            <w:tcW w:w="67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Электроснабжение, млн.кВт.ч/чел</w:t>
            </w:r>
          </w:p>
        </w:tc>
        <w:tc>
          <w:tcPr>
            <w:tcW w:w="1985" w:type="dxa"/>
            <w:vAlign w:val="center"/>
          </w:tcPr>
          <w:p w:rsidR="0046753D" w:rsidRPr="000F3614" w:rsidRDefault="0046753D" w:rsidP="000F3614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3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14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46753D" w:rsidRPr="00266DAE">
        <w:tc>
          <w:tcPr>
            <w:tcW w:w="67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Газоснабжение, тыс.куб.м/ч</w:t>
            </w:r>
          </w:p>
        </w:tc>
        <w:tc>
          <w:tcPr>
            <w:tcW w:w="198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9642</w:t>
            </w:r>
          </w:p>
        </w:tc>
        <w:tc>
          <w:tcPr>
            <w:tcW w:w="214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10764</w:t>
            </w:r>
          </w:p>
        </w:tc>
      </w:tr>
      <w:tr w:rsidR="0046753D" w:rsidRPr="00266DAE">
        <w:tc>
          <w:tcPr>
            <w:tcW w:w="67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Теплоснабжение, млн.Гкал/год</w:t>
            </w:r>
          </w:p>
        </w:tc>
        <w:tc>
          <w:tcPr>
            <w:tcW w:w="198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0,001332</w:t>
            </w:r>
          </w:p>
        </w:tc>
        <w:tc>
          <w:tcPr>
            <w:tcW w:w="1935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0,017130</w:t>
            </w:r>
          </w:p>
        </w:tc>
        <w:tc>
          <w:tcPr>
            <w:tcW w:w="214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0,017130</w:t>
            </w:r>
          </w:p>
        </w:tc>
      </w:tr>
    </w:tbl>
    <w:p w:rsidR="0046753D" w:rsidRDefault="0046753D" w:rsidP="0062554F">
      <w:pPr>
        <w:rPr>
          <w:b/>
          <w:bCs/>
          <w:u w:val="single"/>
        </w:rPr>
      </w:pPr>
    </w:p>
    <w:p w:rsidR="0046753D" w:rsidRDefault="0046753D" w:rsidP="002772F1">
      <w:pPr>
        <w:jc w:val="center"/>
        <w:rPr>
          <w:b/>
          <w:bCs/>
          <w:u w:val="single"/>
        </w:rPr>
      </w:pPr>
    </w:p>
    <w:p w:rsidR="0046753D" w:rsidRPr="00666693" w:rsidRDefault="0046753D" w:rsidP="00C02A67">
      <w:pPr>
        <w:tabs>
          <w:tab w:val="left" w:pos="1680"/>
          <w:tab w:val="center" w:pos="5102"/>
        </w:tabs>
        <w:jc w:val="center"/>
      </w:pPr>
      <w:r w:rsidRPr="00666693">
        <w:rPr>
          <w:b/>
          <w:bCs/>
        </w:rPr>
        <w:t>Динамика основных показателей (реалистический вариант)</w:t>
      </w:r>
    </w:p>
    <w:p w:rsidR="0046753D" w:rsidRDefault="0046753D" w:rsidP="002772F1">
      <w:pPr>
        <w:ind w:firstLine="708"/>
        <w:jc w:val="right"/>
      </w:pPr>
    </w:p>
    <w:p w:rsidR="0046753D" w:rsidRDefault="0046753D" w:rsidP="002772F1">
      <w:pPr>
        <w:ind w:firstLine="708"/>
        <w:jc w:val="right"/>
      </w:pPr>
      <w:r>
        <w:t>Таблица 35 (млн.руб.)</w:t>
      </w:r>
    </w:p>
    <w:p w:rsidR="0046753D" w:rsidRPr="001B4218" w:rsidRDefault="0046753D" w:rsidP="002772F1">
      <w:pPr>
        <w:ind w:firstLine="708"/>
        <w:jc w:val="right"/>
      </w:pP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140"/>
        <w:gridCol w:w="709"/>
        <w:gridCol w:w="708"/>
        <w:gridCol w:w="709"/>
        <w:gridCol w:w="709"/>
        <w:gridCol w:w="850"/>
        <w:gridCol w:w="709"/>
        <w:gridCol w:w="850"/>
        <w:gridCol w:w="851"/>
        <w:gridCol w:w="709"/>
        <w:gridCol w:w="850"/>
      </w:tblGrid>
      <w:tr w:rsidR="0046753D" w:rsidRPr="001B4218">
        <w:tc>
          <w:tcPr>
            <w:tcW w:w="52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4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708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2006 год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2008 год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 в %</w:t>
            </w:r>
          </w:p>
          <w:p w:rsidR="0046753D" w:rsidRPr="000F3614" w:rsidRDefault="0046753D" w:rsidP="00A65F42">
            <w:pPr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к2006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2020 год в % к 2006 году</w:t>
            </w:r>
          </w:p>
        </w:tc>
      </w:tr>
      <w:tr w:rsidR="0046753D" w:rsidRPr="001B4218">
        <w:tc>
          <w:tcPr>
            <w:tcW w:w="52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46753D" w:rsidRPr="000F3614" w:rsidRDefault="0046753D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0,674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0,743</w:t>
            </w:r>
          </w:p>
        </w:tc>
        <w:tc>
          <w:tcPr>
            <w:tcW w:w="851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129,5</w:t>
            </w:r>
          </w:p>
        </w:tc>
      </w:tr>
      <w:tr w:rsidR="0046753D" w:rsidRPr="001B4218">
        <w:tc>
          <w:tcPr>
            <w:tcW w:w="52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709" w:type="dxa"/>
          </w:tcPr>
          <w:p w:rsidR="0046753D" w:rsidRPr="000F3614" w:rsidRDefault="0046753D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851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135,1</w:t>
            </w:r>
          </w:p>
        </w:tc>
      </w:tr>
      <w:tr w:rsidR="0046753D" w:rsidRPr="001B4218">
        <w:tc>
          <w:tcPr>
            <w:tcW w:w="52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709" w:type="dxa"/>
          </w:tcPr>
          <w:p w:rsidR="0046753D" w:rsidRPr="000F3614" w:rsidRDefault="0046753D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1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169,1</w:t>
            </w:r>
          </w:p>
        </w:tc>
      </w:tr>
      <w:tr w:rsidR="0046753D" w:rsidRPr="001B4218">
        <w:tc>
          <w:tcPr>
            <w:tcW w:w="52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Итого базовые отрасли экономики</w:t>
            </w:r>
          </w:p>
        </w:tc>
        <w:tc>
          <w:tcPr>
            <w:tcW w:w="709" w:type="dxa"/>
          </w:tcPr>
          <w:p w:rsidR="0046753D" w:rsidRPr="000F3614" w:rsidRDefault="0046753D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118,19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133,812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147,847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159,443</w:t>
            </w:r>
          </w:p>
        </w:tc>
        <w:tc>
          <w:tcPr>
            <w:tcW w:w="851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161,964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137,0</w:t>
            </w:r>
          </w:p>
        </w:tc>
      </w:tr>
      <w:tr w:rsidR="0046753D" w:rsidRPr="001B4218">
        <w:tc>
          <w:tcPr>
            <w:tcW w:w="52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Объем привлеченных инвестиций</w:t>
            </w:r>
          </w:p>
        </w:tc>
        <w:tc>
          <w:tcPr>
            <w:tcW w:w="709" w:type="dxa"/>
          </w:tcPr>
          <w:p w:rsidR="0046753D" w:rsidRPr="000F3614" w:rsidRDefault="0046753D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46753D" w:rsidRPr="001B4218">
        <w:tc>
          <w:tcPr>
            <w:tcW w:w="52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Численность работающих в экономике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708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0,442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851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122,4</w:t>
            </w:r>
          </w:p>
        </w:tc>
      </w:tr>
      <w:tr w:rsidR="0046753D" w:rsidRPr="001B4218">
        <w:tc>
          <w:tcPr>
            <w:tcW w:w="52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4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8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5288,8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7934,1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9371,2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10876,1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12616,3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13063,4</w:t>
            </w:r>
          </w:p>
        </w:tc>
        <w:tc>
          <w:tcPr>
            <w:tcW w:w="851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2,5раз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36920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6,9раз</w:t>
            </w:r>
          </w:p>
        </w:tc>
      </w:tr>
      <w:tr w:rsidR="0046753D" w:rsidRPr="001B4218">
        <w:tc>
          <w:tcPr>
            <w:tcW w:w="52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Реальные располагаемые  денежные доходы населения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 % к пред.году</w:t>
            </w:r>
          </w:p>
        </w:tc>
        <w:tc>
          <w:tcPr>
            <w:tcW w:w="708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1713,6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3287,8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2782,3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3213,6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4249,9</w:t>
            </w:r>
          </w:p>
        </w:tc>
        <w:tc>
          <w:tcPr>
            <w:tcW w:w="851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2,5раз</w:t>
            </w:r>
          </w:p>
        </w:tc>
        <w:tc>
          <w:tcPr>
            <w:tcW w:w="709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11602,9</w:t>
            </w:r>
          </w:p>
        </w:tc>
        <w:tc>
          <w:tcPr>
            <w:tcW w:w="850" w:type="dxa"/>
          </w:tcPr>
          <w:p w:rsidR="0046753D" w:rsidRPr="00E305D2" w:rsidRDefault="0046753D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6,8раз</w:t>
            </w:r>
          </w:p>
        </w:tc>
      </w:tr>
    </w:tbl>
    <w:p w:rsidR="0046753D" w:rsidRDefault="0046753D" w:rsidP="002772F1">
      <w:pPr>
        <w:ind w:firstLine="708"/>
        <w:jc w:val="center"/>
        <w:rPr>
          <w:color w:val="3366FF"/>
          <w:sz w:val="28"/>
          <w:szCs w:val="28"/>
        </w:rPr>
      </w:pPr>
    </w:p>
    <w:p w:rsidR="0046753D" w:rsidRPr="00862C85" w:rsidRDefault="0046753D" w:rsidP="00862C85">
      <w:pPr>
        <w:ind w:firstLine="709"/>
        <w:jc w:val="both"/>
      </w:pPr>
      <w:r w:rsidRPr="00D332E7">
        <w:t>В качестве перспективного жилища в Бородинском сельском поселении Приморско-Ахтарского района</w:t>
      </w:r>
      <w:r w:rsidRPr="00A13F22">
        <w:rPr>
          <w:color w:val="FF0000"/>
        </w:rPr>
        <w:t xml:space="preserve"> </w:t>
      </w:r>
      <w:r w:rsidRPr="00862C85">
        <w:t xml:space="preserve">принят индивидуальный жилой дом усадебного типа. </w:t>
      </w:r>
      <w:r w:rsidRPr="00862C85">
        <w:rPr>
          <w:lang w:eastAsia="ar-SA"/>
        </w:rPr>
        <w:t>Расчетная жилищная обеспеченность для нового строительства принимается в размере 33 м</w:t>
      </w:r>
      <w:r w:rsidRPr="00862C85">
        <w:rPr>
          <w:vertAlign w:val="superscript"/>
          <w:lang w:eastAsia="ar-SA"/>
        </w:rPr>
        <w:t>2</w:t>
      </w:r>
      <w:r w:rsidRPr="00862C85">
        <w:rPr>
          <w:lang w:eastAsia="ar-SA"/>
        </w:rPr>
        <w:t xml:space="preserve">/человека. </w:t>
      </w:r>
      <w:r w:rsidRPr="00862C85">
        <w:t xml:space="preserve">Общая потребность для обеспечения жилым фондом нового населения и полной замены выбывающего жилья с учетом принятого уровня жилищной обеспеченности составит: </w:t>
      </w:r>
    </w:p>
    <w:p w:rsidR="0046753D" w:rsidRPr="00862C85" w:rsidRDefault="0046753D" w:rsidP="00862C85">
      <w:pPr>
        <w:pStyle w:val="ListParagraph"/>
        <w:numPr>
          <w:ilvl w:val="0"/>
          <w:numId w:val="6"/>
        </w:numPr>
        <w:ind w:left="0" w:firstLine="709"/>
        <w:jc w:val="both"/>
      </w:pPr>
      <w:r w:rsidRPr="00862C85">
        <w:t>на период 2012 - 2022 гг. – 9,1 тыс. м</w:t>
      </w:r>
      <w:r w:rsidRPr="00862C85">
        <w:rPr>
          <w:vertAlign w:val="superscript"/>
        </w:rPr>
        <w:t>2</w:t>
      </w:r>
      <w:r w:rsidRPr="00862C85">
        <w:t xml:space="preserve"> общей жилой площади;</w:t>
      </w:r>
    </w:p>
    <w:p w:rsidR="0046753D" w:rsidRPr="00862C85" w:rsidRDefault="0046753D" w:rsidP="00862C85">
      <w:pPr>
        <w:pStyle w:val="ListParagraph"/>
        <w:numPr>
          <w:ilvl w:val="0"/>
          <w:numId w:val="6"/>
        </w:numPr>
        <w:ind w:left="0" w:firstLine="709"/>
        <w:jc w:val="both"/>
      </w:pPr>
      <w:r w:rsidRPr="00862C85">
        <w:t>на период 2022 – 2032 гг. – 9,0 тыс. м</w:t>
      </w:r>
      <w:r w:rsidRPr="00862C85">
        <w:rPr>
          <w:vertAlign w:val="superscript"/>
        </w:rPr>
        <w:t>2</w:t>
      </w:r>
      <w:r w:rsidRPr="00862C85">
        <w:t xml:space="preserve"> общей жилой площади.</w:t>
      </w:r>
    </w:p>
    <w:p w:rsidR="0046753D" w:rsidRPr="00862C85" w:rsidRDefault="0046753D" w:rsidP="00862C85">
      <w:pPr>
        <w:ind w:firstLine="709"/>
        <w:jc w:val="both"/>
      </w:pPr>
      <w:r w:rsidRPr="00862C85">
        <w:t xml:space="preserve">Итого по 2 этапам строительства: </w:t>
      </w:r>
      <w:r w:rsidRPr="00862C85">
        <w:rPr>
          <w:b/>
          <w:bCs/>
        </w:rPr>
        <w:t>18,1 тыс. м</w:t>
      </w:r>
      <w:r w:rsidRPr="00862C85">
        <w:rPr>
          <w:b/>
          <w:bCs/>
          <w:vertAlign w:val="superscript"/>
        </w:rPr>
        <w:t>2</w:t>
      </w:r>
      <w:r w:rsidRPr="00862C85">
        <w:t>.</w:t>
      </w:r>
    </w:p>
    <w:p w:rsidR="0046753D" w:rsidRPr="00862C85" w:rsidRDefault="0046753D" w:rsidP="00862C85">
      <w:pPr>
        <w:ind w:firstLine="709"/>
        <w:jc w:val="both"/>
      </w:pPr>
      <w:r w:rsidRPr="00862C85">
        <w:t>Проектный жилой фонд составит:</w:t>
      </w:r>
    </w:p>
    <w:p w:rsidR="0046753D" w:rsidRPr="00862C85" w:rsidRDefault="0046753D" w:rsidP="00862C85">
      <w:pPr>
        <w:pStyle w:val="ListParagraph"/>
        <w:numPr>
          <w:ilvl w:val="0"/>
          <w:numId w:val="6"/>
        </w:numPr>
        <w:ind w:left="0" w:firstLine="709"/>
        <w:jc w:val="both"/>
      </w:pPr>
      <w:r w:rsidRPr="00862C85">
        <w:t>56,7 тыс. м</w:t>
      </w:r>
      <w:r w:rsidRPr="00862C85">
        <w:rPr>
          <w:vertAlign w:val="superscript"/>
        </w:rPr>
        <w:t>2</w:t>
      </w:r>
      <w:r w:rsidRPr="00862C85">
        <w:t xml:space="preserve"> общей жилой площади – на первую очередь строительства (2022 год); показатель средней жилой обесп</w:t>
      </w:r>
      <w:r>
        <w:t>еченности достигнет уровня 23,2</w:t>
      </w:r>
      <w:r w:rsidRPr="00862C85">
        <w:t xml:space="preserve"> м</w:t>
      </w:r>
      <w:r w:rsidRPr="00862C85">
        <w:rPr>
          <w:vertAlign w:val="superscript"/>
        </w:rPr>
        <w:t>2</w:t>
      </w:r>
      <w:r w:rsidRPr="00862C85">
        <w:t>/чел.;</w:t>
      </w:r>
    </w:p>
    <w:p w:rsidR="0046753D" w:rsidRPr="00862C85" w:rsidRDefault="0046753D" w:rsidP="00862C85">
      <w:pPr>
        <w:pStyle w:val="ListParagraph"/>
        <w:numPr>
          <w:ilvl w:val="0"/>
          <w:numId w:val="6"/>
        </w:numPr>
        <w:ind w:left="0" w:firstLine="709"/>
        <w:jc w:val="both"/>
      </w:pPr>
      <w:r w:rsidRPr="00862C85">
        <w:t>65,2 тыс. м</w:t>
      </w:r>
      <w:r w:rsidRPr="00862C85">
        <w:rPr>
          <w:vertAlign w:val="superscript"/>
        </w:rPr>
        <w:t>2</w:t>
      </w:r>
      <w:r w:rsidRPr="00862C85">
        <w:t xml:space="preserve"> общей жилой площади – на расчетный срок генерального плана (2032 год); показатель средней жилой обеспеченности может достигнуть 24,1 м</w:t>
      </w:r>
      <w:r w:rsidRPr="00862C85">
        <w:rPr>
          <w:vertAlign w:val="superscript"/>
        </w:rPr>
        <w:t>2</w:t>
      </w:r>
      <w:r w:rsidRPr="00862C85">
        <w:t>/чел.</w:t>
      </w:r>
    </w:p>
    <w:p w:rsidR="0046753D" w:rsidRPr="00D14035" w:rsidRDefault="0046753D" w:rsidP="00D14035">
      <w:pPr>
        <w:pStyle w:val="ListParagraph"/>
        <w:numPr>
          <w:ilvl w:val="0"/>
          <w:numId w:val="6"/>
        </w:numPr>
        <w:jc w:val="both"/>
      </w:pPr>
      <w:r w:rsidRPr="00D14035">
        <w:t>Приоритетными к первоочередной реализации являются вопросы инженерного оборудования территорий, инженерной подготовки и отвода поверхностных вод, устройства твердых покрытий дорог, обустройство мостов и дамб, благоустройство, а также создание рекреационной базы поселения.</w:t>
      </w:r>
    </w:p>
    <w:p w:rsidR="0046753D" w:rsidRPr="00D14035" w:rsidRDefault="0046753D" w:rsidP="00D14035">
      <w:pPr>
        <w:pStyle w:val="ListParagraph"/>
        <w:numPr>
          <w:ilvl w:val="0"/>
          <w:numId w:val="6"/>
        </w:numPr>
        <w:jc w:val="both"/>
      </w:pPr>
      <w:r w:rsidRPr="00D14035">
        <w:t xml:space="preserve">Первоочередные объекты капитального строительства намечены в культурно-бытовой, жилищной сферах, в области развития производственных территорий, объектов коммунального назначения. </w:t>
      </w:r>
    </w:p>
    <w:p w:rsidR="0046753D" w:rsidRPr="00BC240C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D313A6" w:rsidRDefault="0046753D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D313A6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состояния и проблем коммунальной инфраструктуры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957025" w:rsidRDefault="0046753D" w:rsidP="00957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02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Бородинского сельского поселения</w:t>
      </w:r>
      <w:r w:rsidRPr="00957025">
        <w:rPr>
          <w:rFonts w:ascii="Times New Roman" w:hAnsi="Times New Roman" w:cs="Times New Roman"/>
          <w:sz w:val="24"/>
          <w:szCs w:val="24"/>
        </w:rPr>
        <w:t xml:space="preserve"> Приморско-Ахтарского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025">
        <w:rPr>
          <w:rFonts w:ascii="Times New Roman" w:hAnsi="Times New Roman" w:cs="Times New Roman"/>
          <w:sz w:val="24"/>
          <w:szCs w:val="24"/>
        </w:rPr>
        <w:t xml:space="preserve">района имеется два населенных пункта – ст. Бородинская и х. Морозовский. </w:t>
      </w:r>
    </w:p>
    <w:p w:rsidR="0046753D" w:rsidRPr="00957025" w:rsidRDefault="0046753D" w:rsidP="00957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025">
        <w:rPr>
          <w:rFonts w:ascii="Times New Roman" w:hAnsi="Times New Roman" w:cs="Times New Roman"/>
          <w:sz w:val="24"/>
          <w:szCs w:val="24"/>
        </w:rPr>
        <w:t xml:space="preserve">Централизованным  водоснабжением  обеспечены  оба  населенных  пункта. </w:t>
      </w:r>
    </w:p>
    <w:p w:rsidR="0046753D" w:rsidRPr="00957025" w:rsidRDefault="0046753D" w:rsidP="00957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025">
        <w:rPr>
          <w:rFonts w:ascii="Times New Roman" w:hAnsi="Times New Roman" w:cs="Times New Roman"/>
          <w:sz w:val="24"/>
          <w:szCs w:val="24"/>
        </w:rPr>
        <w:t>Водоснабжение  осуществляется  от  артезианских  сква</w:t>
      </w:r>
      <w:r>
        <w:rPr>
          <w:rFonts w:ascii="Times New Roman" w:hAnsi="Times New Roman" w:cs="Times New Roman"/>
          <w:sz w:val="24"/>
          <w:szCs w:val="24"/>
        </w:rPr>
        <w:t xml:space="preserve">жин,  размещенных  в  границах </w:t>
      </w:r>
      <w:r w:rsidRPr="00957025">
        <w:rPr>
          <w:rFonts w:ascii="Times New Roman" w:hAnsi="Times New Roman" w:cs="Times New Roman"/>
          <w:sz w:val="24"/>
          <w:szCs w:val="24"/>
        </w:rPr>
        <w:t xml:space="preserve">сельского поселения. Все водозаборные комплексы </w:t>
      </w:r>
      <w:r>
        <w:rPr>
          <w:rFonts w:ascii="Times New Roman" w:hAnsi="Times New Roman" w:cs="Times New Roman"/>
          <w:sz w:val="24"/>
          <w:szCs w:val="24"/>
        </w:rPr>
        <w:t xml:space="preserve">находятся в удовлетворительном </w:t>
      </w:r>
      <w:r w:rsidRPr="00957025">
        <w:rPr>
          <w:rFonts w:ascii="Times New Roman" w:hAnsi="Times New Roman" w:cs="Times New Roman"/>
          <w:sz w:val="24"/>
          <w:szCs w:val="24"/>
        </w:rPr>
        <w:t>состоянии.</w:t>
      </w:r>
    </w:p>
    <w:p w:rsidR="0046753D" w:rsidRPr="00BC240C" w:rsidRDefault="0046753D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Существующие  сети  водопровода  асбес</w:t>
      </w:r>
      <w:r>
        <w:rPr>
          <w:rFonts w:ascii="Times New Roman" w:hAnsi="Times New Roman" w:cs="Times New Roman"/>
          <w:sz w:val="24"/>
          <w:szCs w:val="24"/>
        </w:rPr>
        <w:t xml:space="preserve">тоцементные,  металлические  и </w:t>
      </w:r>
      <w:r w:rsidRPr="00BC240C">
        <w:rPr>
          <w:rFonts w:ascii="Times New Roman" w:hAnsi="Times New Roman" w:cs="Times New Roman"/>
          <w:sz w:val="24"/>
          <w:szCs w:val="24"/>
        </w:rPr>
        <w:t xml:space="preserve">полиэтиленовые диаметром от  76  мм до 160 мм. Общая  протяженность сетей 5,0 км. </w:t>
      </w:r>
    </w:p>
    <w:p w:rsidR="0046753D" w:rsidRPr="00BC240C" w:rsidRDefault="0046753D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Глубина заложения 1,2м.</w:t>
      </w:r>
    </w:p>
    <w:p w:rsidR="0046753D" w:rsidRPr="00BC240C" w:rsidRDefault="0046753D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Оборудование скважин было введено в эксплуа</w:t>
      </w:r>
      <w:r>
        <w:rPr>
          <w:rFonts w:ascii="Times New Roman" w:hAnsi="Times New Roman" w:cs="Times New Roman"/>
          <w:sz w:val="24"/>
          <w:szCs w:val="24"/>
        </w:rPr>
        <w:t xml:space="preserve">тацию в  70-80х годах прошлого </w:t>
      </w:r>
      <w:r w:rsidRPr="00BC240C">
        <w:rPr>
          <w:rFonts w:ascii="Times New Roman" w:hAnsi="Times New Roman" w:cs="Times New Roman"/>
          <w:sz w:val="24"/>
          <w:szCs w:val="24"/>
        </w:rPr>
        <w:t xml:space="preserve">столетия и имеет довольно высокий процент износа - около 80%. </w:t>
      </w:r>
    </w:p>
    <w:p w:rsidR="0046753D" w:rsidRPr="00BC240C" w:rsidRDefault="0046753D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Износ  разводящих  водопроводных  сетей  сос</w:t>
      </w:r>
      <w:r>
        <w:rPr>
          <w:rFonts w:ascii="Times New Roman" w:hAnsi="Times New Roman" w:cs="Times New Roman"/>
          <w:sz w:val="24"/>
          <w:szCs w:val="24"/>
        </w:rPr>
        <w:t xml:space="preserve">тавляет  около  88%.  Возникла </w:t>
      </w:r>
      <w:r w:rsidRPr="00BC240C">
        <w:rPr>
          <w:rFonts w:ascii="Times New Roman" w:hAnsi="Times New Roman" w:cs="Times New Roman"/>
          <w:sz w:val="24"/>
          <w:szCs w:val="24"/>
        </w:rPr>
        <w:t>необходимость перекладки большей части</w:t>
      </w:r>
      <w:r>
        <w:rPr>
          <w:rFonts w:ascii="Times New Roman" w:hAnsi="Times New Roman" w:cs="Times New Roman"/>
          <w:sz w:val="24"/>
          <w:szCs w:val="24"/>
        </w:rPr>
        <w:t xml:space="preserve"> участков водопроводных сетей. </w:t>
      </w:r>
      <w:r w:rsidRPr="00BC240C">
        <w:rPr>
          <w:rFonts w:ascii="Times New Roman" w:hAnsi="Times New Roman" w:cs="Times New Roman"/>
          <w:sz w:val="24"/>
          <w:szCs w:val="24"/>
        </w:rPr>
        <w:t xml:space="preserve">Очистные сооружения на территории сельского поселения отсутствуют. </w:t>
      </w:r>
    </w:p>
    <w:p w:rsidR="0046753D" w:rsidRDefault="0046753D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Качество  воды,  подаваемой  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  от  артезианских  скважин, </w:t>
      </w:r>
      <w:r w:rsidRPr="00BC240C">
        <w:rPr>
          <w:rFonts w:ascii="Times New Roman" w:hAnsi="Times New Roman" w:cs="Times New Roman"/>
          <w:sz w:val="24"/>
          <w:szCs w:val="24"/>
        </w:rPr>
        <w:t>контролируется  по  показателям,  но  не  может  от</w:t>
      </w:r>
      <w:r>
        <w:rPr>
          <w:rFonts w:ascii="Times New Roman" w:hAnsi="Times New Roman" w:cs="Times New Roman"/>
          <w:sz w:val="24"/>
          <w:szCs w:val="24"/>
        </w:rPr>
        <w:t xml:space="preserve">вечать  полностью  требованиям </w:t>
      </w:r>
      <w:r w:rsidRPr="00BC240C">
        <w:rPr>
          <w:rFonts w:ascii="Times New Roman" w:hAnsi="Times New Roman" w:cs="Times New Roman"/>
          <w:sz w:val="24"/>
          <w:szCs w:val="24"/>
        </w:rPr>
        <w:t>документа  «Гигиенические  нормативы  качест</w:t>
      </w:r>
      <w:r>
        <w:rPr>
          <w:rFonts w:ascii="Times New Roman" w:hAnsi="Times New Roman" w:cs="Times New Roman"/>
          <w:sz w:val="24"/>
          <w:szCs w:val="24"/>
        </w:rPr>
        <w:t xml:space="preserve">ва  воды  предназначенной  для </w:t>
      </w:r>
      <w:r w:rsidRPr="00BC240C">
        <w:rPr>
          <w:rFonts w:ascii="Times New Roman" w:hAnsi="Times New Roman" w:cs="Times New Roman"/>
          <w:sz w:val="24"/>
          <w:szCs w:val="24"/>
        </w:rPr>
        <w:t>потребления человеком», утвержденного Роспотребнадзором 19.12.2006 года.</w:t>
      </w:r>
    </w:p>
    <w:p w:rsidR="0046753D" w:rsidRPr="00BC240C" w:rsidRDefault="0046753D" w:rsidP="00595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5A63">
        <w:rPr>
          <w:rFonts w:ascii="Times New Roman" w:hAnsi="Times New Roman" w:cs="Times New Roman"/>
          <w:sz w:val="24"/>
          <w:szCs w:val="24"/>
        </w:rPr>
        <w:t>Общая потребность в воде на конец расчетного п</w:t>
      </w:r>
      <w:r>
        <w:rPr>
          <w:rFonts w:ascii="Times New Roman" w:hAnsi="Times New Roman" w:cs="Times New Roman"/>
          <w:sz w:val="24"/>
          <w:szCs w:val="24"/>
        </w:rPr>
        <w:t>ериода (до  2024  года) должна составить 361,4 м3</w:t>
      </w:r>
      <w:r w:rsidRPr="00595A63">
        <w:rPr>
          <w:rFonts w:ascii="Times New Roman" w:hAnsi="Times New Roman" w:cs="Times New Roman"/>
          <w:sz w:val="24"/>
          <w:szCs w:val="24"/>
        </w:rPr>
        <w:t>/сут.</w:t>
      </w:r>
    </w:p>
    <w:p w:rsidR="0046753D" w:rsidRPr="00BC240C" w:rsidRDefault="0046753D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Горячее водоснабжение на территории сельского поселения отсутствует.</w:t>
      </w:r>
    </w:p>
    <w:p w:rsidR="0046753D" w:rsidRPr="004234BA" w:rsidRDefault="0046753D" w:rsidP="00423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4BA">
        <w:rPr>
          <w:rFonts w:ascii="Times New Roman" w:hAnsi="Times New Roman" w:cs="Times New Roman"/>
          <w:sz w:val="24"/>
          <w:szCs w:val="24"/>
        </w:rPr>
        <w:t>В  Бородинском  сельском  поселени</w:t>
      </w:r>
      <w:r>
        <w:rPr>
          <w:rFonts w:ascii="Times New Roman" w:hAnsi="Times New Roman" w:cs="Times New Roman"/>
          <w:sz w:val="24"/>
          <w:szCs w:val="24"/>
        </w:rPr>
        <w:t xml:space="preserve">и  Приморско-Ахтарского  района </w:t>
      </w:r>
      <w:r w:rsidRPr="004234BA">
        <w:rPr>
          <w:rFonts w:ascii="Times New Roman" w:hAnsi="Times New Roman" w:cs="Times New Roman"/>
          <w:sz w:val="24"/>
          <w:szCs w:val="24"/>
        </w:rPr>
        <w:t>централизованная система канализации отсутствует.</w:t>
      </w:r>
      <w:r>
        <w:rPr>
          <w:rFonts w:ascii="Times New Roman" w:hAnsi="Times New Roman" w:cs="Times New Roman"/>
          <w:sz w:val="24"/>
          <w:szCs w:val="24"/>
        </w:rPr>
        <w:t xml:space="preserve">  Многоквартирный жилой фонд и </w:t>
      </w:r>
      <w:r w:rsidRPr="004234BA">
        <w:rPr>
          <w:rFonts w:ascii="Times New Roman" w:hAnsi="Times New Roman" w:cs="Times New Roman"/>
          <w:sz w:val="24"/>
          <w:szCs w:val="24"/>
        </w:rPr>
        <w:t>учреждения  оборудованы  септиками,  откуда  периодич</w:t>
      </w:r>
      <w:r>
        <w:rPr>
          <w:rFonts w:ascii="Times New Roman" w:hAnsi="Times New Roman" w:cs="Times New Roman"/>
          <w:sz w:val="24"/>
          <w:szCs w:val="24"/>
        </w:rPr>
        <w:t xml:space="preserve">ески  производится  откачка  и </w:t>
      </w:r>
      <w:r w:rsidRPr="004234BA">
        <w:rPr>
          <w:rFonts w:ascii="Times New Roman" w:hAnsi="Times New Roman" w:cs="Times New Roman"/>
          <w:sz w:val="24"/>
          <w:szCs w:val="24"/>
        </w:rPr>
        <w:t>вывоз  ЖБО  в  специально  отведенные  места  с</w:t>
      </w:r>
      <w:r>
        <w:rPr>
          <w:rFonts w:ascii="Times New Roman" w:hAnsi="Times New Roman" w:cs="Times New Roman"/>
          <w:sz w:val="24"/>
          <w:szCs w:val="24"/>
        </w:rPr>
        <w:t xml:space="preserve">лива.  Остальной  жилой  фонд, </w:t>
      </w:r>
      <w:r w:rsidRPr="004234BA">
        <w:rPr>
          <w:rFonts w:ascii="Times New Roman" w:hAnsi="Times New Roman" w:cs="Times New Roman"/>
          <w:sz w:val="24"/>
          <w:szCs w:val="24"/>
        </w:rPr>
        <w:t>общественные и промышленные здания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имеют выгребные ямы и </w:t>
      </w:r>
      <w:r w:rsidRPr="004234BA">
        <w:rPr>
          <w:rFonts w:ascii="Times New Roman" w:hAnsi="Times New Roman" w:cs="Times New Roman"/>
          <w:sz w:val="24"/>
          <w:szCs w:val="24"/>
        </w:rPr>
        <w:t>дворовые туалеты.</w:t>
      </w:r>
    </w:p>
    <w:p w:rsidR="0046753D" w:rsidRPr="004234BA" w:rsidRDefault="0046753D" w:rsidP="00423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4BA">
        <w:rPr>
          <w:rFonts w:ascii="Times New Roman" w:hAnsi="Times New Roman" w:cs="Times New Roman"/>
          <w:sz w:val="24"/>
          <w:szCs w:val="24"/>
        </w:rPr>
        <w:t>Вывоз канализационных стоков осуществляется специальным автотранспортом.</w:t>
      </w:r>
    </w:p>
    <w:p w:rsidR="0046753D" w:rsidRPr="00F66F26" w:rsidRDefault="0046753D" w:rsidP="00F66F26">
      <w:pPr>
        <w:ind w:right="-1" w:firstLine="709"/>
        <w:jc w:val="both"/>
      </w:pPr>
      <w:r w:rsidRPr="00F66F26">
        <w:t>В настоящее время сельское поселение электрифицировано по ЛЭП 10 кВт с проводами марки АС-35, А-50, АС-95 и АС-120 от подстанции ПС-35/10 кВт "Бородинская" мощностью 2,5 МВА.</w:t>
      </w:r>
    </w:p>
    <w:p w:rsidR="0046753D" w:rsidRPr="00F66F26" w:rsidRDefault="0046753D" w:rsidP="00F66F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F26">
        <w:rPr>
          <w:rFonts w:ascii="Times New Roman" w:hAnsi="Times New Roman" w:cs="Times New Roman"/>
          <w:sz w:val="24"/>
          <w:szCs w:val="24"/>
        </w:rPr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</w:t>
      </w:r>
    </w:p>
    <w:p w:rsidR="0046753D" w:rsidRPr="008F6C34" w:rsidRDefault="0046753D" w:rsidP="008F6C34">
      <w:pPr>
        <w:ind w:firstLine="709"/>
        <w:jc w:val="both"/>
      </w:pPr>
      <w:r w:rsidRPr="008F6C34">
        <w:t xml:space="preserve">Теплоснабжение ст. Бородинской в настоящее время осуществляется от одной котельной общей мощностью 0,6 Гкал/ч, которая отапливает школу, детский сад, сельский дом культуры, </w:t>
      </w:r>
      <w:r w:rsidRPr="005E6327">
        <w:t>ГАУКК «Центр организации питания учреждений социальной защиты населения»,</w:t>
      </w:r>
      <w:r w:rsidRPr="008F6C34">
        <w:t xml:space="preserve"> здание администрации.</w:t>
      </w:r>
    </w:p>
    <w:p w:rsidR="0046753D" w:rsidRPr="008F6C34" w:rsidRDefault="0046753D" w:rsidP="008F6C34">
      <w:pPr>
        <w:ind w:right="-1" w:firstLine="709"/>
        <w:jc w:val="both"/>
      </w:pPr>
      <w:r w:rsidRPr="008F6C34">
        <w:t>Существующая индивидуальная застройка обеспечиваются теплом от индивидуальных газовых котлов (АОГВ).</w:t>
      </w:r>
    </w:p>
    <w:p w:rsidR="0046753D" w:rsidRPr="008F6C34" w:rsidRDefault="0046753D" w:rsidP="008F6C34">
      <w:pPr>
        <w:ind w:right="-1" w:firstLine="709"/>
        <w:jc w:val="both"/>
      </w:pPr>
      <w:r w:rsidRPr="008F6C34">
        <w:t xml:space="preserve">Теплоснабжение х. Морозовского в настоящее время осуществляется от одной котельной общей мощностью 0,054 Гкал/ч, которая отапливает </w:t>
      </w:r>
      <w:r w:rsidRPr="005E6327">
        <w:t>здание МО Приморско-Ахтарский район.</w:t>
      </w:r>
    </w:p>
    <w:p w:rsidR="0046753D" w:rsidRPr="007F153C" w:rsidRDefault="0046753D" w:rsidP="004C6768">
      <w:pPr>
        <w:ind w:firstLine="709"/>
        <w:jc w:val="both"/>
        <w:rPr>
          <w:sz w:val="28"/>
          <w:szCs w:val="28"/>
        </w:rPr>
      </w:pPr>
      <w:r w:rsidRPr="008F6C34">
        <w:t xml:space="preserve">Существующая индивидуальная застройка обеспечиваются теплом от индивидуальных газовых </w:t>
      </w:r>
      <w:r w:rsidRPr="004C6768">
        <w:t>котлов (АОГВ). Теплоснабжение объектов ст.</w:t>
      </w:r>
      <w:r>
        <w:t xml:space="preserve"> </w:t>
      </w:r>
      <w:r w:rsidRPr="004C6768">
        <w:t>Бородинской на расчетный срок в границах проектируемого генерального плана предусматривается от одной существующей и трех новых котельных, а также от автоматических газовых отопительных котлов для индивидуальной застройки.</w:t>
      </w:r>
    </w:p>
    <w:p w:rsidR="0046753D" w:rsidRPr="00B65FD4" w:rsidRDefault="0046753D" w:rsidP="00B65FD4">
      <w:pPr>
        <w:ind w:left="284" w:firstLine="709"/>
        <w:jc w:val="both"/>
      </w:pPr>
      <w:r w:rsidRPr="00B65FD4">
        <w:t xml:space="preserve">В Бородинском сельском поселении Приморско-Ахтарского района природным газом газифицированы оба населенных пункта. </w:t>
      </w:r>
    </w:p>
    <w:p w:rsidR="0046753D" w:rsidRPr="00B65FD4" w:rsidRDefault="0046753D" w:rsidP="00B65FD4">
      <w:pPr>
        <w:ind w:left="284" w:firstLine="709"/>
        <w:jc w:val="both"/>
      </w:pPr>
      <w:r w:rsidRPr="00B65FD4">
        <w:t xml:space="preserve">Существующая схема газоснабжения населенных пунктов сельского поселения решена по двухступенчатой системе: </w:t>
      </w:r>
      <w:r>
        <w:t>газопроводы высокого давления (</w:t>
      </w:r>
      <w:r w:rsidRPr="00B65FD4">
        <w:t>Р= 6,0 кгс/см</w:t>
      </w:r>
      <w:r w:rsidRPr="00B65FD4">
        <w:rPr>
          <w:vertAlign w:val="superscript"/>
        </w:rPr>
        <w:t>2</w:t>
      </w:r>
      <w:r w:rsidRPr="00B65FD4">
        <w:t>) и</w:t>
      </w:r>
      <w:r>
        <w:t xml:space="preserve"> газопроводы низкого давления (</w:t>
      </w:r>
      <w:r w:rsidRPr="00B65FD4">
        <w:t>Р=0,03 кгс/см</w:t>
      </w:r>
      <w:r w:rsidRPr="00B65FD4">
        <w:rPr>
          <w:vertAlign w:val="superscript"/>
        </w:rPr>
        <w:t>2</w:t>
      </w:r>
      <w:r w:rsidRPr="00B65FD4">
        <w:t>).</w:t>
      </w:r>
    </w:p>
    <w:p w:rsidR="0046753D" w:rsidRPr="00B65FD4" w:rsidRDefault="0046753D" w:rsidP="00B65FD4">
      <w:pPr>
        <w:ind w:left="284" w:firstLine="709"/>
        <w:jc w:val="both"/>
      </w:pPr>
      <w:r w:rsidRPr="00B65FD4">
        <w:t>К газопроводам высокого давления подключаются ГРП, ШРП, котельные, производственные предприятия.</w:t>
      </w:r>
    </w:p>
    <w:p w:rsidR="0046753D" w:rsidRPr="00B65FD4" w:rsidRDefault="0046753D" w:rsidP="00B65FD4">
      <w:pPr>
        <w:ind w:left="284" w:firstLine="709"/>
        <w:jc w:val="both"/>
      </w:pPr>
      <w:r w:rsidRPr="00B65FD4">
        <w:t>К газопроводам низкого давления подключаются жилой фонд, мелкие предприятия бытового обслуживания населения.</w:t>
      </w:r>
    </w:p>
    <w:p w:rsidR="0046753D" w:rsidRPr="00282CA3" w:rsidRDefault="0046753D" w:rsidP="00282CA3">
      <w:pPr>
        <w:ind w:firstLine="709"/>
        <w:jc w:val="both"/>
      </w:pPr>
      <w:r w:rsidRPr="00282CA3">
        <w:t xml:space="preserve">В </w:t>
      </w:r>
      <w:r w:rsidRPr="00282CA3">
        <w:rPr>
          <w:color w:val="000000"/>
          <w:spacing w:val="4"/>
        </w:rPr>
        <w:t>настоящее</w:t>
      </w:r>
      <w:r w:rsidRPr="00282CA3">
        <w:t xml:space="preserve"> время в населенных пунктах поселения мусор вывозится</w:t>
      </w:r>
      <w:r>
        <w:t xml:space="preserve"> </w:t>
      </w:r>
      <w:r w:rsidRPr="005E6327">
        <w:t>централизованно на усовершенствованную свалку, расположенную в Приморско-Ахтарском городском поселении.</w:t>
      </w:r>
    </w:p>
    <w:p w:rsidR="0046753D" w:rsidRPr="002B07BE" w:rsidRDefault="0046753D" w:rsidP="009B7868">
      <w:pPr>
        <w:pStyle w:val="ConsPlusNormal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D313A6" w:rsidRDefault="0046753D" w:rsidP="005E632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D313A6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состояния и проблем в реализации энерго- и ресурсосбережения и учета, и сбора информации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D410EE" w:rsidRDefault="0046753D" w:rsidP="00D410EE">
      <w:pPr>
        <w:ind w:right="-1" w:firstLine="709"/>
        <w:jc w:val="both"/>
      </w:pPr>
      <w:r w:rsidRPr="00D410EE">
        <w:t>Согласно Распоряжению Правительства РФ от 27.02.2008г. №233-р (ред. от 15.06.2009г.) «Об утверждении Программы фундаментальных научных исследований государственных академий наук на 2008-2012 годы» предусматривается более активное сочетание высокоэффективных энергоустановок, входящих в единую энергосистему страны и разрабатываемых в ходе реализации программы автономных энергоисточников, в том числе возобновляемых видов энергии. Это позволит оптимизировать региональные системы электроснабжения при соблюдении жестких экологических требований.</w:t>
      </w:r>
    </w:p>
    <w:p w:rsidR="0046753D" w:rsidRPr="00D410EE" w:rsidRDefault="0046753D" w:rsidP="00D410EE">
      <w:pPr>
        <w:ind w:right="-1" w:firstLine="709"/>
        <w:jc w:val="both"/>
      </w:pPr>
      <w:r w:rsidRPr="00D410EE">
        <w:t>Для условий Краснодарского края – это повсеместное использование солнечных батарей. Предполагается, что к расчетному сроку их стоимость и расходы на эксплуатацию будут доступными для того, чтобы использовать для частичного или полного электроснабжения дома, квартиры, офиса или предприятия.</w:t>
      </w:r>
    </w:p>
    <w:p w:rsidR="0046753D" w:rsidRPr="00D410EE" w:rsidRDefault="0046753D" w:rsidP="00D410EE">
      <w:pPr>
        <w:ind w:right="-1" w:firstLine="709"/>
        <w:jc w:val="both"/>
      </w:pPr>
      <w:r w:rsidRPr="00D410EE">
        <w:t>Кроме того, в качестве альтернативных источников энергоснабжения могут быть использованы продукты переработки биомассы сельхозпредприятий, расположенных на проектируемой территории.</w:t>
      </w:r>
    </w:p>
    <w:p w:rsidR="0046753D" w:rsidRPr="00D410EE" w:rsidRDefault="0046753D" w:rsidP="00D410EE">
      <w:pPr>
        <w:ind w:right="-1" w:firstLine="709"/>
        <w:jc w:val="both"/>
      </w:pPr>
      <w:r w:rsidRPr="00D410EE">
        <w:t>Для обеспечения энергетической эффективности зданий, строений, сооружений согласно Закону Краснодарского края от 03.03.2012г. №1912-КЗ «Об энергосбережении и о повышении энергетической эффективности в Краснодарском крае» в данном проекте также предусматривается:</w:t>
      </w:r>
    </w:p>
    <w:p w:rsidR="0046753D" w:rsidRPr="00D410EE" w:rsidRDefault="0046753D" w:rsidP="00D410EE">
      <w:pPr>
        <w:numPr>
          <w:ilvl w:val="0"/>
          <w:numId w:val="12"/>
        </w:numPr>
        <w:ind w:left="0" w:right="-1" w:firstLine="709"/>
        <w:jc w:val="both"/>
      </w:pPr>
      <w:r w:rsidRPr="00D410EE">
        <w:t>режим работы административных зданий, многоквартирной жилой застройки по энергопотреблению перевести на трехуровневый график через систему АСКУЭ;</w:t>
      </w:r>
    </w:p>
    <w:p w:rsidR="0046753D" w:rsidRPr="00D410EE" w:rsidRDefault="0046753D" w:rsidP="00D410EE">
      <w:pPr>
        <w:numPr>
          <w:ilvl w:val="0"/>
          <w:numId w:val="12"/>
        </w:numPr>
        <w:ind w:left="0" w:right="-1" w:firstLine="709"/>
        <w:jc w:val="both"/>
      </w:pPr>
      <w:r w:rsidRPr="00D410EE">
        <w:t>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092-095;</w:t>
      </w:r>
    </w:p>
    <w:p w:rsidR="0046753D" w:rsidRPr="00D410EE" w:rsidRDefault="0046753D" w:rsidP="00D410EE">
      <w:pPr>
        <w:numPr>
          <w:ilvl w:val="0"/>
          <w:numId w:val="12"/>
        </w:numPr>
        <w:ind w:left="0" w:right="-1" w:firstLine="709"/>
        <w:jc w:val="both"/>
      </w:pPr>
      <w:r w:rsidRPr="00D410EE">
        <w:t xml:space="preserve">для снижения потерь напряжения в электрических сетях 10 кВт произвести разукрупнение отходящих от подстанции линий с подвеской изолированного провода </w:t>
      </w:r>
      <w:r w:rsidRPr="00D410EE">
        <w:rPr>
          <w:lang w:val="en-US"/>
        </w:rPr>
        <w:t>SAX</w:t>
      </w:r>
      <w:r w:rsidRPr="00D410EE">
        <w:t xml:space="preserve"> 70-120;</w:t>
      </w:r>
    </w:p>
    <w:p w:rsidR="0046753D" w:rsidRPr="00D410EE" w:rsidRDefault="0046753D" w:rsidP="00D410EE">
      <w:pPr>
        <w:numPr>
          <w:ilvl w:val="0"/>
          <w:numId w:val="12"/>
        </w:numPr>
        <w:ind w:left="0" w:right="-1" w:firstLine="709"/>
        <w:jc w:val="both"/>
      </w:pPr>
      <w:r w:rsidRPr="00D410EE">
        <w:t>для внутреннего и наружного освещения вместо ламп накаливания использовать энергосберегающие лампы.</w:t>
      </w:r>
    </w:p>
    <w:p w:rsidR="0046753D" w:rsidRPr="00D410EE" w:rsidRDefault="0046753D" w:rsidP="00D410EE">
      <w:pPr>
        <w:ind w:right="-1" w:firstLine="709"/>
        <w:jc w:val="both"/>
      </w:pPr>
      <w:r w:rsidRPr="00D410EE">
        <w:t>Решение на применение альтернативных источников энергоснабжения принимаются после разработки технико-экономического обоснования на последующих стадиях проектирования.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7C3AD3" w:rsidRDefault="0046753D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7C3AD3">
        <w:rPr>
          <w:rFonts w:ascii="Times New Roman" w:hAnsi="Times New Roman" w:cs="Times New Roman"/>
          <w:b/>
          <w:bCs/>
          <w:sz w:val="28"/>
          <w:szCs w:val="28"/>
        </w:rPr>
        <w:t xml:space="preserve"> Целевые показатели развития коммунальной инфраструктуры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7013FE" w:rsidRDefault="0046753D" w:rsidP="002B2F78">
      <w:pPr>
        <w:jc w:val="center"/>
        <w:rPr>
          <w:b/>
          <w:bCs/>
        </w:rPr>
      </w:pPr>
      <w:r>
        <w:rPr>
          <w:b/>
          <w:bCs/>
        </w:rPr>
        <w:t>12.1 Цели и</w:t>
      </w:r>
      <w:r w:rsidRPr="007013FE">
        <w:rPr>
          <w:b/>
          <w:bCs/>
        </w:rPr>
        <w:t xml:space="preserve"> задачи муниципальной программы</w:t>
      </w:r>
    </w:p>
    <w:p w:rsidR="0046753D" w:rsidRPr="00874912" w:rsidRDefault="0046753D" w:rsidP="00874912">
      <w:pPr>
        <w:jc w:val="center"/>
        <w:rPr>
          <w:b/>
          <w:bCs/>
        </w:rPr>
      </w:pPr>
      <w:r w:rsidRPr="007013FE">
        <w:rPr>
          <w:b/>
          <w:bCs/>
        </w:rPr>
        <w:t xml:space="preserve">"Развитие жилищно-коммунального хозяйства и благоустройства в Бородинском сельском поселении </w:t>
      </w:r>
      <w:r>
        <w:rPr>
          <w:b/>
          <w:bCs/>
        </w:rPr>
        <w:t xml:space="preserve"> </w:t>
      </w:r>
      <w:r w:rsidRPr="007013FE">
        <w:rPr>
          <w:b/>
          <w:bCs/>
        </w:rPr>
        <w:t>Приморско-Ахтарского района"</w:t>
      </w:r>
    </w:p>
    <w:p w:rsidR="0046753D" w:rsidRDefault="0046753D" w:rsidP="002B2F78">
      <w:r>
        <w:t xml:space="preserve">                                                                                                                                       </w:t>
      </w:r>
    </w:p>
    <w:p w:rsidR="0046753D" w:rsidRPr="00970470" w:rsidRDefault="0046753D" w:rsidP="002B2F78">
      <w:r>
        <w:t xml:space="preserve">   Таблица 36</w:t>
      </w:r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"/>
        <w:gridCol w:w="4940"/>
        <w:gridCol w:w="12"/>
        <w:gridCol w:w="16"/>
        <w:gridCol w:w="965"/>
        <w:gridCol w:w="12"/>
        <w:gridCol w:w="16"/>
        <w:gridCol w:w="708"/>
        <w:gridCol w:w="981"/>
        <w:gridCol w:w="12"/>
        <w:gridCol w:w="984"/>
        <w:gridCol w:w="8"/>
        <w:gridCol w:w="992"/>
      </w:tblGrid>
      <w:tr w:rsidR="0046753D" w:rsidRPr="00970470">
        <w:trPr>
          <w:trHeight w:val="386"/>
          <w:tblHeader/>
        </w:trPr>
        <w:tc>
          <w:tcPr>
            <w:tcW w:w="418" w:type="dxa"/>
            <w:vMerge w:val="restart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№</w:t>
            </w:r>
          </w:p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п/п</w:t>
            </w:r>
          </w:p>
        </w:tc>
        <w:tc>
          <w:tcPr>
            <w:tcW w:w="4940" w:type="dxa"/>
            <w:vMerge w:val="restart"/>
            <w:vAlign w:val="center"/>
          </w:tcPr>
          <w:p w:rsidR="0046753D" w:rsidRPr="00DB13ED" w:rsidRDefault="0046753D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46753D" w:rsidRPr="00DB13ED" w:rsidRDefault="0046753D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Единица</w:t>
            </w:r>
          </w:p>
          <w:p w:rsidR="0046753D" w:rsidRPr="00DB13ED" w:rsidRDefault="0046753D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измерения</w:t>
            </w:r>
          </w:p>
        </w:tc>
        <w:tc>
          <w:tcPr>
            <w:tcW w:w="736" w:type="dxa"/>
            <w:gridSpan w:val="3"/>
            <w:vMerge w:val="restart"/>
          </w:tcPr>
          <w:p w:rsidR="0046753D" w:rsidRPr="00DB13ED" w:rsidRDefault="0046753D" w:rsidP="00A65F42">
            <w:pPr>
              <w:spacing w:before="240"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Статус</w:t>
            </w:r>
            <w:r w:rsidRPr="00DB13E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46753D" w:rsidRPr="00DB13ED" w:rsidRDefault="0046753D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Значение показателей</w:t>
            </w:r>
          </w:p>
        </w:tc>
      </w:tr>
      <w:tr w:rsidR="0046753D" w:rsidRPr="00970470">
        <w:trPr>
          <w:trHeight w:val="386"/>
          <w:tblHeader/>
        </w:trPr>
        <w:tc>
          <w:tcPr>
            <w:tcW w:w="418" w:type="dxa"/>
            <w:vMerge/>
          </w:tcPr>
          <w:p w:rsidR="0046753D" w:rsidRPr="00DB13ED" w:rsidRDefault="0046753D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  <w:vAlign w:val="center"/>
          </w:tcPr>
          <w:p w:rsidR="0046753D" w:rsidRPr="00DB13ED" w:rsidRDefault="0046753D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46753D" w:rsidRPr="00DB13ED" w:rsidRDefault="0046753D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46753D" w:rsidRPr="00DB13ED" w:rsidRDefault="0046753D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6753D" w:rsidRPr="00DB13ED" w:rsidRDefault="0046753D" w:rsidP="00A65F42">
            <w:pPr>
              <w:spacing w:line="204" w:lineRule="auto"/>
              <w:ind w:right="-122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2015 год</w:t>
            </w:r>
          </w:p>
        </w:tc>
        <w:tc>
          <w:tcPr>
            <w:tcW w:w="996" w:type="dxa"/>
            <w:gridSpan w:val="2"/>
            <w:vAlign w:val="center"/>
          </w:tcPr>
          <w:p w:rsidR="0046753D" w:rsidRPr="00DB13ED" w:rsidRDefault="0046753D" w:rsidP="00A65F42">
            <w:pPr>
              <w:spacing w:line="204" w:lineRule="auto"/>
              <w:ind w:right="-108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gridSpan w:val="2"/>
            <w:vAlign w:val="center"/>
          </w:tcPr>
          <w:p w:rsidR="0046753D" w:rsidRPr="00970470" w:rsidRDefault="0046753D" w:rsidP="00A65F42">
            <w:pPr>
              <w:spacing w:line="204" w:lineRule="auto"/>
              <w:jc w:val="center"/>
            </w:pPr>
            <w:r>
              <w:t>2017 год</w:t>
            </w:r>
          </w:p>
          <w:p w:rsidR="0046753D" w:rsidRPr="00970470" w:rsidRDefault="0046753D" w:rsidP="00A65F42">
            <w:pPr>
              <w:spacing w:line="204" w:lineRule="auto"/>
              <w:jc w:val="center"/>
            </w:pPr>
          </w:p>
        </w:tc>
      </w:tr>
      <w:tr w:rsidR="0046753D" w:rsidRPr="00970470">
        <w:trPr>
          <w:trHeight w:val="25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  <w:gridSpan w:val="3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vAlign w:val="center"/>
          </w:tcPr>
          <w:p w:rsidR="0046753D" w:rsidRPr="00970470" w:rsidRDefault="0046753D" w:rsidP="00A65F42">
            <w:pPr>
              <w:jc w:val="center"/>
            </w:pPr>
            <w:r w:rsidRPr="00970470">
              <w:t>7</w:t>
            </w:r>
          </w:p>
        </w:tc>
      </w:tr>
      <w:tr w:rsidR="0046753D" w:rsidRPr="00970470">
        <w:trPr>
          <w:trHeight w:val="259"/>
          <w:tblHeader/>
        </w:trPr>
        <w:tc>
          <w:tcPr>
            <w:tcW w:w="418" w:type="dxa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646" w:type="dxa"/>
            <w:gridSpan w:val="12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Муниципальная программа "Развитие жилищно-коммунального хозяйства и благоустройства в Бородинском сельском поселении Приморско-Ахтарского района"</w:t>
            </w:r>
          </w:p>
        </w:tc>
      </w:tr>
      <w:tr w:rsidR="0046753D" w:rsidRPr="00970470">
        <w:trPr>
          <w:trHeight w:val="25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Цель: бесперебойное, гарантированное удовлетворение потребности населения Бородинского сельского поселения Приморско-Ахтарского района в питьевой воде;</w:t>
            </w:r>
          </w:p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совершенствование комплексного благоустройства Бородинского сельского поселения Приморско-Ахтарского района, создание комфортных условий проживания и отдыха населения поселения;</w:t>
            </w:r>
          </w:p>
        </w:tc>
      </w:tr>
      <w:tr w:rsidR="0046753D" w:rsidRPr="00970470">
        <w:trPr>
          <w:trHeight w:val="25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46753D" w:rsidRPr="00DB13ED" w:rsidRDefault="0046753D" w:rsidP="00A65F4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D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DB13ED">
              <w:rPr>
                <w:sz w:val="20"/>
                <w:szCs w:val="20"/>
              </w:rPr>
              <w:t xml:space="preserve">: </w:t>
            </w:r>
            <w:r w:rsidRPr="00DB13ED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ремонту объектов водоснабжения в Бородинском сельском поселении Приморско-Ахтарского района;</w:t>
            </w:r>
          </w:p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организация работ по благоустройству населенных пунктов Бородинского сельского поселения Приморско-Ахтарского района;</w:t>
            </w:r>
          </w:p>
        </w:tc>
      </w:tr>
      <w:tr w:rsidR="0046753D" w:rsidRPr="00970470">
        <w:trPr>
          <w:trHeight w:val="25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1.1</w:t>
            </w:r>
          </w:p>
        </w:tc>
        <w:tc>
          <w:tcPr>
            <w:tcW w:w="4940" w:type="dxa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протяженность отремонтированных водопроводных сетей;</w:t>
            </w:r>
          </w:p>
        </w:tc>
        <w:tc>
          <w:tcPr>
            <w:tcW w:w="993" w:type="dxa"/>
            <w:gridSpan w:val="3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км</w:t>
            </w:r>
          </w:p>
        </w:tc>
        <w:tc>
          <w:tcPr>
            <w:tcW w:w="736" w:type="dxa"/>
            <w:gridSpan w:val="3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  <w:gridSpan w:val="2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0,3</w:t>
            </w:r>
          </w:p>
        </w:tc>
        <w:tc>
          <w:tcPr>
            <w:tcW w:w="1000" w:type="dxa"/>
            <w:gridSpan w:val="2"/>
            <w:vAlign w:val="center"/>
          </w:tcPr>
          <w:p w:rsidR="0046753D" w:rsidRDefault="0046753D" w:rsidP="00A65F42">
            <w:pPr>
              <w:jc w:val="center"/>
            </w:pPr>
          </w:p>
          <w:p w:rsidR="0046753D" w:rsidRPr="00970470" w:rsidRDefault="0046753D" w:rsidP="00A65F42">
            <w:pPr>
              <w:jc w:val="center"/>
            </w:pPr>
            <w:r>
              <w:t>0,3</w:t>
            </w:r>
          </w:p>
        </w:tc>
      </w:tr>
      <w:tr w:rsidR="0046753D" w:rsidRPr="00970470">
        <w:trPr>
          <w:trHeight w:val="70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1.2</w:t>
            </w:r>
          </w:p>
        </w:tc>
        <w:tc>
          <w:tcPr>
            <w:tcW w:w="4940" w:type="dxa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количество фонарей уличного освещения в населенных пунктах поселения</w:t>
            </w:r>
          </w:p>
        </w:tc>
        <w:tc>
          <w:tcPr>
            <w:tcW w:w="993" w:type="dxa"/>
            <w:gridSpan w:val="3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gridSpan w:val="3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46753D" w:rsidRPr="00DB13ED" w:rsidRDefault="0046753D" w:rsidP="00A65F42">
            <w:pPr>
              <w:ind w:right="-122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35</w:t>
            </w:r>
          </w:p>
        </w:tc>
        <w:tc>
          <w:tcPr>
            <w:tcW w:w="996" w:type="dxa"/>
            <w:gridSpan w:val="2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gridSpan w:val="2"/>
            <w:vAlign w:val="bottom"/>
          </w:tcPr>
          <w:p w:rsidR="0046753D" w:rsidRDefault="0046753D" w:rsidP="00A65F42">
            <w:pPr>
              <w:jc w:val="center"/>
            </w:pPr>
          </w:p>
          <w:p w:rsidR="0046753D" w:rsidRPr="00970470" w:rsidRDefault="0046753D" w:rsidP="00A65F42">
            <w:pPr>
              <w:jc w:val="center"/>
            </w:pPr>
            <w:r>
              <w:t>45</w:t>
            </w:r>
          </w:p>
        </w:tc>
      </w:tr>
      <w:tr w:rsidR="0046753D" w:rsidRPr="00970470">
        <w:trPr>
          <w:trHeight w:val="70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1.3</w:t>
            </w:r>
          </w:p>
        </w:tc>
        <w:tc>
          <w:tcPr>
            <w:tcW w:w="4940" w:type="dxa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 площадь содержания мест  захоронения</w:t>
            </w:r>
          </w:p>
        </w:tc>
        <w:tc>
          <w:tcPr>
            <w:tcW w:w="993" w:type="dxa"/>
            <w:gridSpan w:val="3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га</w:t>
            </w:r>
          </w:p>
        </w:tc>
        <w:tc>
          <w:tcPr>
            <w:tcW w:w="736" w:type="dxa"/>
            <w:gridSpan w:val="3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3,2</w:t>
            </w:r>
          </w:p>
        </w:tc>
        <w:tc>
          <w:tcPr>
            <w:tcW w:w="996" w:type="dxa"/>
            <w:gridSpan w:val="2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3,2</w:t>
            </w:r>
          </w:p>
        </w:tc>
        <w:tc>
          <w:tcPr>
            <w:tcW w:w="1000" w:type="dxa"/>
            <w:gridSpan w:val="2"/>
            <w:vAlign w:val="bottom"/>
          </w:tcPr>
          <w:p w:rsidR="0046753D" w:rsidRPr="00970470" w:rsidRDefault="0046753D" w:rsidP="00A65F42">
            <w:pPr>
              <w:jc w:val="center"/>
            </w:pPr>
            <w:r>
              <w:t>3,2</w:t>
            </w:r>
          </w:p>
        </w:tc>
      </w:tr>
      <w:tr w:rsidR="0046753D" w:rsidRPr="00970470">
        <w:trPr>
          <w:trHeight w:val="70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1.4</w:t>
            </w:r>
          </w:p>
        </w:tc>
        <w:tc>
          <w:tcPr>
            <w:tcW w:w="4940" w:type="dxa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объем сбора и вывоза ТБО</w:t>
            </w:r>
          </w:p>
        </w:tc>
        <w:tc>
          <w:tcPr>
            <w:tcW w:w="993" w:type="dxa"/>
            <w:gridSpan w:val="3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м .куб.</w:t>
            </w:r>
          </w:p>
        </w:tc>
        <w:tc>
          <w:tcPr>
            <w:tcW w:w="736" w:type="dxa"/>
            <w:gridSpan w:val="3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109,2</w:t>
            </w:r>
          </w:p>
        </w:tc>
        <w:tc>
          <w:tcPr>
            <w:tcW w:w="996" w:type="dxa"/>
            <w:gridSpan w:val="2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109,2</w:t>
            </w:r>
          </w:p>
        </w:tc>
        <w:tc>
          <w:tcPr>
            <w:tcW w:w="1000" w:type="dxa"/>
            <w:gridSpan w:val="2"/>
          </w:tcPr>
          <w:p w:rsidR="0046753D" w:rsidRPr="00970470" w:rsidRDefault="0046753D" w:rsidP="00A65F42">
            <w:pPr>
              <w:jc w:val="center"/>
            </w:pPr>
            <w:r>
              <w:t>109,2</w:t>
            </w:r>
          </w:p>
        </w:tc>
      </w:tr>
      <w:tr w:rsidR="0046753D" w:rsidRPr="00970470">
        <w:trPr>
          <w:trHeight w:val="70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1.5</w:t>
            </w:r>
          </w:p>
        </w:tc>
        <w:tc>
          <w:tcPr>
            <w:tcW w:w="4940" w:type="dxa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площадь уборки несанкционированных свалок</w:t>
            </w:r>
          </w:p>
        </w:tc>
        <w:tc>
          <w:tcPr>
            <w:tcW w:w="993" w:type="dxa"/>
            <w:gridSpan w:val="3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м .кв.</w:t>
            </w:r>
          </w:p>
        </w:tc>
        <w:tc>
          <w:tcPr>
            <w:tcW w:w="736" w:type="dxa"/>
            <w:gridSpan w:val="3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46753D" w:rsidRPr="00DB13ED" w:rsidRDefault="0046753D" w:rsidP="00A65F42">
            <w:pPr>
              <w:ind w:right="-122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10 000</w:t>
            </w:r>
          </w:p>
        </w:tc>
        <w:tc>
          <w:tcPr>
            <w:tcW w:w="996" w:type="dxa"/>
            <w:gridSpan w:val="2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10 000</w:t>
            </w:r>
          </w:p>
        </w:tc>
        <w:tc>
          <w:tcPr>
            <w:tcW w:w="1000" w:type="dxa"/>
            <w:gridSpan w:val="2"/>
          </w:tcPr>
          <w:p w:rsidR="0046753D" w:rsidRPr="00970470" w:rsidRDefault="0046753D" w:rsidP="00A65F42">
            <w:pPr>
              <w:jc w:val="center"/>
            </w:pPr>
            <w:r>
              <w:t>10 000</w:t>
            </w:r>
          </w:p>
        </w:tc>
      </w:tr>
      <w:tr w:rsidR="0046753D" w:rsidRPr="00970470">
        <w:trPr>
          <w:trHeight w:val="70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1.6</w:t>
            </w:r>
          </w:p>
        </w:tc>
        <w:tc>
          <w:tcPr>
            <w:tcW w:w="4940" w:type="dxa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площадь содержания прочих объектов благоустройства</w:t>
            </w:r>
          </w:p>
        </w:tc>
        <w:tc>
          <w:tcPr>
            <w:tcW w:w="993" w:type="dxa"/>
            <w:gridSpan w:val="3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га</w:t>
            </w:r>
          </w:p>
        </w:tc>
        <w:tc>
          <w:tcPr>
            <w:tcW w:w="736" w:type="dxa"/>
            <w:gridSpan w:val="3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26,2</w:t>
            </w:r>
          </w:p>
        </w:tc>
        <w:tc>
          <w:tcPr>
            <w:tcW w:w="996" w:type="dxa"/>
            <w:gridSpan w:val="2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26,2</w:t>
            </w:r>
          </w:p>
        </w:tc>
        <w:tc>
          <w:tcPr>
            <w:tcW w:w="1000" w:type="dxa"/>
            <w:gridSpan w:val="2"/>
            <w:vAlign w:val="bottom"/>
          </w:tcPr>
          <w:p w:rsidR="0046753D" w:rsidRPr="00970470" w:rsidRDefault="0046753D" w:rsidP="00A65F42">
            <w:pPr>
              <w:jc w:val="center"/>
            </w:pPr>
            <w:r>
              <w:t>26,2</w:t>
            </w:r>
          </w:p>
        </w:tc>
      </w:tr>
      <w:tr w:rsidR="0046753D" w:rsidRPr="00970470">
        <w:trPr>
          <w:trHeight w:val="297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2.1</w:t>
            </w:r>
          </w:p>
        </w:tc>
        <w:tc>
          <w:tcPr>
            <w:tcW w:w="9646" w:type="dxa"/>
            <w:gridSpan w:val="12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 xml:space="preserve">Подпрограмма № 1 </w:t>
            </w:r>
            <w:r w:rsidRPr="00DB13ED">
              <w:rPr>
                <w:color w:val="000000"/>
                <w:sz w:val="20"/>
                <w:szCs w:val="20"/>
              </w:rPr>
              <w:t>"</w:t>
            </w:r>
            <w:r w:rsidRPr="00DB13ED">
              <w:rPr>
                <w:sz w:val="20"/>
                <w:szCs w:val="20"/>
              </w:rPr>
              <w:t>Развитие системы водоснабжения Бородинского сельского поселения Приморско-Ахтарского района</w:t>
            </w:r>
            <w:r w:rsidRPr="00DB13ED">
              <w:rPr>
                <w:color w:val="000000"/>
                <w:sz w:val="20"/>
                <w:szCs w:val="20"/>
              </w:rPr>
              <w:t>"</w:t>
            </w:r>
          </w:p>
        </w:tc>
      </w:tr>
      <w:tr w:rsidR="0046753D" w:rsidRPr="00970470">
        <w:trPr>
          <w:trHeight w:val="25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Цель: бесперебойное, гарантированное удовлетворение потребности населения Бородинского сельского поселения Приморско-Ахтарского района в питьевой воде</w:t>
            </w:r>
          </w:p>
        </w:tc>
      </w:tr>
      <w:tr w:rsidR="0046753D" w:rsidRPr="00970470">
        <w:trPr>
          <w:trHeight w:val="25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 xml:space="preserve">Задача: проведение комплекса мероприятий по ремонту объектов водоснабжения в Бородинском сельском поселении Приморско-Ахтарского района; </w:t>
            </w:r>
          </w:p>
        </w:tc>
      </w:tr>
      <w:tr w:rsidR="0046753D" w:rsidRPr="00970470">
        <w:trPr>
          <w:trHeight w:val="273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2.1.1</w:t>
            </w:r>
          </w:p>
        </w:tc>
        <w:tc>
          <w:tcPr>
            <w:tcW w:w="4952" w:type="dxa"/>
            <w:gridSpan w:val="2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протяженность отремонтированных водопроводных сетей;</w:t>
            </w:r>
          </w:p>
        </w:tc>
        <w:tc>
          <w:tcPr>
            <w:tcW w:w="993" w:type="dxa"/>
            <w:gridSpan w:val="3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км</w:t>
            </w:r>
          </w:p>
        </w:tc>
        <w:tc>
          <w:tcPr>
            <w:tcW w:w="724" w:type="dxa"/>
            <w:gridSpan w:val="2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  <w:gridSpan w:val="2"/>
            <w:vAlign w:val="center"/>
          </w:tcPr>
          <w:p w:rsidR="0046753D" w:rsidRDefault="0046753D" w:rsidP="00A65F42">
            <w:pPr>
              <w:jc w:val="center"/>
            </w:pPr>
          </w:p>
          <w:p w:rsidR="0046753D" w:rsidRPr="00970470" w:rsidRDefault="0046753D" w:rsidP="00A65F42">
            <w:pPr>
              <w:jc w:val="center"/>
            </w:pPr>
            <w:r>
              <w:t>0,3</w:t>
            </w:r>
          </w:p>
        </w:tc>
        <w:tc>
          <w:tcPr>
            <w:tcW w:w="1000" w:type="dxa"/>
            <w:gridSpan w:val="2"/>
            <w:vAlign w:val="center"/>
          </w:tcPr>
          <w:p w:rsidR="0046753D" w:rsidRDefault="0046753D" w:rsidP="00A65F42">
            <w:pPr>
              <w:jc w:val="center"/>
            </w:pPr>
          </w:p>
          <w:p w:rsidR="0046753D" w:rsidRPr="00970470" w:rsidRDefault="0046753D" w:rsidP="00A65F42">
            <w:pPr>
              <w:jc w:val="center"/>
            </w:pPr>
            <w:r>
              <w:t>0,3</w:t>
            </w:r>
          </w:p>
        </w:tc>
      </w:tr>
      <w:tr w:rsidR="0046753D" w:rsidRPr="00970470">
        <w:trPr>
          <w:trHeight w:val="297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2.2</w:t>
            </w:r>
          </w:p>
        </w:tc>
        <w:tc>
          <w:tcPr>
            <w:tcW w:w="9646" w:type="dxa"/>
            <w:gridSpan w:val="12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Подпрограмма № 2 "Благоустройство Бородинского сельского  поселения Приморско-Ахтарского района"</w:t>
            </w:r>
          </w:p>
        </w:tc>
      </w:tr>
      <w:tr w:rsidR="0046753D" w:rsidRPr="00970470">
        <w:trPr>
          <w:trHeight w:val="25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Цель: совершенствование комплексного благоустройства Бородинского сельского поселения Приморско-Ахтарского района, создание комфортных условий проживания и отдыха населения поселения</w:t>
            </w:r>
          </w:p>
        </w:tc>
      </w:tr>
      <w:tr w:rsidR="0046753D" w:rsidRPr="00970470">
        <w:trPr>
          <w:trHeight w:val="25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Задача: организация работ по благоустройству населенных пунктов Бородинского сельского поселения Приморско-Ахтарского района</w:t>
            </w:r>
          </w:p>
        </w:tc>
      </w:tr>
      <w:tr w:rsidR="0046753D" w:rsidRPr="00970470">
        <w:trPr>
          <w:trHeight w:val="26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2.2.1</w:t>
            </w:r>
          </w:p>
        </w:tc>
        <w:tc>
          <w:tcPr>
            <w:tcW w:w="4968" w:type="dxa"/>
            <w:gridSpan w:val="3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количество фонарей уличного освещения в населенных пунктах поселения</w:t>
            </w:r>
          </w:p>
        </w:tc>
        <w:tc>
          <w:tcPr>
            <w:tcW w:w="993" w:type="dxa"/>
            <w:gridSpan w:val="3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46753D" w:rsidRPr="00DB13ED" w:rsidRDefault="0046753D" w:rsidP="00A65F42">
            <w:pPr>
              <w:ind w:right="-122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46753D" w:rsidRPr="00970470" w:rsidRDefault="0046753D" w:rsidP="00A65F42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bottom"/>
          </w:tcPr>
          <w:p w:rsidR="0046753D" w:rsidRDefault="0046753D" w:rsidP="00A65F42">
            <w:pPr>
              <w:jc w:val="center"/>
            </w:pPr>
          </w:p>
          <w:p w:rsidR="0046753D" w:rsidRPr="00970470" w:rsidRDefault="0046753D" w:rsidP="00A65F42">
            <w:pPr>
              <w:jc w:val="center"/>
            </w:pPr>
            <w:r>
              <w:t>45</w:t>
            </w:r>
          </w:p>
        </w:tc>
      </w:tr>
      <w:tr w:rsidR="0046753D" w:rsidRPr="00970470">
        <w:trPr>
          <w:trHeight w:val="269"/>
          <w:tblHeader/>
        </w:trPr>
        <w:tc>
          <w:tcPr>
            <w:tcW w:w="418" w:type="dxa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2.2.2</w:t>
            </w:r>
          </w:p>
        </w:tc>
        <w:tc>
          <w:tcPr>
            <w:tcW w:w="4968" w:type="dxa"/>
            <w:gridSpan w:val="3"/>
          </w:tcPr>
          <w:p w:rsidR="0046753D" w:rsidRPr="00DB13ED" w:rsidRDefault="0046753D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 площадь содержания мест  захоронения</w:t>
            </w:r>
          </w:p>
        </w:tc>
        <w:tc>
          <w:tcPr>
            <w:tcW w:w="993" w:type="dxa"/>
            <w:gridSpan w:val="3"/>
            <w:vAlign w:val="center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га</w:t>
            </w:r>
          </w:p>
        </w:tc>
        <w:tc>
          <w:tcPr>
            <w:tcW w:w="708" w:type="dxa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46753D" w:rsidRPr="00DB13ED" w:rsidRDefault="0046753D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gridSpan w:val="2"/>
            <w:vAlign w:val="bottom"/>
          </w:tcPr>
          <w:p w:rsidR="0046753D" w:rsidRPr="00970470" w:rsidRDefault="0046753D" w:rsidP="00A65F42">
            <w:pPr>
              <w:jc w:val="center"/>
            </w:pPr>
            <w:r>
              <w:t>3,2</w:t>
            </w:r>
          </w:p>
        </w:tc>
        <w:tc>
          <w:tcPr>
            <w:tcW w:w="992" w:type="dxa"/>
            <w:vAlign w:val="bottom"/>
          </w:tcPr>
          <w:p w:rsidR="0046753D" w:rsidRPr="00970470" w:rsidRDefault="0046753D" w:rsidP="00A65F42">
            <w:pPr>
              <w:jc w:val="center"/>
            </w:pPr>
            <w:r>
              <w:t>3,2</w:t>
            </w:r>
          </w:p>
        </w:tc>
      </w:tr>
      <w:tr w:rsidR="0046753D" w:rsidRPr="00970470">
        <w:trPr>
          <w:trHeight w:val="269"/>
          <w:tblHeader/>
        </w:trPr>
        <w:tc>
          <w:tcPr>
            <w:tcW w:w="418" w:type="dxa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2.2.3</w:t>
            </w:r>
          </w:p>
        </w:tc>
        <w:tc>
          <w:tcPr>
            <w:tcW w:w="4968" w:type="dxa"/>
            <w:gridSpan w:val="3"/>
          </w:tcPr>
          <w:p w:rsidR="0046753D" w:rsidRPr="007013FE" w:rsidRDefault="0046753D" w:rsidP="00A65F42">
            <w:pPr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Целевой показатель: объем сбора и вывоза ТБО</w:t>
            </w:r>
          </w:p>
        </w:tc>
        <w:tc>
          <w:tcPr>
            <w:tcW w:w="993" w:type="dxa"/>
            <w:gridSpan w:val="3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м .куб.</w:t>
            </w:r>
          </w:p>
        </w:tc>
        <w:tc>
          <w:tcPr>
            <w:tcW w:w="708" w:type="dxa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gridSpan w:val="2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109,2</w:t>
            </w:r>
          </w:p>
        </w:tc>
      </w:tr>
      <w:tr w:rsidR="0046753D" w:rsidRPr="00970470">
        <w:trPr>
          <w:trHeight w:val="269"/>
          <w:tblHeader/>
        </w:trPr>
        <w:tc>
          <w:tcPr>
            <w:tcW w:w="418" w:type="dxa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2.2.4</w:t>
            </w:r>
          </w:p>
        </w:tc>
        <w:tc>
          <w:tcPr>
            <w:tcW w:w="4968" w:type="dxa"/>
            <w:gridSpan w:val="3"/>
          </w:tcPr>
          <w:p w:rsidR="0046753D" w:rsidRPr="007013FE" w:rsidRDefault="0046753D" w:rsidP="00A65F42">
            <w:pPr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Целевой показатель: площадь уборки несанкционированных свалок</w:t>
            </w:r>
          </w:p>
        </w:tc>
        <w:tc>
          <w:tcPr>
            <w:tcW w:w="993" w:type="dxa"/>
            <w:gridSpan w:val="3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м .кв.</w:t>
            </w:r>
          </w:p>
        </w:tc>
        <w:tc>
          <w:tcPr>
            <w:tcW w:w="708" w:type="dxa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46753D" w:rsidRPr="007013FE" w:rsidRDefault="0046753D" w:rsidP="00A65F42">
            <w:pPr>
              <w:ind w:right="-122"/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gridSpan w:val="2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10 000</w:t>
            </w:r>
          </w:p>
        </w:tc>
      </w:tr>
      <w:tr w:rsidR="0046753D" w:rsidRPr="00970470">
        <w:trPr>
          <w:trHeight w:val="269"/>
          <w:tblHeader/>
        </w:trPr>
        <w:tc>
          <w:tcPr>
            <w:tcW w:w="418" w:type="dxa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2.2.5</w:t>
            </w:r>
          </w:p>
        </w:tc>
        <w:tc>
          <w:tcPr>
            <w:tcW w:w="4968" w:type="dxa"/>
            <w:gridSpan w:val="3"/>
          </w:tcPr>
          <w:p w:rsidR="0046753D" w:rsidRPr="007013FE" w:rsidRDefault="0046753D" w:rsidP="00A65F42">
            <w:pPr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Целевой показатель: площадь содержания прочих объектов благоустройства</w:t>
            </w:r>
          </w:p>
        </w:tc>
        <w:tc>
          <w:tcPr>
            <w:tcW w:w="993" w:type="dxa"/>
            <w:gridSpan w:val="3"/>
            <w:vAlign w:val="center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</w:p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га</w:t>
            </w:r>
          </w:p>
        </w:tc>
        <w:tc>
          <w:tcPr>
            <w:tcW w:w="708" w:type="dxa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</w:p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  <w:gridSpan w:val="2"/>
            <w:vAlign w:val="bottom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  <w:vAlign w:val="bottom"/>
          </w:tcPr>
          <w:p w:rsidR="0046753D" w:rsidRPr="007013FE" w:rsidRDefault="0046753D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26,2</w:t>
            </w:r>
          </w:p>
        </w:tc>
      </w:tr>
    </w:tbl>
    <w:p w:rsidR="0046753D" w:rsidRDefault="0046753D" w:rsidP="002B2F7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46753D" w:rsidRPr="00101797" w:rsidRDefault="0046753D" w:rsidP="002A34D9">
      <w:pPr>
        <w:jc w:val="center"/>
        <w:rPr>
          <w:b/>
          <w:bCs/>
        </w:rPr>
      </w:pPr>
      <w:r>
        <w:rPr>
          <w:b/>
          <w:bCs/>
        </w:rPr>
        <w:t xml:space="preserve">12.2 </w:t>
      </w:r>
      <w:r w:rsidRPr="00101797">
        <w:rPr>
          <w:b/>
          <w:bCs/>
        </w:rPr>
        <w:t>Оценка доступности коммунальных услуг</w:t>
      </w:r>
    </w:p>
    <w:p w:rsidR="0046753D" w:rsidRDefault="0046753D" w:rsidP="00FB2AB7">
      <w:pPr>
        <w:tabs>
          <w:tab w:val="left" w:pos="4380"/>
          <w:tab w:val="center" w:pos="5102"/>
        </w:tabs>
        <w:rPr>
          <w:b/>
          <w:bCs/>
        </w:rPr>
      </w:pPr>
      <w:r>
        <w:rPr>
          <w:b/>
          <w:bCs/>
        </w:rPr>
        <w:tab/>
      </w:r>
    </w:p>
    <w:p w:rsidR="0046753D" w:rsidRPr="00FB2AB7" w:rsidRDefault="0046753D" w:rsidP="00FB2AB7">
      <w:pPr>
        <w:tabs>
          <w:tab w:val="left" w:pos="4380"/>
          <w:tab w:val="center" w:pos="5102"/>
        </w:tabs>
      </w:pPr>
      <w:r>
        <w:rPr>
          <w:b/>
          <w:bCs/>
        </w:rPr>
        <w:tab/>
        <w:t xml:space="preserve">                                                                   </w:t>
      </w:r>
      <w:r w:rsidRPr="00FB2AB7">
        <w:t>Таблица 37</w:t>
      </w:r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59"/>
        <w:gridCol w:w="1276"/>
        <w:gridCol w:w="1417"/>
        <w:gridCol w:w="1276"/>
        <w:gridCol w:w="1276"/>
        <w:gridCol w:w="1276"/>
        <w:gridCol w:w="1417"/>
      </w:tblGrid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Вывоз ТБО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Доступность подключения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Состояние централизован</w:t>
            </w:r>
            <w:r w:rsidRPr="000F3614">
              <w:rPr>
                <w:sz w:val="20"/>
                <w:szCs w:val="20"/>
              </w:rPr>
              <w:softHyphen/>
              <w:t>ной коммунальной инфраструктуры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неудовлетворительно; 1 -удовлетворительно; 2 - хо</w:t>
            </w:r>
            <w:r w:rsidRPr="000F3614">
              <w:rPr>
                <w:sz w:val="20"/>
                <w:szCs w:val="20"/>
              </w:rPr>
              <w:softHyphen/>
              <w:t>рошо; 3 - отлично)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Доступность автономных источников коммунальных ресурсов, в том числе стои</w:t>
            </w:r>
            <w:r w:rsidRPr="000F3614">
              <w:rPr>
                <w:sz w:val="20"/>
                <w:szCs w:val="20"/>
              </w:rPr>
              <w:softHyphen/>
              <w:t>мостная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недоступно; 1- трудно</w:t>
            </w:r>
            <w:r w:rsidRPr="000F3614">
              <w:rPr>
                <w:sz w:val="20"/>
                <w:szCs w:val="20"/>
              </w:rPr>
              <w:softHyphen/>
              <w:t>доступно; 2 - доступно; 3 -предпочтительно)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Стоимость подключения к централизованному снабже</w:t>
            </w:r>
            <w:r w:rsidRPr="000F3614">
              <w:rPr>
                <w:sz w:val="20"/>
                <w:szCs w:val="20"/>
              </w:rPr>
              <w:softHyphen/>
              <w:t>нию услугами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крайне высокая (свыше 50 т.р.); 1- высокая (от 30 до 50 т.р.); 2 - средняя (от 10 до 30 т.р.); 3 - низкая (до 10 т.р.))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Стоимостная доступность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Доля расходов населения на коммунальные услуги в до</w:t>
            </w:r>
            <w:r w:rsidRPr="000F3614">
              <w:rPr>
                <w:sz w:val="20"/>
                <w:szCs w:val="20"/>
              </w:rPr>
              <w:softHyphen/>
              <w:t>ходах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0 - свыше 22%; 1 - от 15% до 22%; 2 - от 5% до 15%; 3 - до 5%)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Доля населения, получаю</w:t>
            </w:r>
            <w:r w:rsidRPr="000F3614">
              <w:rPr>
                <w:sz w:val="20"/>
                <w:szCs w:val="20"/>
              </w:rPr>
              <w:softHyphen/>
              <w:t>щая субсидии на оплату жи</w:t>
            </w:r>
            <w:r w:rsidRPr="000F3614">
              <w:rPr>
                <w:sz w:val="20"/>
                <w:szCs w:val="20"/>
              </w:rPr>
              <w:softHyphen/>
              <w:t>лищно-коммунальных услуг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свыше 50%; 1 - от 30% до 50%; 2 - от 10% до 30%; 3 -до 10%)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Средний уровень неплате</w:t>
            </w:r>
            <w:r w:rsidRPr="000F3614">
              <w:rPr>
                <w:sz w:val="20"/>
                <w:szCs w:val="20"/>
              </w:rPr>
              <w:softHyphen/>
              <w:t>жей населения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свыше 50%; 1 - от 30% до 50%; 2 - от 10% до 30%; 3 -до 10%)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Доля населения, пользующе</w:t>
            </w:r>
            <w:r w:rsidRPr="000F3614">
              <w:rPr>
                <w:sz w:val="20"/>
                <w:szCs w:val="20"/>
              </w:rPr>
              <w:softHyphen/>
              <w:t>гося услугами централизо</w:t>
            </w:r>
            <w:r w:rsidRPr="000F3614">
              <w:rPr>
                <w:sz w:val="20"/>
                <w:szCs w:val="20"/>
              </w:rPr>
              <w:softHyphen/>
              <w:t>ванного коммунального снабжения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(0- до 10%; 1 - от 10% до 30%; 2 - от 30% до 50%; 3 -свыше 50%)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Темп роста/ снижения за</w:t>
            </w:r>
            <w:r w:rsidRPr="000F3614">
              <w:rPr>
                <w:sz w:val="20"/>
                <w:szCs w:val="20"/>
              </w:rPr>
              <w:softHyphen/>
              <w:t>долженности населения за коммунальные услуги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задолженность увеличи</w:t>
            </w:r>
            <w:r w:rsidRPr="000F3614">
              <w:rPr>
                <w:sz w:val="20"/>
                <w:szCs w:val="20"/>
              </w:rPr>
              <w:softHyphen/>
              <w:t>вается; 1 - задолженность постоянна; 2 - задолженность снижается)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стоимости ком</w:t>
            </w:r>
            <w:r w:rsidRPr="000F3614">
              <w:rPr>
                <w:sz w:val="20"/>
                <w:szCs w:val="20"/>
              </w:rPr>
              <w:softHyphen/>
              <w:t>мунальных услуг к среднему по региону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значительно превышает; 1 - немного превышает; 2 -немного ниже; 3 - значитель</w:t>
            </w:r>
            <w:r w:rsidRPr="000F3614">
              <w:rPr>
                <w:sz w:val="20"/>
                <w:szCs w:val="20"/>
              </w:rPr>
              <w:softHyphen/>
              <w:t>но ниже)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Соотношение изменения та</w:t>
            </w:r>
            <w:r w:rsidRPr="000F3614">
              <w:rPr>
                <w:sz w:val="20"/>
                <w:szCs w:val="20"/>
              </w:rPr>
              <w:softHyphen/>
              <w:t>рифов и доходов населения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рост тарифов значитель</w:t>
            </w:r>
            <w:r w:rsidRPr="000F3614">
              <w:rPr>
                <w:sz w:val="20"/>
                <w:szCs w:val="20"/>
              </w:rPr>
              <w:softHyphen/>
              <w:t>но превышает рост доходов; 1 - рост тарифов немного превышает рост доходов; 2 -рост тарифов немного ниже роста доходов; 3 - рост тари</w:t>
            </w:r>
            <w:r w:rsidRPr="000F3614">
              <w:rPr>
                <w:sz w:val="20"/>
                <w:szCs w:val="20"/>
              </w:rPr>
              <w:softHyphen/>
              <w:t>фов значительно ниже роста доходов)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Сравнительная стоимость централизованных услуг, в сравнении с автономными источниками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значительно превышает; 1 - немного превышает; 2-немного ниже; 3 - значитель</w:t>
            </w:r>
            <w:r w:rsidRPr="000F3614">
              <w:rPr>
                <w:sz w:val="20"/>
                <w:szCs w:val="20"/>
              </w:rPr>
              <w:softHyphen/>
              <w:t>но ниже)</w:t>
            </w:r>
          </w:p>
        </w:tc>
      </w:tr>
      <w:tr w:rsidR="0046753D" w:rsidRPr="00101797">
        <w:tc>
          <w:tcPr>
            <w:tcW w:w="567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Итого по услуге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26 - 32 - высокая доступ</w:t>
            </w:r>
            <w:r w:rsidRPr="000F3614">
              <w:rPr>
                <w:sz w:val="20"/>
                <w:szCs w:val="20"/>
              </w:rPr>
              <w:softHyphen/>
              <w:t>ность; 18-25 - средняя доступность; 11 -18 - низкая доступность; менее 10 - минимальная дос</w:t>
            </w:r>
            <w:r w:rsidRPr="000F3614">
              <w:rPr>
                <w:sz w:val="20"/>
                <w:szCs w:val="20"/>
              </w:rPr>
              <w:softHyphen/>
              <w:t>тупность.</w:t>
            </w:r>
          </w:p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6753D" w:rsidRPr="00101797" w:rsidRDefault="0046753D" w:rsidP="002A34D9">
      <w:pPr>
        <w:rPr>
          <w:b/>
          <w:bCs/>
        </w:rPr>
      </w:pPr>
    </w:p>
    <w:p w:rsidR="0046753D" w:rsidRPr="007C3AD3" w:rsidRDefault="0046753D" w:rsidP="00B45C9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7C3AD3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электроснабжения Бородинского сельского поселения Приморско-Ахтарского района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6A0743" w:rsidRDefault="0046753D" w:rsidP="006A0743">
      <w:pPr>
        <w:ind w:right="-1" w:firstLine="709"/>
        <w:jc w:val="both"/>
      </w:pPr>
      <w:r w:rsidRPr="006A0743">
        <w:t>В настоящее время сельское поселение электрифицировано по ЛЭП 10 кВт с проводами марки АС-35, А-50, АС-95 и АС-120 от подстанции ПС-35/10 кВт "Бородинская" мощностью 2,5 МВА.</w:t>
      </w:r>
    </w:p>
    <w:p w:rsidR="0046753D" w:rsidRPr="006A0743" w:rsidRDefault="0046753D" w:rsidP="006A0743">
      <w:pPr>
        <w:ind w:right="-1" w:firstLine="709"/>
        <w:jc w:val="both"/>
      </w:pPr>
      <w:r w:rsidRPr="006A0743"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 Планируется осуществить следующие работы:</w:t>
      </w:r>
    </w:p>
    <w:p w:rsidR="0046753D" w:rsidRPr="006A0743" w:rsidRDefault="0046753D" w:rsidP="006A0743">
      <w:pPr>
        <w:ind w:right="-1" w:firstLine="709"/>
        <w:jc w:val="both"/>
      </w:pPr>
      <w:r w:rsidRPr="006A0743">
        <w:t>На ПС-35/10 кВт "Бородинская":</w:t>
      </w:r>
    </w:p>
    <w:p w:rsidR="0046753D" w:rsidRPr="006A0743" w:rsidRDefault="0046753D" w:rsidP="006A0743">
      <w:pPr>
        <w:ind w:right="-1" w:firstLine="709"/>
        <w:jc w:val="both"/>
      </w:pPr>
      <w:r w:rsidRPr="006A0743">
        <w:t>-</w:t>
      </w:r>
      <w:r w:rsidRPr="006A0743">
        <w:tab/>
        <w:t>Замену ОД и КЗ 35 кВт в цепи Т-1 на элегазовый выключатель 35 кВт - 1 шт.</w:t>
      </w:r>
    </w:p>
    <w:p w:rsidR="0046753D" w:rsidRPr="006A0743" w:rsidRDefault="0046753D" w:rsidP="006A0743">
      <w:pPr>
        <w:ind w:right="-1" w:firstLine="709"/>
        <w:jc w:val="both"/>
      </w:pPr>
      <w:r w:rsidRPr="006A0743">
        <w:t>-</w:t>
      </w:r>
      <w:r w:rsidRPr="006A0743">
        <w:tab/>
        <w:t>Замену существующих разъединителей РНДЗ-35 кВт на РГ или РГП – 35 кВт - 2 компл.</w:t>
      </w:r>
    </w:p>
    <w:p w:rsidR="0046753D" w:rsidRPr="006A0743" w:rsidRDefault="0046753D" w:rsidP="006A0743">
      <w:pPr>
        <w:ind w:right="-1" w:firstLine="709"/>
        <w:jc w:val="both"/>
      </w:pPr>
      <w:r w:rsidRPr="006A0743">
        <w:t>-</w:t>
      </w:r>
      <w:r w:rsidRPr="006A0743">
        <w:tab/>
        <w:t>Замену РВС 35 кВт на ОПН - 3 шт.</w:t>
      </w:r>
    </w:p>
    <w:p w:rsidR="0046753D" w:rsidRPr="006A0743" w:rsidRDefault="0046753D" w:rsidP="006A0743">
      <w:pPr>
        <w:ind w:right="-1" w:firstLine="709"/>
        <w:jc w:val="both"/>
      </w:pPr>
      <w:r w:rsidRPr="006A0743">
        <w:t>-</w:t>
      </w:r>
      <w:r w:rsidRPr="006A0743">
        <w:tab/>
        <w:t>Замену РВП 10 кВт на ОПН - 3 шт.</w:t>
      </w:r>
    </w:p>
    <w:p w:rsidR="0046753D" w:rsidRPr="006A0743" w:rsidRDefault="0046753D" w:rsidP="006A0743">
      <w:pPr>
        <w:ind w:right="-1" w:firstLine="709"/>
        <w:jc w:val="both"/>
      </w:pPr>
      <w:r w:rsidRPr="006A0743">
        <w:t>-</w:t>
      </w:r>
      <w:r w:rsidRPr="006A0743">
        <w:tab/>
        <w:t>Замену ячеек 1 СШ 10 кВт на ячейки типа К-59 - 9 шт. Выключатели принять вакуумные.</w:t>
      </w:r>
    </w:p>
    <w:p w:rsidR="0046753D" w:rsidRPr="006A0743" w:rsidRDefault="0046753D" w:rsidP="006A0743">
      <w:pPr>
        <w:ind w:right="-1" w:firstLine="709"/>
        <w:jc w:val="both"/>
      </w:pPr>
      <w:r w:rsidRPr="006A0743">
        <w:t>-</w:t>
      </w:r>
      <w:r w:rsidRPr="006A0743">
        <w:tab/>
        <w:t>Выбрать принципы и уставки устройств релейной защиты и автоматики (РЗА). Проектируемые устройства РЗА согласовать с действующими, предусмотрев при необходимости их замену и реконструкцию.</w:t>
      </w:r>
    </w:p>
    <w:p w:rsidR="0046753D" w:rsidRPr="006A0743" w:rsidRDefault="0046753D" w:rsidP="006A0743">
      <w:pPr>
        <w:ind w:right="-1" w:firstLine="709"/>
        <w:jc w:val="both"/>
      </w:pPr>
      <w:r w:rsidRPr="006A0743">
        <w:t>-</w:t>
      </w:r>
      <w:r w:rsidRPr="006A0743">
        <w:tab/>
        <w:t>Предусмотреть ВЧ-связь и телемеханизацию устанавливаемого оборудования с выдачей информации на диспетчерский пульт Тимашевских электросетей, ОАО «Кубаньэнерго».</w:t>
      </w:r>
    </w:p>
    <w:p w:rsidR="0046753D" w:rsidRPr="006A0743" w:rsidRDefault="0046753D" w:rsidP="006A0743">
      <w:pPr>
        <w:ind w:right="-1" w:firstLine="709"/>
        <w:jc w:val="both"/>
      </w:pPr>
      <w:r w:rsidRPr="006A0743">
        <w:t>Предусмотреть строительство ВЛ 35</w:t>
      </w:r>
      <w:r w:rsidRPr="006A0743">
        <w:rPr>
          <w:lang w:val="en-US"/>
        </w:rPr>
        <w:t> </w:t>
      </w:r>
      <w:r w:rsidRPr="006A0743">
        <w:t>кВт «Приморско-Ахтарская - Бородинская», с проводом АС 95, протяженностью около 8,0 км..</w:t>
      </w:r>
    </w:p>
    <w:p w:rsidR="0046753D" w:rsidRPr="006A0743" w:rsidRDefault="0046753D" w:rsidP="006A0743">
      <w:pPr>
        <w:ind w:left="720" w:right="-1"/>
        <w:jc w:val="both"/>
      </w:pPr>
      <w:r w:rsidRPr="006A0743">
        <w:t>Разработанная схема электроснабжения также предусматривает:</w:t>
      </w:r>
    </w:p>
    <w:p w:rsidR="0046753D" w:rsidRPr="006A0743" w:rsidRDefault="0046753D" w:rsidP="006A0743">
      <w:pPr>
        <w:numPr>
          <w:ilvl w:val="0"/>
          <w:numId w:val="10"/>
        </w:numPr>
        <w:ind w:right="-1"/>
        <w:jc w:val="both"/>
      </w:pPr>
      <w:r w:rsidRPr="006A0743">
        <w:t>реконструкцию к 2022 году одной трансформаторной подстанции в ст. Бородинской с увеличением ее мощности со 160 кВА до 250 кВА;</w:t>
      </w:r>
    </w:p>
    <w:p w:rsidR="0046753D" w:rsidRPr="006A0743" w:rsidRDefault="0046753D" w:rsidP="006A0743">
      <w:pPr>
        <w:numPr>
          <w:ilvl w:val="0"/>
          <w:numId w:val="10"/>
        </w:numPr>
        <w:ind w:right="-1"/>
        <w:jc w:val="both"/>
      </w:pPr>
      <w:r w:rsidRPr="006A0743">
        <w:t>строительство к 2022 году 2 трансформаторных подстанций 10/0,4</w:t>
      </w:r>
      <w:r w:rsidRPr="006A0743">
        <w:rPr>
          <w:lang w:val="en-US"/>
        </w:rPr>
        <w:t> </w:t>
      </w:r>
      <w:r w:rsidRPr="006A0743">
        <w:t>кВт в х. Морозовский общей мощностью 880 кВА;</w:t>
      </w:r>
    </w:p>
    <w:p w:rsidR="0046753D" w:rsidRPr="006A0743" w:rsidRDefault="0046753D" w:rsidP="006A0743">
      <w:pPr>
        <w:numPr>
          <w:ilvl w:val="0"/>
          <w:numId w:val="10"/>
        </w:numPr>
        <w:ind w:right="-1"/>
        <w:jc w:val="both"/>
      </w:pPr>
      <w:r w:rsidRPr="006A0743">
        <w:t>строительство к 2022 году в х. Морозовский ЛЭП 10 кВт общей протяженностью 0,32 км;</w:t>
      </w:r>
    </w:p>
    <w:p w:rsidR="0046753D" w:rsidRPr="006A0743" w:rsidRDefault="0046753D" w:rsidP="006A0743">
      <w:pPr>
        <w:numPr>
          <w:ilvl w:val="0"/>
          <w:numId w:val="10"/>
        </w:numPr>
        <w:ind w:right="-1"/>
        <w:jc w:val="both"/>
      </w:pPr>
      <w:r w:rsidRPr="006A0743">
        <w:t>реконструкцию к 2032 году одной трансформаторной подстанции в ст. Бородинская с увеличением ее мощности с 63 кВА до 160 кВА;</w:t>
      </w:r>
    </w:p>
    <w:p w:rsidR="0046753D" w:rsidRPr="006A0743" w:rsidRDefault="0046753D" w:rsidP="006A0743">
      <w:pPr>
        <w:numPr>
          <w:ilvl w:val="0"/>
          <w:numId w:val="10"/>
        </w:numPr>
        <w:ind w:right="-1"/>
        <w:jc w:val="both"/>
      </w:pPr>
      <w:r w:rsidRPr="006A0743">
        <w:t>реконструкцию к 2032 году одной трансформаторной подстанции в х. Морозовский с увеличением ее мощности со 100 кВА до 250 кВА;</w:t>
      </w:r>
    </w:p>
    <w:p w:rsidR="0046753D" w:rsidRPr="006A0743" w:rsidRDefault="0046753D" w:rsidP="006A0743">
      <w:pPr>
        <w:numPr>
          <w:ilvl w:val="0"/>
          <w:numId w:val="10"/>
        </w:numPr>
        <w:ind w:right="-1"/>
        <w:jc w:val="both"/>
      </w:pPr>
      <w:r w:rsidRPr="006A0743">
        <w:t>строительство к 2032 году одной трансформаторной подстанции 10/0,4</w:t>
      </w:r>
      <w:r w:rsidRPr="006A0743">
        <w:rPr>
          <w:lang w:val="en-US"/>
        </w:rPr>
        <w:t> </w:t>
      </w:r>
      <w:r w:rsidRPr="006A0743">
        <w:t>кВт в ст. Бородинская мощностью 315 кВА;</w:t>
      </w:r>
    </w:p>
    <w:p w:rsidR="0046753D" w:rsidRPr="006A0743" w:rsidRDefault="0046753D" w:rsidP="006A0743">
      <w:pPr>
        <w:numPr>
          <w:ilvl w:val="0"/>
          <w:numId w:val="10"/>
        </w:numPr>
        <w:ind w:right="-1"/>
        <w:jc w:val="both"/>
      </w:pPr>
      <w:r w:rsidRPr="006A0743">
        <w:t>строительство к 2032 году в ст. Бородинская ЛЭП 10 кВт общей протяженностью 0,18 км.</w:t>
      </w:r>
    </w:p>
    <w:p w:rsidR="0046753D" w:rsidRDefault="0046753D" w:rsidP="00CB56DC">
      <w:pPr>
        <w:ind w:right="-1" w:firstLine="709"/>
        <w:jc w:val="both"/>
      </w:pPr>
      <w:r w:rsidRPr="006A0743">
        <w:t>Для выполнения вышеуказанных работ необходимо получить технические условия в Тимашевских электрических сетях и в ОАО «Кубаньэнерго».</w:t>
      </w:r>
    </w:p>
    <w:p w:rsidR="0046753D" w:rsidRPr="00CB56DC" w:rsidRDefault="0046753D" w:rsidP="00CB56DC">
      <w:pPr>
        <w:ind w:right="-1" w:firstLine="709"/>
        <w:jc w:val="both"/>
      </w:pPr>
      <w:r w:rsidRPr="00CB56DC">
        <w:rPr>
          <w:sz w:val="28"/>
          <w:szCs w:val="28"/>
        </w:rPr>
        <w:t xml:space="preserve"> </w:t>
      </w:r>
      <w:r w:rsidRPr="00CB56DC">
        <w:t>Трассы ВЛ-35 кВт и ВЛ-10 кВт выбраны с учётом перспективного развития населенных пунктов.</w:t>
      </w:r>
    </w:p>
    <w:p w:rsidR="0046753D" w:rsidRPr="00CB56DC" w:rsidRDefault="0046753D" w:rsidP="00CB56DC">
      <w:pPr>
        <w:ind w:right="-1" w:firstLine="709"/>
        <w:jc w:val="both"/>
      </w:pPr>
      <w:r w:rsidRPr="00CB56DC">
        <w:t xml:space="preserve">Местность, по которой проходят воздушные линии электропередач, относится к </w:t>
      </w:r>
      <w:r w:rsidRPr="00CB56DC">
        <w:rPr>
          <w:lang w:val="en-US"/>
        </w:rPr>
        <w:t>V</w:t>
      </w:r>
      <w:r w:rsidRPr="00CB56DC">
        <w:t xml:space="preserve"> району по гололёдным условиям и </w:t>
      </w:r>
      <w:r w:rsidRPr="00CB56DC">
        <w:rPr>
          <w:lang w:val="en-US"/>
        </w:rPr>
        <w:t>V</w:t>
      </w:r>
      <w:r w:rsidRPr="00CB56DC">
        <w:t xml:space="preserve"> району по ветровым нагрузкам.</w:t>
      </w:r>
    </w:p>
    <w:p w:rsidR="0046753D" w:rsidRPr="00CB56DC" w:rsidRDefault="0046753D" w:rsidP="00CB56DC">
      <w:pPr>
        <w:ind w:right="-1" w:firstLine="709"/>
        <w:jc w:val="both"/>
      </w:pPr>
      <w:r w:rsidRPr="00CB56DC">
        <w:t>Протяжённость существующих ВЛ-35 кВт – 8,92 км (для поселения).</w:t>
      </w:r>
    </w:p>
    <w:p w:rsidR="0046753D" w:rsidRPr="00CB56DC" w:rsidRDefault="0046753D" w:rsidP="00CB56DC">
      <w:pPr>
        <w:ind w:right="-1" w:firstLine="709"/>
        <w:jc w:val="both"/>
      </w:pPr>
      <w:r w:rsidRPr="00CB56DC">
        <w:t>Протяжённость проектируемых ВЛ-35 кВт – 2,88 км (для поселения).</w:t>
      </w:r>
    </w:p>
    <w:p w:rsidR="0046753D" w:rsidRPr="00CB56DC" w:rsidRDefault="0046753D" w:rsidP="00CB56DC">
      <w:pPr>
        <w:ind w:right="-1" w:firstLine="709"/>
        <w:jc w:val="both"/>
      </w:pPr>
      <w:r w:rsidRPr="00CB56DC">
        <w:t>Протяжённость существующих ВЛ-10 кВт – 7,00 км (для ст. Бородинская и х. Морозовский).</w:t>
      </w:r>
    </w:p>
    <w:p w:rsidR="0046753D" w:rsidRPr="00CB56DC" w:rsidRDefault="0046753D" w:rsidP="00CB56DC">
      <w:pPr>
        <w:ind w:right="-1" w:firstLine="709"/>
        <w:jc w:val="both"/>
      </w:pPr>
      <w:r w:rsidRPr="00CB56DC">
        <w:t>Протяжённость проектируемых ВЛ-10 кВт – 0,50км (для ст. Бородинская и х. Морозовский).</w:t>
      </w:r>
    </w:p>
    <w:p w:rsidR="0046753D" w:rsidRDefault="0046753D" w:rsidP="00B97ABD">
      <w:pPr>
        <w:ind w:right="-1" w:firstLine="709"/>
        <w:jc w:val="both"/>
      </w:pPr>
      <w:r w:rsidRPr="00CB56DC">
        <w:t xml:space="preserve">Воздушные линии 10 кВт запроектированы изолированными проводами типа </w:t>
      </w:r>
      <w:r w:rsidRPr="00CB56DC">
        <w:rPr>
          <w:lang w:val="en-US"/>
        </w:rPr>
        <w:t>SAX</w:t>
      </w:r>
      <w:r w:rsidRPr="00CB56DC">
        <w:t xml:space="preserve"> сечением 95 кв. мм. на магистральных л</w:t>
      </w:r>
      <w:r>
        <w:t>иниях и 70 кв. мм. на отпайках.</w:t>
      </w:r>
    </w:p>
    <w:p w:rsidR="0046753D" w:rsidRDefault="0046753D" w:rsidP="00FC748D">
      <w:pPr>
        <w:ind w:right="-1" w:firstLine="709"/>
        <w:jc w:val="both"/>
      </w:pPr>
      <w:r w:rsidRPr="00FC748D">
        <w:t>Результаты расчетов электрических нагрузок жилищного сектора и объектов соцкультбыта представлены в таблицах 27 и 28.</w:t>
      </w:r>
    </w:p>
    <w:p w:rsidR="0046753D" w:rsidRPr="00FC748D" w:rsidRDefault="0046753D" w:rsidP="00FC748D">
      <w:pPr>
        <w:ind w:right="-1" w:firstLine="709"/>
        <w:jc w:val="both"/>
      </w:pPr>
    </w:p>
    <w:p w:rsidR="0046753D" w:rsidRPr="00FC748D" w:rsidRDefault="0046753D" w:rsidP="008361E0">
      <w:pPr>
        <w:rPr>
          <w:b/>
          <w:bCs/>
        </w:rPr>
      </w:pPr>
      <w:r>
        <w:t xml:space="preserve">                                                       </w:t>
      </w:r>
      <w:r w:rsidRPr="00FC748D">
        <w:rPr>
          <w:b/>
          <w:bCs/>
        </w:rPr>
        <w:t>Расчет электрических нагрузок</w:t>
      </w:r>
    </w:p>
    <w:p w:rsidR="0046753D" w:rsidRPr="00FC748D" w:rsidRDefault="0046753D" w:rsidP="00FC748D"/>
    <w:p w:rsidR="0046753D" w:rsidRPr="00184282" w:rsidRDefault="0046753D" w:rsidP="00184282">
      <w:r>
        <w:t xml:space="preserve">                                                                                                                                      </w:t>
      </w:r>
      <w:r w:rsidRPr="00184282">
        <w:t>Таблица 38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4971"/>
        <w:gridCol w:w="1985"/>
        <w:gridCol w:w="96"/>
        <w:gridCol w:w="1888"/>
      </w:tblGrid>
      <w:tr w:rsidR="0046753D" w:rsidRPr="00266DAE">
        <w:trPr>
          <w:cantSplit/>
          <w:trHeight w:val="290"/>
          <w:tblHeader/>
        </w:trPr>
        <w:tc>
          <w:tcPr>
            <w:tcW w:w="841" w:type="dxa"/>
            <w:vMerge w:val="restart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№№</w:t>
            </w:r>
          </w:p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71" w:type="dxa"/>
            <w:vMerge w:val="restart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Потребители</w:t>
            </w:r>
          </w:p>
        </w:tc>
        <w:tc>
          <w:tcPr>
            <w:tcW w:w="3969" w:type="dxa"/>
            <w:gridSpan w:val="3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Расчётная нагрузка, кВт</w:t>
            </w:r>
          </w:p>
        </w:tc>
      </w:tr>
      <w:tr w:rsidR="0046753D" w:rsidRPr="00266DAE">
        <w:trPr>
          <w:cantSplit/>
          <w:trHeight w:val="421"/>
          <w:tblHeader/>
        </w:trPr>
        <w:tc>
          <w:tcPr>
            <w:tcW w:w="841" w:type="dxa"/>
            <w:vMerge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1" w:type="dxa"/>
            <w:vMerge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 xml:space="preserve">На расчетный срок </w:t>
            </w:r>
          </w:p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2032г.</w:t>
            </w:r>
          </w:p>
        </w:tc>
        <w:tc>
          <w:tcPr>
            <w:tcW w:w="1888" w:type="dxa"/>
            <w:vAlign w:val="center"/>
          </w:tcPr>
          <w:p w:rsidR="0046753D" w:rsidRPr="00266DAE" w:rsidRDefault="0046753D" w:rsidP="00A65F42">
            <w:pPr>
              <w:ind w:left="-63" w:right="-108"/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 xml:space="preserve">На </w:t>
            </w:r>
            <w:r w:rsidRPr="00266DA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266DAE">
              <w:rPr>
                <w:b/>
                <w:bCs/>
                <w:sz w:val="20"/>
                <w:szCs w:val="20"/>
              </w:rPr>
              <w:t xml:space="preserve"> очередь </w:t>
            </w:r>
          </w:p>
          <w:p w:rsidR="0046753D" w:rsidRPr="00266DAE" w:rsidRDefault="0046753D" w:rsidP="00A65F42">
            <w:pPr>
              <w:ind w:left="-63" w:right="-108"/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стр-ва 2022г.</w:t>
            </w:r>
          </w:p>
        </w:tc>
      </w:tr>
      <w:tr w:rsidR="0046753D" w:rsidRPr="00266DAE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</w:rPr>
            </w:pPr>
            <w:r w:rsidRPr="00266DAE">
              <w:rPr>
                <w:b/>
                <w:bCs/>
              </w:rPr>
              <w:t>ст. Бородинская</w:t>
            </w:r>
          </w:p>
        </w:tc>
      </w:tr>
      <w:tr w:rsidR="0046753D" w:rsidRPr="00266DAE">
        <w:trPr>
          <w:cantSplit/>
          <w:trHeight w:val="405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Жилищно-коммунальный сектор: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53D" w:rsidRPr="00266DAE">
        <w:trPr>
          <w:cantSplit/>
          <w:trHeight w:val="345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существующий (с учетом убыли)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696</w:t>
            </w:r>
          </w:p>
        </w:tc>
      </w:tr>
      <w:tr w:rsidR="0046753D" w:rsidRPr="00266DAE">
        <w:trPr>
          <w:cantSplit/>
          <w:trHeight w:val="345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77</w:t>
            </w:r>
          </w:p>
        </w:tc>
      </w:tr>
      <w:tr w:rsidR="0046753D" w:rsidRPr="00266DAE">
        <w:trPr>
          <w:cantSplit/>
          <w:trHeight w:val="525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53D" w:rsidRPr="00266DAE">
        <w:trPr>
          <w:cantSplit/>
          <w:trHeight w:val="308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существующий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162</w:t>
            </w:r>
          </w:p>
        </w:tc>
      </w:tr>
      <w:tr w:rsidR="0046753D" w:rsidRPr="00266DAE">
        <w:trPr>
          <w:cantSplit/>
          <w:trHeight w:val="370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46753D" w:rsidRPr="00266DAE">
        <w:trPr>
          <w:cantSplit/>
          <w:trHeight w:val="404"/>
        </w:trPr>
        <w:tc>
          <w:tcPr>
            <w:tcW w:w="841" w:type="dxa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17</w:t>
            </w:r>
          </w:p>
        </w:tc>
      </w:tr>
      <w:tr w:rsidR="0046753D" w:rsidRPr="00266DAE">
        <w:trPr>
          <w:cantSplit/>
          <w:trHeight w:val="418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870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875</w:t>
            </w:r>
          </w:p>
        </w:tc>
      </w:tr>
      <w:tr w:rsidR="0046753D" w:rsidRPr="00266DAE">
        <w:trPr>
          <w:cantSplit/>
          <w:trHeight w:val="424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402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279</w:t>
            </w:r>
          </w:p>
        </w:tc>
      </w:tr>
      <w:tr w:rsidR="0046753D" w:rsidRPr="00266DAE">
        <w:trPr>
          <w:cantSplit/>
          <w:trHeight w:val="416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1272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1154</w:t>
            </w:r>
          </w:p>
        </w:tc>
      </w:tr>
      <w:tr w:rsidR="0046753D" w:rsidRPr="00266DAE">
        <w:trPr>
          <w:cantSplit/>
          <w:trHeight w:val="885"/>
        </w:trPr>
        <w:tc>
          <w:tcPr>
            <w:tcW w:w="841" w:type="dxa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Всего</w:t>
            </w:r>
          </w:p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 учётом коэффициента одновременности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890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808</w:t>
            </w:r>
          </w:p>
        </w:tc>
      </w:tr>
      <w:tr w:rsidR="0046753D" w:rsidRPr="00266DAE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</w:rPr>
            </w:pPr>
            <w:r w:rsidRPr="00266DAE">
              <w:rPr>
                <w:b/>
                <w:bCs/>
              </w:rPr>
              <w:t>х. Морозовский</w:t>
            </w:r>
          </w:p>
        </w:tc>
      </w:tr>
      <w:tr w:rsidR="0046753D" w:rsidRPr="00266DAE">
        <w:trPr>
          <w:cantSplit/>
          <w:trHeight w:val="405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Жилищно-коммунальный сектор: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53D" w:rsidRPr="00266DAE">
        <w:trPr>
          <w:cantSplit/>
          <w:trHeight w:val="345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309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309</w:t>
            </w:r>
          </w:p>
        </w:tc>
      </w:tr>
      <w:tr w:rsidR="0046753D" w:rsidRPr="00266DAE">
        <w:trPr>
          <w:cantSplit/>
          <w:trHeight w:val="345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304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190</w:t>
            </w:r>
          </w:p>
        </w:tc>
      </w:tr>
      <w:tr w:rsidR="0046753D" w:rsidRPr="00266DAE">
        <w:trPr>
          <w:cantSplit/>
          <w:trHeight w:val="525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</w:tr>
      <w:tr w:rsidR="0046753D" w:rsidRPr="00266DAE">
        <w:trPr>
          <w:cantSplit/>
          <w:trHeight w:val="308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44</w:t>
            </w:r>
          </w:p>
        </w:tc>
      </w:tr>
      <w:tr w:rsidR="0046753D" w:rsidRPr="00266DAE">
        <w:trPr>
          <w:cantSplit/>
          <w:trHeight w:val="370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104</w:t>
            </w:r>
          </w:p>
        </w:tc>
      </w:tr>
      <w:tr w:rsidR="0046753D" w:rsidRPr="00266DAE">
        <w:trPr>
          <w:cantSplit/>
          <w:trHeight w:val="404"/>
        </w:trPr>
        <w:tc>
          <w:tcPr>
            <w:tcW w:w="841" w:type="dxa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7</w:t>
            </w:r>
          </w:p>
        </w:tc>
      </w:tr>
      <w:tr w:rsidR="0046753D" w:rsidRPr="00266DAE">
        <w:trPr>
          <w:cantSplit/>
          <w:trHeight w:val="418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362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360</w:t>
            </w:r>
          </w:p>
        </w:tc>
      </w:tr>
      <w:tr w:rsidR="0046753D" w:rsidRPr="00266DAE">
        <w:trPr>
          <w:cantSplit/>
          <w:trHeight w:val="424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437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294</w:t>
            </w:r>
          </w:p>
        </w:tc>
      </w:tr>
      <w:tr w:rsidR="0046753D" w:rsidRPr="00266DAE">
        <w:trPr>
          <w:cantSplit/>
          <w:trHeight w:val="416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799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654</w:t>
            </w:r>
          </w:p>
        </w:tc>
      </w:tr>
      <w:tr w:rsidR="0046753D" w:rsidRPr="00266DAE">
        <w:trPr>
          <w:cantSplit/>
          <w:trHeight w:val="885"/>
        </w:trPr>
        <w:tc>
          <w:tcPr>
            <w:tcW w:w="841" w:type="dxa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Всего</w:t>
            </w:r>
          </w:p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 учётом коэффициента одновременности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559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458</w:t>
            </w:r>
          </w:p>
        </w:tc>
      </w:tr>
      <w:tr w:rsidR="0046753D" w:rsidRPr="00266DAE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</w:rPr>
            </w:pPr>
            <w:r w:rsidRPr="00266DAE">
              <w:rPr>
                <w:b/>
                <w:bCs/>
              </w:rPr>
              <w:t>х. Морозовский (рекреанты)</w:t>
            </w:r>
          </w:p>
        </w:tc>
      </w:tr>
      <w:tr w:rsidR="0046753D" w:rsidRPr="00266DAE">
        <w:trPr>
          <w:cantSplit/>
          <w:trHeight w:val="405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Жилищно-коммунальный сектор: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53D" w:rsidRPr="00266DAE">
        <w:trPr>
          <w:cantSplit/>
          <w:trHeight w:val="345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</w:tr>
      <w:tr w:rsidR="0046753D" w:rsidRPr="00266DAE">
        <w:trPr>
          <w:cantSplit/>
          <w:trHeight w:val="345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</w:tr>
      <w:tr w:rsidR="0046753D" w:rsidRPr="00266DAE">
        <w:trPr>
          <w:cantSplit/>
          <w:trHeight w:val="525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</w:tr>
      <w:tr w:rsidR="0046753D" w:rsidRPr="00266DAE">
        <w:trPr>
          <w:cantSplit/>
          <w:trHeight w:val="308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</w:tr>
      <w:tr w:rsidR="0046753D" w:rsidRPr="00266DAE">
        <w:trPr>
          <w:cantSplit/>
          <w:trHeight w:val="370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415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400</w:t>
            </w:r>
          </w:p>
        </w:tc>
      </w:tr>
      <w:tr w:rsidR="0046753D" w:rsidRPr="00266DAE">
        <w:trPr>
          <w:cantSplit/>
          <w:trHeight w:val="404"/>
        </w:trPr>
        <w:tc>
          <w:tcPr>
            <w:tcW w:w="841" w:type="dxa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14</w:t>
            </w:r>
          </w:p>
        </w:tc>
      </w:tr>
      <w:tr w:rsidR="0046753D" w:rsidRPr="00266DAE">
        <w:trPr>
          <w:cantSplit/>
          <w:trHeight w:val="418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14</w:t>
            </w:r>
          </w:p>
        </w:tc>
      </w:tr>
      <w:tr w:rsidR="0046753D" w:rsidRPr="00266DAE">
        <w:trPr>
          <w:cantSplit/>
          <w:trHeight w:val="424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415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400</w:t>
            </w:r>
          </w:p>
        </w:tc>
      </w:tr>
      <w:tr w:rsidR="0046753D" w:rsidRPr="00266DAE">
        <w:trPr>
          <w:cantSplit/>
          <w:trHeight w:val="416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426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414</w:t>
            </w:r>
          </w:p>
        </w:tc>
      </w:tr>
      <w:tr w:rsidR="0046753D" w:rsidRPr="00266DAE">
        <w:trPr>
          <w:cantSplit/>
          <w:trHeight w:val="885"/>
        </w:trPr>
        <w:tc>
          <w:tcPr>
            <w:tcW w:w="841" w:type="dxa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Всего</w:t>
            </w:r>
          </w:p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 учётом коэффициента одновременности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298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289</w:t>
            </w:r>
          </w:p>
        </w:tc>
      </w:tr>
      <w:tr w:rsidR="0046753D" w:rsidRPr="00266DAE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</w:rPr>
            </w:pPr>
            <w:r w:rsidRPr="00266DAE">
              <w:rPr>
                <w:b/>
                <w:bCs/>
              </w:rPr>
              <w:t>Бородинское сельское поселение, всего:</w:t>
            </w:r>
          </w:p>
        </w:tc>
      </w:tr>
      <w:tr w:rsidR="0046753D" w:rsidRPr="00266DAE">
        <w:trPr>
          <w:cantSplit/>
          <w:trHeight w:val="405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Жилищно-коммунальный сектор: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53D" w:rsidRPr="00266DAE">
        <w:trPr>
          <w:cantSplit/>
          <w:trHeight w:val="345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998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1005</w:t>
            </w:r>
          </w:p>
        </w:tc>
      </w:tr>
      <w:tr w:rsidR="0046753D" w:rsidRPr="00266DAE">
        <w:trPr>
          <w:cantSplit/>
          <w:trHeight w:val="345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491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267</w:t>
            </w:r>
          </w:p>
        </w:tc>
      </w:tr>
      <w:tr w:rsidR="0046753D" w:rsidRPr="00266DAE">
        <w:trPr>
          <w:cantSplit/>
          <w:trHeight w:val="525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</w:tr>
      <w:tr w:rsidR="0046753D" w:rsidRPr="00266DAE">
        <w:trPr>
          <w:cantSplit/>
          <w:trHeight w:val="308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206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206</w:t>
            </w:r>
          </w:p>
        </w:tc>
      </w:tr>
      <w:tr w:rsidR="0046753D" w:rsidRPr="00266DAE">
        <w:trPr>
          <w:cantSplit/>
          <w:trHeight w:val="370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проектируемый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763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706</w:t>
            </w:r>
          </w:p>
        </w:tc>
      </w:tr>
      <w:tr w:rsidR="0046753D" w:rsidRPr="00266DAE">
        <w:trPr>
          <w:cantSplit/>
          <w:trHeight w:val="404"/>
        </w:trPr>
        <w:tc>
          <w:tcPr>
            <w:tcW w:w="841" w:type="dxa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38</w:t>
            </w:r>
          </w:p>
        </w:tc>
      </w:tr>
      <w:tr w:rsidR="0046753D" w:rsidRPr="00266DAE">
        <w:trPr>
          <w:cantSplit/>
          <w:trHeight w:val="418"/>
        </w:trPr>
        <w:tc>
          <w:tcPr>
            <w:tcW w:w="841" w:type="dxa"/>
            <w:vMerge w:val="restart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1242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1249</w:t>
            </w:r>
          </w:p>
        </w:tc>
      </w:tr>
      <w:tr w:rsidR="0046753D" w:rsidRPr="00266DAE">
        <w:trPr>
          <w:cantSplit/>
          <w:trHeight w:val="424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1254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973</w:t>
            </w:r>
          </w:p>
        </w:tc>
      </w:tr>
      <w:tr w:rsidR="0046753D" w:rsidRPr="00266DAE">
        <w:trPr>
          <w:cantSplit/>
          <w:trHeight w:val="416"/>
        </w:trPr>
        <w:tc>
          <w:tcPr>
            <w:tcW w:w="841" w:type="dxa"/>
            <w:vMerge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2496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2222</w:t>
            </w:r>
          </w:p>
        </w:tc>
      </w:tr>
      <w:tr w:rsidR="0046753D" w:rsidRPr="00266DAE">
        <w:trPr>
          <w:cantSplit/>
          <w:trHeight w:val="885"/>
        </w:trPr>
        <w:tc>
          <w:tcPr>
            <w:tcW w:w="841" w:type="dxa"/>
          </w:tcPr>
          <w:p w:rsidR="0046753D" w:rsidRPr="00266DAE" w:rsidRDefault="0046753D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</w:t>
            </w:r>
          </w:p>
        </w:tc>
        <w:tc>
          <w:tcPr>
            <w:tcW w:w="4971" w:type="dxa"/>
          </w:tcPr>
          <w:p w:rsidR="0046753D" w:rsidRPr="00266DAE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Всего</w:t>
            </w:r>
          </w:p>
          <w:p w:rsidR="0046753D" w:rsidRPr="00266DAE" w:rsidRDefault="0046753D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 учётом коэффициента одновременности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1747</w:t>
            </w:r>
          </w:p>
        </w:tc>
        <w:tc>
          <w:tcPr>
            <w:tcW w:w="1984" w:type="dxa"/>
            <w:gridSpan w:val="2"/>
            <w:vAlign w:val="center"/>
          </w:tcPr>
          <w:p w:rsidR="0046753D" w:rsidRPr="00266DAE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1555</w:t>
            </w:r>
          </w:p>
        </w:tc>
      </w:tr>
    </w:tbl>
    <w:p w:rsidR="0046753D" w:rsidRPr="00FC748D" w:rsidRDefault="0046753D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EB4D3B" w:rsidRDefault="0046753D" w:rsidP="00EB4D3B">
      <w:pPr>
        <w:ind w:right="-1"/>
        <w:jc w:val="center"/>
        <w:rPr>
          <w:b/>
          <w:bCs/>
        </w:rPr>
      </w:pPr>
      <w:r w:rsidRPr="00EB4D3B">
        <w:rPr>
          <w:b/>
          <w:bCs/>
        </w:rPr>
        <w:t xml:space="preserve">Основные технико-экономические показатели </w:t>
      </w:r>
    </w:p>
    <w:p w:rsidR="0046753D" w:rsidRPr="00EB4D3B" w:rsidRDefault="0046753D" w:rsidP="00EB4D3B">
      <w:pPr>
        <w:ind w:right="-1"/>
        <w:jc w:val="center"/>
        <w:rPr>
          <w:b/>
          <w:bCs/>
        </w:rPr>
      </w:pPr>
      <w:r w:rsidRPr="00EB4D3B">
        <w:rPr>
          <w:b/>
          <w:bCs/>
        </w:rPr>
        <w:t>по разделу «Электроснабжение»</w:t>
      </w:r>
    </w:p>
    <w:p w:rsidR="0046753D" w:rsidRDefault="0046753D" w:rsidP="00B80036">
      <w:pPr>
        <w:ind w:right="-1"/>
        <w:jc w:val="center"/>
      </w:pPr>
      <w:r>
        <w:t xml:space="preserve">                                                   </w:t>
      </w:r>
    </w:p>
    <w:p w:rsidR="0046753D" w:rsidRDefault="0046753D" w:rsidP="00B80036">
      <w:pPr>
        <w:ind w:right="-1"/>
        <w:jc w:val="center"/>
      </w:pPr>
    </w:p>
    <w:p w:rsidR="0046753D" w:rsidRDefault="0046753D" w:rsidP="00B80036">
      <w:pPr>
        <w:ind w:right="-1"/>
        <w:jc w:val="center"/>
      </w:pPr>
    </w:p>
    <w:p w:rsidR="0046753D" w:rsidRDefault="0046753D" w:rsidP="00B80036">
      <w:pPr>
        <w:ind w:right="-1"/>
        <w:jc w:val="center"/>
      </w:pPr>
      <w:r>
        <w:t xml:space="preserve">                                                                 </w:t>
      </w:r>
    </w:p>
    <w:p w:rsidR="0046753D" w:rsidRPr="00EB4D3B" w:rsidRDefault="0046753D" w:rsidP="00B80036">
      <w:pPr>
        <w:ind w:right="-1"/>
        <w:jc w:val="center"/>
      </w:pPr>
      <w:r>
        <w:t xml:space="preserve">                                                                                                                            </w:t>
      </w:r>
      <w:r w:rsidRPr="00EB4D3B">
        <w:t xml:space="preserve">Таблица </w:t>
      </w:r>
      <w:r>
        <w:t>39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276"/>
        <w:gridCol w:w="1417"/>
        <w:gridCol w:w="1223"/>
        <w:gridCol w:w="1223"/>
      </w:tblGrid>
      <w:tr w:rsidR="0046753D" w:rsidRPr="00132344">
        <w:trPr>
          <w:cantSplit/>
          <w:trHeight w:val="908"/>
          <w:tblHeader/>
        </w:trPr>
        <w:tc>
          <w:tcPr>
            <w:tcW w:w="709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№№</w:t>
            </w:r>
          </w:p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46753D" w:rsidRPr="00E305D2" w:rsidRDefault="0046753D" w:rsidP="00A65F42">
            <w:pPr>
              <w:pStyle w:val="Heading7"/>
              <w:rPr>
                <w:u w:val="none"/>
              </w:rPr>
            </w:pPr>
            <w:r w:rsidRPr="00E305D2">
              <w:rPr>
                <w:u w:val="none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Современ. состояние</w:t>
            </w:r>
          </w:p>
          <w:p w:rsidR="0046753D" w:rsidRPr="0013234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2012 год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ind w:left="-108" w:right="-16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Расчетный срок 2032 г.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ind w:left="-55" w:right="-72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 xml:space="preserve">В т. ч. </w:t>
            </w:r>
            <w:r w:rsidRPr="0013234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132344">
              <w:rPr>
                <w:b/>
                <w:bCs/>
                <w:sz w:val="20"/>
                <w:szCs w:val="20"/>
              </w:rPr>
              <w:t xml:space="preserve"> оч. стр-ва 2022 г.</w:t>
            </w:r>
          </w:p>
        </w:tc>
      </w:tr>
      <w:tr w:rsidR="0046753D" w:rsidRPr="00132344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ст. Бородинская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Потребность в электроэнергии </w:t>
            </w:r>
          </w:p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в год, в том числе: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млн. кВт/ч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7,7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11,1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10,1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1,6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3,5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3,3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- на коммунально-бытовые </w:t>
            </w:r>
          </w:p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нужды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6,1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7,7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6,8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Потребление электроэнергии на 1 чел. в год, в том числе: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кВт/ч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4577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6021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5812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3642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4148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3892</w:t>
            </w:r>
          </w:p>
        </w:tc>
      </w:tr>
      <w:tr w:rsidR="0046753D" w:rsidRPr="00132344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х. Морозовский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Потребность в электроэнергии </w:t>
            </w:r>
          </w:p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в год, в том числе: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млн. кВт/ч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3,1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7,0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5,7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1,6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1,4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- на коммунально-бытовые </w:t>
            </w:r>
          </w:p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нужды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2,7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5,4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4,4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Потребление электроэнергии на 1 чел. в год, в том числе: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кВт/ч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6285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8229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8082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5425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6318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6165</w:t>
            </w:r>
          </w:p>
        </w:tc>
      </w:tr>
      <w:tr w:rsidR="0046753D" w:rsidRPr="00132344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Бородинское сельское поселение, всего: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Потребность в электроэнергии </w:t>
            </w:r>
          </w:p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в год, в том числе: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млн. кВт/ч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10,8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21,9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19,5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2,0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8,8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8,3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- на коммунально-бытовые </w:t>
            </w:r>
          </w:p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нужды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8,8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13,0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11,1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Потребление электроэнергии на 1 чел. в год, в том числе: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кВт/ч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4969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8098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7948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4051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4831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4550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Источники покрытия электронагрузок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МВт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2,5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2,5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2,5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Протяжённость сетей - всего,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15,92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19,12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19,30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в том числе:       - сети 35 кВт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8,92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11,80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11,80</w:t>
            </w:r>
          </w:p>
        </w:tc>
      </w:tr>
      <w:tr w:rsidR="0046753D" w:rsidRPr="00132344">
        <w:trPr>
          <w:cantSplit/>
          <w:trHeight w:val="420"/>
        </w:trPr>
        <w:tc>
          <w:tcPr>
            <w:tcW w:w="709" w:type="dxa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753D" w:rsidRPr="00132344" w:rsidRDefault="0046753D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                            - сети 10 кВт</w:t>
            </w:r>
          </w:p>
        </w:tc>
        <w:tc>
          <w:tcPr>
            <w:tcW w:w="1276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7,00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7,32</w:t>
            </w:r>
          </w:p>
        </w:tc>
        <w:tc>
          <w:tcPr>
            <w:tcW w:w="1223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7,50</w:t>
            </w:r>
          </w:p>
        </w:tc>
      </w:tr>
    </w:tbl>
    <w:p w:rsidR="0046753D" w:rsidRDefault="0046753D" w:rsidP="001E25BB">
      <w:pPr>
        <w:pStyle w:val="ConsPlusNormal"/>
        <w:jc w:val="both"/>
        <w:rPr>
          <w:rFonts w:cs="Times New Roman"/>
          <w:b/>
          <w:bCs/>
          <w:sz w:val="24"/>
          <w:szCs w:val="24"/>
        </w:rPr>
      </w:pPr>
    </w:p>
    <w:p w:rsidR="0046753D" w:rsidRPr="007C3AD3" w:rsidRDefault="0046753D" w:rsidP="00F76FF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7C3AD3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теплоснабжения Бородинского сельского поселения Приморско-Ахтарского района 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4017DA" w:rsidRDefault="0046753D" w:rsidP="004017DA">
      <w:pPr>
        <w:ind w:right="-1" w:firstLine="709"/>
        <w:jc w:val="both"/>
      </w:pPr>
      <w:r w:rsidRPr="004017DA">
        <w:t>В состав Бородинского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ст. Бородинская и х. Морозовский.</w:t>
      </w:r>
    </w:p>
    <w:p w:rsidR="0046753D" w:rsidRPr="004017DA" w:rsidRDefault="0046753D" w:rsidP="004017DA">
      <w:pPr>
        <w:ind w:firstLine="709"/>
        <w:jc w:val="both"/>
      </w:pPr>
      <w:r w:rsidRPr="004017DA">
        <w:t xml:space="preserve">Теплоснабжение ст. Бородинской в настоящее время осуществляется от одной котельной общей мощностью 0,6 Гкал/ч, которая отапливает школу, детский сад, сельский дом культуры, </w:t>
      </w:r>
      <w:r w:rsidRPr="00D857AD">
        <w:t>ГАУКК «Центр организации питания учреждений социальной защиты населения»,</w:t>
      </w:r>
      <w:r w:rsidRPr="004017DA">
        <w:t xml:space="preserve"> здание администрации.</w:t>
      </w:r>
    </w:p>
    <w:p w:rsidR="0046753D" w:rsidRPr="004017DA" w:rsidRDefault="0046753D" w:rsidP="004017DA">
      <w:pPr>
        <w:ind w:right="-1" w:firstLine="709"/>
        <w:jc w:val="both"/>
      </w:pPr>
      <w:r w:rsidRPr="004017DA">
        <w:t>Существующая индивидуальная застройка обеспечиваются теплом от индивидуальных газовых котлов (АОГВ).</w:t>
      </w:r>
    </w:p>
    <w:p w:rsidR="0046753D" w:rsidRPr="004017DA" w:rsidRDefault="0046753D" w:rsidP="004017DA">
      <w:pPr>
        <w:ind w:right="-1" w:firstLine="709"/>
        <w:jc w:val="both"/>
      </w:pPr>
      <w:r w:rsidRPr="004017DA">
        <w:t xml:space="preserve">Теплоснабжение х. Морозовского в настоящее время осуществляется от одной котельной общей мощностью 0,054 Гкал/ч, которая </w:t>
      </w:r>
      <w:r w:rsidRPr="00D4073D">
        <w:t>отапливает здание МО Приморско-Ахтарский район.</w:t>
      </w:r>
    </w:p>
    <w:p w:rsidR="0046753D" w:rsidRPr="004017DA" w:rsidRDefault="0046753D" w:rsidP="004017DA">
      <w:pPr>
        <w:ind w:right="-1" w:firstLine="709"/>
        <w:jc w:val="both"/>
      </w:pPr>
      <w:r w:rsidRPr="004017DA">
        <w:t>Существующая индивидуальная застройка обеспечиваются теплом от индивидуальных газовых котлов (АОГВ).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7178D4" w:rsidRDefault="0046753D" w:rsidP="007178D4">
      <w:pPr>
        <w:ind w:right="-1"/>
        <w:jc w:val="center"/>
        <w:rPr>
          <w:b/>
          <w:bCs/>
        </w:rPr>
      </w:pPr>
      <w:r w:rsidRPr="007178D4">
        <w:rPr>
          <w:b/>
          <w:bCs/>
        </w:rPr>
        <w:t>Проектное решение</w:t>
      </w:r>
    </w:p>
    <w:p w:rsidR="0046753D" w:rsidRPr="007178D4" w:rsidRDefault="0046753D" w:rsidP="007178D4">
      <w:pPr>
        <w:ind w:right="-1" w:firstLine="709"/>
        <w:jc w:val="both"/>
      </w:pPr>
    </w:p>
    <w:p w:rsidR="0046753D" w:rsidRPr="007178D4" w:rsidRDefault="0046753D" w:rsidP="007178D4">
      <w:pPr>
        <w:ind w:firstLine="709"/>
        <w:jc w:val="both"/>
      </w:pPr>
      <w:r w:rsidRPr="00DF768B">
        <w:t>Теплоснабжение объектов Бородинского сельского поселения Приморско-Ахтарского района на</w:t>
      </w:r>
      <w:r w:rsidRPr="007178D4">
        <w:t xml:space="preserve"> расчетный срок в границах проектируемого генерального плана предусматривается от двух существующих и шести новых котельных, которые обслуживают существующие и вновь проектируемые общественные здания, а также от автоматических газовых отопительных котлов для индивидуальной застройки. Строительство котельных планируется для объектов I очереди строительства, т.е. до 2022г..</w:t>
      </w:r>
    </w:p>
    <w:p w:rsidR="0046753D" w:rsidRPr="007178D4" w:rsidRDefault="0046753D" w:rsidP="007178D4">
      <w:pPr>
        <w:ind w:firstLine="709"/>
        <w:jc w:val="both"/>
      </w:pPr>
      <w:r w:rsidRPr="007178D4">
        <w:t>Теплоснабжение объектов ст.</w:t>
      </w:r>
      <w:r>
        <w:t xml:space="preserve"> </w:t>
      </w:r>
      <w:r w:rsidRPr="007178D4">
        <w:t>Бородинской на расчетный срок в границах проектируемого генерального плана предусматривается от одной существующей и трех новых котельных, а также от автоматических газовых отопительных котлов для индивидуальной застройки.</w:t>
      </w:r>
    </w:p>
    <w:p w:rsidR="0046753D" w:rsidRPr="007178D4" w:rsidRDefault="0046753D" w:rsidP="007178D4">
      <w:pPr>
        <w:ind w:firstLine="709"/>
        <w:jc w:val="both"/>
      </w:pPr>
      <w:r w:rsidRPr="007178D4">
        <w:t>Теплоснабжение объектов х. Морозовского на расчетный срок в границах проектируемого генерального плана предусматривается от одной существующей и трех новых котельных, а также от автоматических газовых отопительных котлов для индивидуальной застройки.</w:t>
      </w:r>
    </w:p>
    <w:p w:rsidR="0046753D" w:rsidRPr="007178D4" w:rsidRDefault="0046753D" w:rsidP="007178D4">
      <w:pPr>
        <w:ind w:right="-1" w:firstLine="709"/>
        <w:jc w:val="both"/>
      </w:pPr>
      <w:r w:rsidRPr="007178D4">
        <w:t>Для проектируемых отдельно стоящих котельных в соответствии с Са</w:t>
      </w:r>
      <w:r>
        <w:t>н</w:t>
      </w:r>
      <w:r w:rsidRPr="007178D4">
        <w:t>ПиНом 2.2.1/2.1.1.1200-03 от зданий и сооружений зоны отдыха и жилой застройки предусматривается санитарно-защитная зона, размер которой определяется на основании расчетов рассеивания загрязнений атмосферного воздуха и физических факторов (шума, вибрации) при рабочем проектировании, но не менее 50 м.</w:t>
      </w:r>
    </w:p>
    <w:p w:rsidR="0046753D" w:rsidRPr="007178D4" w:rsidRDefault="0046753D" w:rsidP="007178D4">
      <w:pPr>
        <w:ind w:firstLine="709"/>
        <w:jc w:val="both"/>
      </w:pPr>
      <w:r w:rsidRPr="007178D4">
        <w:t>Теплопроизводительность котельных выбрана с учетом расходов тепла на отопление, вентиляцию и горячее водоснабжение. Теплоноситель для отопления и вентиляции - вода с параметрами 95-70°С, для горячего водоснабжения - 65°С.</w:t>
      </w:r>
    </w:p>
    <w:p w:rsidR="0046753D" w:rsidRPr="007178D4" w:rsidRDefault="0046753D" w:rsidP="007178D4">
      <w:pPr>
        <w:ind w:right="-1" w:firstLine="709"/>
        <w:jc w:val="both"/>
      </w:pPr>
      <w:r w:rsidRPr="007178D4">
        <w:t>Режим потребления тепловой энергии принят:</w:t>
      </w:r>
    </w:p>
    <w:p w:rsidR="0046753D" w:rsidRPr="007178D4" w:rsidRDefault="0046753D" w:rsidP="007178D4">
      <w:pPr>
        <w:ind w:right="-1" w:firstLine="709"/>
        <w:jc w:val="both"/>
      </w:pPr>
      <w:r w:rsidRPr="007178D4">
        <w:t>1.</w:t>
      </w:r>
      <w:r w:rsidRPr="007178D4">
        <w:tab/>
        <w:t>Отопление – 24 часа в сутки.</w:t>
      </w:r>
    </w:p>
    <w:p w:rsidR="0046753D" w:rsidRPr="007178D4" w:rsidRDefault="0046753D" w:rsidP="007178D4">
      <w:pPr>
        <w:ind w:right="-1" w:firstLine="709"/>
        <w:jc w:val="both"/>
      </w:pPr>
      <w:r w:rsidRPr="007178D4">
        <w:t>2.</w:t>
      </w:r>
      <w:r w:rsidRPr="007178D4">
        <w:tab/>
        <w:t>Вентиляция и горячее водоснабжение – 16 часов.</w:t>
      </w:r>
    </w:p>
    <w:p w:rsidR="0046753D" w:rsidRPr="007178D4" w:rsidRDefault="0046753D" w:rsidP="007178D4">
      <w:pPr>
        <w:ind w:right="-1" w:firstLine="709"/>
        <w:jc w:val="both"/>
      </w:pPr>
      <w:r w:rsidRPr="007178D4">
        <w:t>Все котельные будут работать на газе. Системы теплоснабжения – закрытые, двух и четырехтрубные.</w:t>
      </w:r>
    </w:p>
    <w:p w:rsidR="0046753D" w:rsidRPr="007178D4" w:rsidRDefault="0046753D" w:rsidP="007178D4">
      <w:pPr>
        <w:ind w:right="-1" w:firstLine="709"/>
        <w:jc w:val="both"/>
      </w:pPr>
      <w:r w:rsidRPr="007178D4">
        <w:t>Для проектирования отопления, вентиляции и горячего водоснабжения приняты следующие данные по СНКК 23-302-2000:</w:t>
      </w:r>
    </w:p>
    <w:p w:rsidR="0046753D" w:rsidRPr="007178D4" w:rsidRDefault="0046753D" w:rsidP="007178D4">
      <w:pPr>
        <w:ind w:right="-1" w:firstLine="709"/>
        <w:jc w:val="both"/>
      </w:pPr>
      <w:r w:rsidRPr="007178D4">
        <w:t>1. Расчетная температура наружного воздуха в холодный период – минус 20°С.</w:t>
      </w:r>
    </w:p>
    <w:p w:rsidR="0046753D" w:rsidRPr="007178D4" w:rsidRDefault="0046753D" w:rsidP="007178D4">
      <w:pPr>
        <w:ind w:right="-1" w:firstLine="709"/>
        <w:jc w:val="both"/>
      </w:pPr>
      <w:r w:rsidRPr="007178D4">
        <w:t>2. Средняя температура отопительного периода – плюс 1,8°С для больниц, поликлиник и детских садов, плюс 1,0°С для остальных жилых и общественных зданий.</w:t>
      </w:r>
    </w:p>
    <w:p w:rsidR="0046753D" w:rsidRPr="007178D4" w:rsidRDefault="0046753D" w:rsidP="007178D4">
      <w:pPr>
        <w:ind w:right="-1" w:firstLine="709"/>
        <w:jc w:val="both"/>
      </w:pPr>
      <w:r w:rsidRPr="007178D4">
        <w:t>3. Продолжительность отопительного периода – 175 суток для больниц, поликлиник и детских садов, 159 суток для жилых и остальных общественных зданий.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820917">
      <w:pPr>
        <w:ind w:right="-1"/>
        <w:jc w:val="center"/>
        <w:rPr>
          <w:b/>
          <w:bCs/>
        </w:rPr>
      </w:pPr>
      <w:r w:rsidRPr="00820917">
        <w:rPr>
          <w:b/>
          <w:bCs/>
        </w:rPr>
        <w:t>Расчет тепловых нагрузок I очереди строительства</w:t>
      </w:r>
    </w:p>
    <w:p w:rsidR="0046753D" w:rsidRPr="00820917" w:rsidRDefault="0046753D" w:rsidP="00820917">
      <w:pPr>
        <w:ind w:right="-1"/>
        <w:jc w:val="center"/>
        <w:rPr>
          <w:b/>
          <w:bCs/>
        </w:rPr>
      </w:pPr>
    </w:p>
    <w:p w:rsidR="0046753D" w:rsidRPr="00CE4FE4" w:rsidRDefault="0046753D" w:rsidP="00CE4FE4">
      <w:pPr>
        <w:ind w:right="-1"/>
        <w:jc w:val="center"/>
      </w:pPr>
      <w:r>
        <w:t xml:space="preserve">                                                                                                                       </w:t>
      </w:r>
      <w:r w:rsidRPr="00CE4FE4">
        <w:t>Таблица 40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418"/>
        <w:gridCol w:w="1417"/>
        <w:gridCol w:w="1418"/>
        <w:gridCol w:w="1559"/>
        <w:gridCol w:w="1559"/>
      </w:tblGrid>
      <w:tr w:rsidR="0046753D" w:rsidRPr="00132344">
        <w:trPr>
          <w:trHeight w:val="328"/>
        </w:trPr>
        <w:tc>
          <w:tcPr>
            <w:tcW w:w="2410" w:type="dxa"/>
            <w:vMerge w:val="restart"/>
            <w:vAlign w:val="center"/>
          </w:tcPr>
          <w:p w:rsidR="0046753D" w:rsidRPr="00132344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4"/>
            <w:vAlign w:val="center"/>
          </w:tcPr>
          <w:p w:rsidR="0046753D" w:rsidRPr="00132344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Расход тепла, Гкал/ч</w:t>
            </w:r>
          </w:p>
        </w:tc>
        <w:tc>
          <w:tcPr>
            <w:tcW w:w="1559" w:type="dxa"/>
            <w:vMerge w:val="restart"/>
            <w:vAlign w:val="center"/>
          </w:tcPr>
          <w:p w:rsidR="0046753D" w:rsidRPr="00132344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B62013">
              <w:rPr>
                <w:b/>
                <w:bCs/>
                <w:sz w:val="20"/>
                <w:szCs w:val="20"/>
              </w:rPr>
              <w:t>Всего с учетом потерь в</w:t>
            </w:r>
            <w:r w:rsidRPr="00132344">
              <w:rPr>
                <w:b/>
                <w:bCs/>
                <w:sz w:val="20"/>
                <w:szCs w:val="20"/>
              </w:rPr>
              <w:t xml:space="preserve"> т/сети</w:t>
            </w:r>
          </w:p>
        </w:tc>
      </w:tr>
      <w:tr w:rsidR="0046753D" w:rsidRPr="00132344">
        <w:trPr>
          <w:trHeight w:hRule="exact" w:val="707"/>
        </w:trPr>
        <w:tc>
          <w:tcPr>
            <w:tcW w:w="2410" w:type="dxa"/>
            <w:vMerge/>
            <w:vAlign w:val="center"/>
          </w:tcPr>
          <w:p w:rsidR="0046753D" w:rsidRPr="00132344" w:rsidRDefault="0046753D" w:rsidP="00A65F42">
            <w:pPr>
              <w:ind w:right="141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на отопление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на вентиляцию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на горячее водоснабжение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</w:tcPr>
          <w:p w:rsidR="0046753D" w:rsidRPr="00132344" w:rsidRDefault="0046753D" w:rsidP="00A65F42">
            <w:pPr>
              <w:ind w:right="141" w:firstLine="709"/>
              <w:rPr>
                <w:sz w:val="20"/>
                <w:szCs w:val="20"/>
              </w:rPr>
            </w:pPr>
          </w:p>
        </w:tc>
      </w:tr>
      <w:tr w:rsidR="0046753D" w:rsidRPr="00132344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46753D" w:rsidRPr="00132344" w:rsidRDefault="0046753D" w:rsidP="00A65F42">
            <w:pPr>
              <w:ind w:right="141"/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ст. Бородинская</w:t>
            </w:r>
          </w:p>
        </w:tc>
      </w:tr>
      <w:tr w:rsidR="0046753D" w:rsidRPr="00132344">
        <w:trPr>
          <w:trHeight w:hRule="exact" w:val="624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№18 (существующая)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0,62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0,68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0,748</w:t>
            </w:r>
          </w:p>
        </w:tc>
      </w:tr>
      <w:tr w:rsidR="0046753D" w:rsidRPr="00132344">
        <w:trPr>
          <w:trHeight w:hRule="exact" w:val="624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№1</w:t>
            </w:r>
          </w:p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0,22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1,04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1,66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1,743</w:t>
            </w:r>
          </w:p>
        </w:tc>
      </w:tr>
      <w:tr w:rsidR="0046753D" w:rsidRPr="00132344">
        <w:trPr>
          <w:trHeight w:hRule="exact" w:val="624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№2</w:t>
            </w:r>
          </w:p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0,145</w:t>
            </w:r>
          </w:p>
        </w:tc>
      </w:tr>
      <w:tr w:rsidR="0046753D" w:rsidRPr="00132344">
        <w:trPr>
          <w:trHeight w:hRule="exact" w:val="624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№3</w:t>
            </w:r>
          </w:p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0,145</w:t>
            </w:r>
          </w:p>
        </w:tc>
      </w:tr>
      <w:tr w:rsidR="0046753D" w:rsidRPr="00132344">
        <w:trPr>
          <w:trHeight w:hRule="exact" w:val="345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1417" w:type="dxa"/>
            <w:vAlign w:val="bottom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1418" w:type="dxa"/>
            <w:vAlign w:val="bottom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1559" w:type="dxa"/>
            <w:vAlign w:val="bottom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2,60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2,781</w:t>
            </w:r>
          </w:p>
        </w:tc>
      </w:tr>
      <w:tr w:rsidR="0046753D" w:rsidRPr="00132344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46753D" w:rsidRPr="00132344" w:rsidRDefault="0046753D" w:rsidP="00A65F42">
            <w:pPr>
              <w:ind w:right="141"/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х. Морозовский</w:t>
            </w:r>
          </w:p>
        </w:tc>
      </w:tr>
      <w:tr w:rsidR="0046753D" w:rsidRPr="00132344">
        <w:trPr>
          <w:trHeight w:hRule="exact" w:val="624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№36</w:t>
            </w:r>
          </w:p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(существующая)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0,11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0,18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0,40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0,44</w:t>
            </w:r>
          </w:p>
        </w:tc>
      </w:tr>
      <w:tr w:rsidR="0046753D" w:rsidRPr="00132344">
        <w:trPr>
          <w:trHeight w:hRule="exact" w:val="624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№1</w:t>
            </w:r>
          </w:p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0,10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0,44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0,46</w:t>
            </w:r>
          </w:p>
        </w:tc>
      </w:tr>
      <w:tr w:rsidR="0046753D" w:rsidRPr="00132344">
        <w:trPr>
          <w:trHeight w:hRule="exact" w:val="624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№2</w:t>
            </w:r>
          </w:p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0,26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1,03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1,89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2,08</w:t>
            </w:r>
          </w:p>
        </w:tc>
      </w:tr>
      <w:tr w:rsidR="0046753D" w:rsidRPr="00132344">
        <w:trPr>
          <w:trHeight w:hRule="exact" w:val="624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№3</w:t>
            </w:r>
          </w:p>
          <w:p w:rsidR="0046753D" w:rsidRPr="00132344" w:rsidRDefault="0046753D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0,51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1,12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1,85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3,48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3,82</w:t>
            </w:r>
          </w:p>
        </w:tc>
      </w:tr>
      <w:tr w:rsidR="0046753D" w:rsidRPr="00132344">
        <w:trPr>
          <w:trHeight w:hRule="exact" w:val="492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1,97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3,26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6,21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6,80</w:t>
            </w:r>
          </w:p>
        </w:tc>
      </w:tr>
      <w:tr w:rsidR="0046753D" w:rsidRPr="00132344">
        <w:trPr>
          <w:trHeight w:hRule="exact" w:val="697"/>
        </w:trPr>
        <w:tc>
          <w:tcPr>
            <w:tcW w:w="2410" w:type="dxa"/>
            <w:vAlign w:val="center"/>
          </w:tcPr>
          <w:p w:rsidR="0046753D" w:rsidRPr="00132344" w:rsidRDefault="0046753D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Всего</w:t>
            </w:r>
          </w:p>
          <w:p w:rsidR="0046753D" w:rsidRPr="00132344" w:rsidRDefault="0046753D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по поселению: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1,96</w:t>
            </w:r>
          </w:p>
        </w:tc>
        <w:tc>
          <w:tcPr>
            <w:tcW w:w="1417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4,30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8,81</w:t>
            </w:r>
          </w:p>
        </w:tc>
        <w:tc>
          <w:tcPr>
            <w:tcW w:w="1559" w:type="dxa"/>
            <w:vAlign w:val="center"/>
          </w:tcPr>
          <w:p w:rsidR="0046753D" w:rsidRPr="0013234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9,581</w:t>
            </w:r>
          </w:p>
        </w:tc>
      </w:tr>
    </w:tbl>
    <w:p w:rsidR="0046753D" w:rsidRPr="00820917" w:rsidRDefault="0046753D" w:rsidP="00820917">
      <w:pPr>
        <w:ind w:right="-1"/>
        <w:jc w:val="both"/>
      </w:pPr>
    </w:p>
    <w:p w:rsidR="0046753D" w:rsidRDefault="0046753D" w:rsidP="00820917">
      <w:pPr>
        <w:ind w:right="-1"/>
        <w:jc w:val="center"/>
        <w:rPr>
          <w:b/>
          <w:bCs/>
        </w:rPr>
      </w:pPr>
    </w:p>
    <w:p w:rsidR="0046753D" w:rsidRDefault="0046753D" w:rsidP="00820917">
      <w:pPr>
        <w:ind w:right="-1"/>
        <w:jc w:val="center"/>
        <w:rPr>
          <w:b/>
          <w:bCs/>
        </w:rPr>
      </w:pPr>
      <w:r w:rsidRPr="00820917">
        <w:rPr>
          <w:b/>
          <w:bCs/>
        </w:rPr>
        <w:t>Расчет тепловых нагрузок на расчетный срок строительства</w:t>
      </w:r>
    </w:p>
    <w:p w:rsidR="0046753D" w:rsidRDefault="0046753D" w:rsidP="00820917">
      <w:pPr>
        <w:ind w:right="-1"/>
        <w:jc w:val="center"/>
        <w:rPr>
          <w:b/>
          <w:bCs/>
        </w:rPr>
      </w:pPr>
    </w:p>
    <w:p w:rsidR="0046753D" w:rsidRPr="00820917" w:rsidRDefault="0046753D" w:rsidP="002774DB">
      <w:pPr>
        <w:ind w:right="-1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820917">
        <w:t xml:space="preserve">Таблица </w:t>
      </w:r>
      <w:r>
        <w:t>4</w:t>
      </w:r>
      <w:r w:rsidRPr="00820917">
        <w:t>1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418"/>
        <w:gridCol w:w="1417"/>
        <w:gridCol w:w="1418"/>
        <w:gridCol w:w="1559"/>
        <w:gridCol w:w="1559"/>
      </w:tblGrid>
      <w:tr w:rsidR="0046753D" w:rsidRPr="001C0A17">
        <w:trPr>
          <w:trHeight w:val="396"/>
          <w:tblHeader/>
        </w:trPr>
        <w:tc>
          <w:tcPr>
            <w:tcW w:w="2410" w:type="dxa"/>
            <w:vMerge w:val="restart"/>
            <w:vAlign w:val="center"/>
          </w:tcPr>
          <w:p w:rsidR="0046753D" w:rsidRPr="001C0A17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4"/>
            <w:vAlign w:val="center"/>
          </w:tcPr>
          <w:p w:rsidR="0046753D" w:rsidRPr="001C0A17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Расход тепла, Гкал/ч</w:t>
            </w:r>
          </w:p>
        </w:tc>
        <w:tc>
          <w:tcPr>
            <w:tcW w:w="1559" w:type="dxa"/>
            <w:vMerge w:val="restart"/>
            <w:vAlign w:val="center"/>
          </w:tcPr>
          <w:p w:rsidR="0046753D" w:rsidRPr="001C0A17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Всего с учетом потерь в т/сети</w:t>
            </w:r>
          </w:p>
        </w:tc>
      </w:tr>
      <w:tr w:rsidR="0046753D" w:rsidRPr="001C0A17">
        <w:trPr>
          <w:trHeight w:hRule="exact" w:val="510"/>
          <w:tblHeader/>
        </w:trPr>
        <w:tc>
          <w:tcPr>
            <w:tcW w:w="2410" w:type="dxa"/>
            <w:vMerge/>
            <w:vAlign w:val="center"/>
          </w:tcPr>
          <w:p w:rsidR="0046753D" w:rsidRPr="001C0A17" w:rsidRDefault="0046753D" w:rsidP="00A65F42">
            <w:pPr>
              <w:ind w:right="141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на отопление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на вентиляцию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на горячее водоснабжение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</w:tcPr>
          <w:p w:rsidR="0046753D" w:rsidRPr="001C0A17" w:rsidRDefault="0046753D" w:rsidP="00A65F42">
            <w:pPr>
              <w:ind w:right="141" w:firstLine="709"/>
              <w:rPr>
                <w:sz w:val="20"/>
                <w:szCs w:val="20"/>
              </w:rPr>
            </w:pPr>
          </w:p>
        </w:tc>
      </w:tr>
      <w:tr w:rsidR="0046753D" w:rsidRPr="001C0A17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46753D" w:rsidRPr="001C0A17" w:rsidRDefault="0046753D" w:rsidP="00A65F42">
            <w:pPr>
              <w:ind w:right="141"/>
              <w:jc w:val="center"/>
              <w:rPr>
                <w:b/>
                <w:bCs/>
              </w:rPr>
            </w:pPr>
            <w:r w:rsidRPr="001C0A17">
              <w:rPr>
                <w:b/>
                <w:bCs/>
              </w:rPr>
              <w:t>ст. Бородинская</w:t>
            </w:r>
          </w:p>
        </w:tc>
      </w:tr>
      <w:tr w:rsidR="0046753D" w:rsidRPr="001C0A17">
        <w:trPr>
          <w:trHeight w:hRule="exact" w:val="624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№18</w:t>
            </w:r>
          </w:p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(существующая)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0,62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0,68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0,748</w:t>
            </w:r>
          </w:p>
        </w:tc>
      </w:tr>
      <w:tr w:rsidR="0046753D" w:rsidRPr="001C0A17">
        <w:trPr>
          <w:trHeight w:hRule="exact" w:val="624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№1</w:t>
            </w:r>
          </w:p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0,22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1,04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1,66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1,743</w:t>
            </w:r>
          </w:p>
        </w:tc>
      </w:tr>
      <w:tr w:rsidR="0046753D" w:rsidRPr="001C0A17">
        <w:trPr>
          <w:trHeight w:hRule="exact" w:val="624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№2</w:t>
            </w:r>
          </w:p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0,145</w:t>
            </w:r>
          </w:p>
        </w:tc>
      </w:tr>
      <w:tr w:rsidR="0046753D" w:rsidRPr="001C0A17">
        <w:trPr>
          <w:trHeight w:hRule="exact" w:val="624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№3</w:t>
            </w:r>
          </w:p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0,145</w:t>
            </w:r>
          </w:p>
        </w:tc>
      </w:tr>
      <w:tr w:rsidR="0046753D" w:rsidRPr="001C0A17">
        <w:trPr>
          <w:trHeight w:hRule="exact" w:val="345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1417" w:type="dxa"/>
            <w:vAlign w:val="bottom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1418" w:type="dxa"/>
            <w:vAlign w:val="bottom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1559" w:type="dxa"/>
            <w:vAlign w:val="bottom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2,60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2,781</w:t>
            </w:r>
          </w:p>
        </w:tc>
      </w:tr>
      <w:tr w:rsidR="0046753D" w:rsidRPr="001C0A17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46753D" w:rsidRPr="001C0A17" w:rsidRDefault="0046753D" w:rsidP="00A65F42">
            <w:pPr>
              <w:ind w:right="141"/>
              <w:jc w:val="center"/>
              <w:rPr>
                <w:b/>
                <w:bCs/>
              </w:rPr>
            </w:pPr>
            <w:r w:rsidRPr="001C0A17">
              <w:rPr>
                <w:b/>
                <w:bCs/>
              </w:rPr>
              <w:t>х. Морозовский</w:t>
            </w:r>
          </w:p>
        </w:tc>
      </w:tr>
      <w:tr w:rsidR="0046753D" w:rsidRPr="001C0A17">
        <w:trPr>
          <w:trHeight w:hRule="exact" w:val="624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№36</w:t>
            </w:r>
          </w:p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(существующая)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0,11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0,18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0,40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0,44</w:t>
            </w:r>
          </w:p>
        </w:tc>
      </w:tr>
      <w:tr w:rsidR="0046753D" w:rsidRPr="001C0A17">
        <w:trPr>
          <w:trHeight w:hRule="exact" w:val="624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№1</w:t>
            </w:r>
          </w:p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0,10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0,44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0,46</w:t>
            </w:r>
          </w:p>
        </w:tc>
      </w:tr>
      <w:tr w:rsidR="0046753D" w:rsidRPr="001C0A17">
        <w:trPr>
          <w:trHeight w:hRule="exact" w:val="624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№2</w:t>
            </w:r>
          </w:p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0,26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1,03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1,89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2,08</w:t>
            </w:r>
          </w:p>
        </w:tc>
      </w:tr>
      <w:tr w:rsidR="0046753D" w:rsidRPr="001C0A17">
        <w:trPr>
          <w:trHeight w:hRule="exact" w:val="624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№3</w:t>
            </w:r>
          </w:p>
          <w:p w:rsidR="0046753D" w:rsidRPr="001C0A17" w:rsidRDefault="0046753D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0,51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1,12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1,85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3,48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3,82</w:t>
            </w:r>
          </w:p>
        </w:tc>
      </w:tr>
      <w:tr w:rsidR="0046753D" w:rsidRPr="001C0A17">
        <w:trPr>
          <w:trHeight w:hRule="exact" w:val="492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1,97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3,26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6,21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6,80</w:t>
            </w:r>
          </w:p>
        </w:tc>
      </w:tr>
      <w:tr w:rsidR="0046753D" w:rsidRPr="001C0A17">
        <w:trPr>
          <w:trHeight w:hRule="exact" w:val="835"/>
        </w:trPr>
        <w:tc>
          <w:tcPr>
            <w:tcW w:w="2410" w:type="dxa"/>
            <w:vAlign w:val="center"/>
          </w:tcPr>
          <w:p w:rsidR="0046753D" w:rsidRPr="001C0A17" w:rsidRDefault="0046753D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Всего</w:t>
            </w:r>
          </w:p>
          <w:p w:rsidR="0046753D" w:rsidRPr="001C0A17" w:rsidRDefault="0046753D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по поселению: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1,96</w:t>
            </w:r>
          </w:p>
        </w:tc>
        <w:tc>
          <w:tcPr>
            <w:tcW w:w="1417" w:type="dxa"/>
            <w:vAlign w:val="center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4,30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8,81</w:t>
            </w:r>
          </w:p>
        </w:tc>
        <w:tc>
          <w:tcPr>
            <w:tcW w:w="1559" w:type="dxa"/>
            <w:vAlign w:val="center"/>
          </w:tcPr>
          <w:p w:rsidR="0046753D" w:rsidRPr="001C0A17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9,581</w:t>
            </w:r>
          </w:p>
        </w:tc>
      </w:tr>
    </w:tbl>
    <w:p w:rsidR="0046753D" w:rsidRPr="00820917" w:rsidRDefault="0046753D" w:rsidP="00820917">
      <w:pPr>
        <w:ind w:right="-1" w:firstLine="709"/>
        <w:jc w:val="both"/>
      </w:pPr>
    </w:p>
    <w:p w:rsidR="0046753D" w:rsidRPr="00820917" w:rsidRDefault="0046753D" w:rsidP="00820917">
      <w:pPr>
        <w:ind w:right="-1" w:firstLine="709"/>
        <w:jc w:val="both"/>
      </w:pPr>
      <w:r w:rsidRPr="00820917">
        <w:t>Для установки в проектируемых котельных рекомендуется принимать оборудование, изделия и материалы, сертифицированные на соответствие требованиям безопасности и имеющие разрешение Госгортехнадзора РФ на применение.</w:t>
      </w:r>
    </w:p>
    <w:p w:rsidR="0046753D" w:rsidRDefault="0046753D" w:rsidP="0028072E">
      <w:pPr>
        <w:ind w:right="-1"/>
        <w:jc w:val="center"/>
        <w:rPr>
          <w:b/>
          <w:bCs/>
        </w:rPr>
      </w:pPr>
    </w:p>
    <w:p w:rsidR="0046753D" w:rsidRPr="0028072E" w:rsidRDefault="0046753D" w:rsidP="0028072E">
      <w:pPr>
        <w:ind w:right="-1"/>
        <w:jc w:val="center"/>
        <w:rPr>
          <w:b/>
          <w:bCs/>
        </w:rPr>
      </w:pPr>
      <w:r w:rsidRPr="0028072E">
        <w:rPr>
          <w:b/>
          <w:bCs/>
        </w:rPr>
        <w:t>Основные технико-экономические показатели по разделу</w:t>
      </w:r>
    </w:p>
    <w:p w:rsidR="0046753D" w:rsidRDefault="0046753D" w:rsidP="0028072E">
      <w:pPr>
        <w:ind w:right="-1"/>
        <w:jc w:val="center"/>
        <w:rPr>
          <w:b/>
          <w:bCs/>
        </w:rPr>
      </w:pPr>
      <w:r w:rsidRPr="0028072E">
        <w:rPr>
          <w:b/>
          <w:bCs/>
        </w:rPr>
        <w:t>«Теплоснабжение»</w:t>
      </w:r>
    </w:p>
    <w:p w:rsidR="0046753D" w:rsidRDefault="0046753D" w:rsidP="0028072E">
      <w:pPr>
        <w:ind w:right="-1"/>
        <w:jc w:val="center"/>
        <w:rPr>
          <w:b/>
          <w:bCs/>
        </w:rPr>
      </w:pPr>
    </w:p>
    <w:p w:rsidR="0046753D" w:rsidRPr="0028072E" w:rsidRDefault="0046753D" w:rsidP="00994175">
      <w:pPr>
        <w:ind w:right="-1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t>Таблица 4</w:t>
      </w:r>
      <w:r w:rsidRPr="0028072E">
        <w:t>2</w:t>
      </w:r>
    </w:p>
    <w:tbl>
      <w:tblPr>
        <w:tblW w:w="9741" w:type="dxa"/>
        <w:tblInd w:w="2" w:type="dxa"/>
        <w:tblLayout w:type="fixed"/>
        <w:tblLook w:val="0000"/>
      </w:tblPr>
      <w:tblGrid>
        <w:gridCol w:w="705"/>
        <w:gridCol w:w="3406"/>
        <w:gridCol w:w="992"/>
        <w:gridCol w:w="1560"/>
        <w:gridCol w:w="1468"/>
        <w:gridCol w:w="1610"/>
      </w:tblGrid>
      <w:tr w:rsidR="0046753D" w:rsidRPr="00375B26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№ №</w:t>
            </w:r>
          </w:p>
          <w:p w:rsidR="0046753D" w:rsidRPr="00375B26" w:rsidRDefault="0046753D" w:rsidP="00A65F42">
            <w:pPr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Единица</w:t>
            </w:r>
          </w:p>
          <w:p w:rsidR="0046753D" w:rsidRPr="00375B26" w:rsidRDefault="0046753D" w:rsidP="00A65F42">
            <w:pPr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Современное состояние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Расчетный</w:t>
            </w:r>
          </w:p>
          <w:p w:rsidR="0046753D" w:rsidRPr="00375B26" w:rsidRDefault="0046753D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срок</w:t>
            </w:r>
          </w:p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до 2032 г</w:t>
            </w:r>
            <w:r w:rsidRPr="00375B26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3D" w:rsidRPr="00375B26" w:rsidRDefault="0046753D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 xml:space="preserve">В т.ч. на </w:t>
            </w:r>
            <w:r w:rsidRPr="00375B26">
              <w:rPr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375B26">
              <w:rPr>
                <w:b/>
                <w:bCs/>
                <w:sz w:val="20"/>
                <w:szCs w:val="20"/>
                <w:lang w:eastAsia="ar-SA"/>
              </w:rPr>
              <w:t xml:space="preserve"> очередь стр-ва</w:t>
            </w:r>
          </w:p>
          <w:p w:rsidR="0046753D" w:rsidRPr="00375B26" w:rsidRDefault="0046753D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до 2022г.</w:t>
            </w:r>
          </w:p>
        </w:tc>
      </w:tr>
      <w:tr w:rsidR="0046753D" w:rsidRPr="00375B26">
        <w:trPr>
          <w:trHeight w:hRule="exact" w:val="326"/>
        </w:trPr>
        <w:tc>
          <w:tcPr>
            <w:tcW w:w="9741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53D" w:rsidRPr="00E305D2" w:rsidRDefault="0046753D" w:rsidP="00A65F42">
            <w:pPr>
              <w:pStyle w:val="BodyText"/>
              <w:spacing w:after="0"/>
              <w:ind w:right="283" w:firstLine="34"/>
              <w:jc w:val="center"/>
              <w:rPr>
                <w:b/>
                <w:bCs/>
              </w:rPr>
            </w:pPr>
            <w:r w:rsidRPr="00E305D2">
              <w:rPr>
                <w:b/>
                <w:bCs/>
              </w:rPr>
              <w:t>ст. Бородинская</w:t>
            </w:r>
          </w:p>
        </w:tc>
      </w:tr>
      <w:tr w:rsidR="0046753D" w:rsidRPr="00375B26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0,001212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0,005125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0,005125</w:t>
            </w:r>
          </w:p>
        </w:tc>
      </w:tr>
      <w:tr w:rsidR="0046753D" w:rsidRPr="00375B26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0,001212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0,005125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0,005125</w:t>
            </w:r>
          </w:p>
        </w:tc>
      </w:tr>
      <w:tr w:rsidR="0046753D" w:rsidRPr="00375B2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2,781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2,781</w:t>
            </w:r>
          </w:p>
        </w:tc>
      </w:tr>
      <w:tr w:rsidR="0046753D" w:rsidRPr="00375B26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</w:tr>
      <w:tr w:rsidR="0046753D" w:rsidRPr="00375B26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2,033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2,033</w:t>
            </w:r>
          </w:p>
        </w:tc>
      </w:tr>
      <w:tr w:rsidR="0046753D" w:rsidRPr="00375B26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0,748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0,748</w:t>
            </w:r>
          </w:p>
        </w:tc>
      </w:tr>
      <w:tr w:rsidR="0046753D" w:rsidRPr="00375B26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0,633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0,854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0,854</w:t>
            </w:r>
          </w:p>
        </w:tc>
      </w:tr>
      <w:tr w:rsidR="0046753D" w:rsidRPr="00375B26">
        <w:tc>
          <w:tcPr>
            <w:tcW w:w="97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3D" w:rsidRPr="00375B26" w:rsidRDefault="0046753D" w:rsidP="00A65F42">
            <w:pPr>
              <w:snapToGrid w:val="0"/>
              <w:ind w:left="-108" w:right="-108"/>
              <w:jc w:val="center"/>
              <w:rPr>
                <w:b/>
                <w:bCs/>
                <w:lang w:eastAsia="ar-SA"/>
              </w:rPr>
            </w:pPr>
            <w:r w:rsidRPr="00375B26">
              <w:rPr>
                <w:b/>
                <w:bCs/>
              </w:rPr>
              <w:t>х. Морозовский</w:t>
            </w:r>
          </w:p>
        </w:tc>
      </w:tr>
      <w:tr w:rsidR="0046753D" w:rsidRPr="00375B26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375B26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0,012005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0,012005</w:t>
            </w:r>
          </w:p>
        </w:tc>
      </w:tr>
      <w:tr w:rsidR="0046753D" w:rsidRPr="00375B26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0,012005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0,012005</w:t>
            </w:r>
          </w:p>
        </w:tc>
      </w:tr>
      <w:tr w:rsidR="0046753D" w:rsidRPr="00375B2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6,80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6,80</w:t>
            </w:r>
          </w:p>
        </w:tc>
      </w:tr>
      <w:tr w:rsidR="0046753D" w:rsidRPr="00375B26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</w:tr>
      <w:tr w:rsidR="0046753D" w:rsidRPr="00375B26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6,34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6,34</w:t>
            </w:r>
          </w:p>
        </w:tc>
      </w:tr>
      <w:tr w:rsidR="0046753D" w:rsidRPr="00375B26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0,46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0,46</w:t>
            </w:r>
          </w:p>
        </w:tc>
      </w:tr>
      <w:tr w:rsidR="0046753D" w:rsidRPr="00375B26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0,100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0,970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0,970</w:t>
            </w:r>
          </w:p>
        </w:tc>
      </w:tr>
      <w:tr w:rsidR="0046753D" w:rsidRPr="00375B26">
        <w:trPr>
          <w:trHeight w:val="210"/>
        </w:trPr>
        <w:tc>
          <w:tcPr>
            <w:tcW w:w="97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3D" w:rsidRPr="00375B26" w:rsidRDefault="0046753D" w:rsidP="00A65F42">
            <w:pPr>
              <w:snapToGrid w:val="0"/>
              <w:ind w:left="-108" w:right="-108"/>
              <w:jc w:val="center"/>
              <w:rPr>
                <w:highlight w:val="yellow"/>
                <w:lang w:eastAsia="ar-SA"/>
              </w:rPr>
            </w:pPr>
            <w:r w:rsidRPr="00375B26">
              <w:rPr>
                <w:b/>
                <w:bCs/>
              </w:rPr>
              <w:t>Бородинское сельское</w:t>
            </w:r>
            <w:r w:rsidRPr="00375B26">
              <w:rPr>
                <w:b/>
                <w:bCs/>
                <w:lang w:eastAsia="ar-SA"/>
              </w:rPr>
              <w:t xml:space="preserve"> поселение</w:t>
            </w:r>
          </w:p>
        </w:tc>
      </w:tr>
      <w:tr w:rsidR="0046753D" w:rsidRPr="00375B26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0,001332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0,017130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0,017130</w:t>
            </w:r>
          </w:p>
        </w:tc>
      </w:tr>
      <w:tr w:rsidR="0046753D" w:rsidRPr="00375B26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0,001332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0,017130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0,017130</w:t>
            </w:r>
          </w:p>
        </w:tc>
      </w:tr>
      <w:tr w:rsidR="0046753D" w:rsidRPr="00375B2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9,581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9,581</w:t>
            </w:r>
          </w:p>
        </w:tc>
      </w:tr>
      <w:tr w:rsidR="0046753D" w:rsidRPr="00375B26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</w:tr>
      <w:tr w:rsidR="0046753D" w:rsidRPr="00375B26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8,373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8,373</w:t>
            </w:r>
          </w:p>
        </w:tc>
      </w:tr>
      <w:tr w:rsidR="0046753D" w:rsidRPr="00375B26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1,208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1,208</w:t>
            </w:r>
          </w:p>
        </w:tc>
      </w:tr>
      <w:tr w:rsidR="0046753D" w:rsidRPr="00375B26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46753D" w:rsidRPr="00375B26" w:rsidRDefault="0046753D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0,733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1,824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3D" w:rsidRPr="00375B26" w:rsidRDefault="0046753D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1,824</w:t>
            </w:r>
          </w:p>
        </w:tc>
      </w:tr>
    </w:tbl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2262F6" w:rsidRDefault="0046753D" w:rsidP="002262F6">
      <w:pPr>
        <w:ind w:right="-1" w:firstLine="709"/>
        <w:jc w:val="both"/>
      </w:pPr>
      <w:r w:rsidRPr="002262F6">
        <w:t>Отопление одно- и двухэтажных жилых домов принято от газовых котлов, устанавливаемых непосредственно в каждом доме. Отопление общественных, культурно-бытовых и административных зданий централизованное, от наружных тепловых сетей или от встроенно-пристроенных котельных.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C02A67" w:rsidRDefault="0046753D" w:rsidP="00C02A67">
      <w:pPr>
        <w:pStyle w:val="ConsPlusNormal"/>
        <w:tabs>
          <w:tab w:val="center" w:pos="5372"/>
          <w:tab w:val="left" w:pos="7695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A67">
        <w:rPr>
          <w:rFonts w:ascii="Times New Roman" w:hAnsi="Times New Roman" w:cs="Times New Roman"/>
          <w:b/>
          <w:bCs/>
          <w:sz w:val="28"/>
          <w:szCs w:val="28"/>
        </w:rPr>
        <w:t>15.Газоснабжение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46753D" w:rsidRPr="002F3312" w:rsidRDefault="0046753D" w:rsidP="00663042">
      <w:pPr>
        <w:ind w:firstLine="709"/>
        <w:jc w:val="both"/>
      </w:pPr>
      <w:r w:rsidRPr="002F3312">
        <w:t>Источником газоснабжения населенных пунктов Бородинского сельского поселения Приморско-Ахтарского района являются существующие ГРС Бейсугское.</w:t>
      </w:r>
    </w:p>
    <w:p w:rsidR="0046753D" w:rsidRPr="002F3312" w:rsidRDefault="0046753D" w:rsidP="00663042">
      <w:pPr>
        <w:ind w:firstLine="709"/>
        <w:jc w:val="both"/>
      </w:pPr>
      <w:r w:rsidRPr="002F3312">
        <w:t>Давление газа на выходе:</w:t>
      </w:r>
    </w:p>
    <w:p w:rsidR="0046753D" w:rsidRPr="002F3312" w:rsidRDefault="0046753D" w:rsidP="00663042">
      <w:pPr>
        <w:numPr>
          <w:ilvl w:val="0"/>
          <w:numId w:val="13"/>
        </w:numPr>
        <w:ind w:left="0" w:firstLine="709"/>
        <w:jc w:val="both"/>
      </w:pPr>
      <w:r w:rsidRPr="002F3312">
        <w:t>из ГРС «Бейсугское» – 0,6 МПа (6,0 кгс/см²).</w:t>
      </w:r>
    </w:p>
    <w:p w:rsidR="0046753D" w:rsidRPr="002F3312" w:rsidRDefault="0046753D" w:rsidP="00BE7EB6">
      <w:pPr>
        <w:ind w:firstLine="709"/>
        <w:jc w:val="both"/>
      </w:pPr>
      <w:r w:rsidRPr="002F3312">
        <w:t>Подача природного газа потребителям населенного пункта Бородинского сельского поселения Приморско-Ахтарского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 Магистральный транспорт природного газа в Краснодарском крае обеспечивает ООО «Кубаньгазпром».</w:t>
      </w:r>
    </w:p>
    <w:p w:rsidR="0046753D" w:rsidRPr="00BE7EB6" w:rsidRDefault="0046753D" w:rsidP="00BE7EB6">
      <w:pPr>
        <w:ind w:left="284" w:firstLine="709"/>
        <w:jc w:val="both"/>
      </w:pPr>
      <w:r w:rsidRPr="00BE7EB6">
        <w:t xml:space="preserve">В Бородинском сельском поселении Приморско-Ахтарского района природным газом газифицированы оба населенных пункта. </w:t>
      </w:r>
    </w:p>
    <w:p w:rsidR="0046753D" w:rsidRPr="00BE7EB6" w:rsidRDefault="0046753D" w:rsidP="00BE7EB6">
      <w:pPr>
        <w:ind w:left="284" w:firstLine="709"/>
        <w:jc w:val="both"/>
      </w:pPr>
      <w:r w:rsidRPr="00BE7EB6">
        <w:t xml:space="preserve">Существующая схема газоснабжения населенных пунктов сельского поселения решена по двухступенчатой системе: </w:t>
      </w:r>
      <w:r>
        <w:t>газопроводы высокого давления (</w:t>
      </w:r>
      <w:r w:rsidRPr="00BE7EB6">
        <w:t>Р= 6,0 кгс/см</w:t>
      </w:r>
      <w:r w:rsidRPr="00BE7EB6">
        <w:rPr>
          <w:vertAlign w:val="superscript"/>
        </w:rPr>
        <w:t>2</w:t>
      </w:r>
      <w:r w:rsidRPr="00BE7EB6">
        <w:t>) и</w:t>
      </w:r>
      <w:r>
        <w:t xml:space="preserve"> газопроводы низкого давления (</w:t>
      </w:r>
      <w:r w:rsidRPr="00BE7EB6">
        <w:t>Р=0,03 кгс/см</w:t>
      </w:r>
      <w:r w:rsidRPr="00BE7EB6">
        <w:rPr>
          <w:vertAlign w:val="superscript"/>
        </w:rPr>
        <w:t>2</w:t>
      </w:r>
      <w:r w:rsidRPr="00BE7EB6">
        <w:t>).</w:t>
      </w:r>
    </w:p>
    <w:p w:rsidR="0046753D" w:rsidRPr="00BE7EB6" w:rsidRDefault="0046753D" w:rsidP="00BE7EB6">
      <w:pPr>
        <w:ind w:left="284" w:firstLine="709"/>
        <w:jc w:val="both"/>
      </w:pPr>
      <w:r w:rsidRPr="00BE7EB6">
        <w:t>К газопроводам высокого давления подключаются ГРП, ШРП, котельные, производственные предприятия.</w:t>
      </w:r>
    </w:p>
    <w:p w:rsidR="0046753D" w:rsidRPr="00BE7EB6" w:rsidRDefault="0046753D" w:rsidP="00BE7EB6">
      <w:pPr>
        <w:ind w:left="284" w:firstLine="709"/>
        <w:jc w:val="both"/>
      </w:pPr>
      <w:r w:rsidRPr="00BE7EB6">
        <w:t>К газопроводам низкого давления подключаются жилой фонд, мелкие предприятия бытового обслуживания населения.</w:t>
      </w:r>
    </w:p>
    <w:p w:rsidR="0046753D" w:rsidRPr="00BE7EB6" w:rsidRDefault="0046753D" w:rsidP="00BE7EB6">
      <w:pPr>
        <w:ind w:left="284" w:firstLine="709"/>
        <w:jc w:val="both"/>
      </w:pPr>
      <w:r w:rsidRPr="00BE7EB6">
        <w:t>На данной стадии проектирования газопроводы низкого давления не рассматриваются.</w:t>
      </w:r>
    </w:p>
    <w:p w:rsidR="0046753D" w:rsidRDefault="0046753D" w:rsidP="00BE7EB6">
      <w:pPr>
        <w:ind w:firstLine="709"/>
        <w:jc w:val="both"/>
      </w:pPr>
      <w:r w:rsidRPr="00BE7EB6">
        <w:t>Эксплуатацию газопроводов и газового оборудования на территории сельского поселения осуществляет ОАО «Приморско-Ахтарскрайгаз».</w:t>
      </w:r>
    </w:p>
    <w:p w:rsidR="0046753D" w:rsidRPr="00AB7A38" w:rsidRDefault="0046753D" w:rsidP="00AB7A38">
      <w:pPr>
        <w:ind w:firstLine="709"/>
        <w:jc w:val="both"/>
      </w:pPr>
      <w:r w:rsidRPr="00AB7A38">
        <w:t>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46753D" w:rsidRPr="00AB7A38" w:rsidRDefault="0046753D" w:rsidP="00AB7A38">
      <w:pPr>
        <w:ind w:firstLine="709"/>
        <w:jc w:val="both"/>
      </w:pPr>
      <w:r w:rsidRPr="00AB7A38">
        <w:t>Направления использования газа:</w:t>
      </w:r>
    </w:p>
    <w:p w:rsidR="0046753D" w:rsidRPr="00AB7A38" w:rsidRDefault="0046753D" w:rsidP="00AB7A38">
      <w:pPr>
        <w:numPr>
          <w:ilvl w:val="0"/>
          <w:numId w:val="14"/>
        </w:numPr>
        <w:ind w:left="0" w:firstLine="709"/>
        <w:jc w:val="both"/>
      </w:pPr>
      <w:r w:rsidRPr="00AB7A38">
        <w:t>технологические нужды промышленности;</w:t>
      </w:r>
    </w:p>
    <w:p w:rsidR="0046753D" w:rsidRPr="00AB7A38" w:rsidRDefault="0046753D" w:rsidP="00AB7A38">
      <w:pPr>
        <w:numPr>
          <w:ilvl w:val="0"/>
          <w:numId w:val="14"/>
        </w:numPr>
        <w:ind w:left="0" w:firstLine="709"/>
        <w:jc w:val="both"/>
      </w:pPr>
      <w:r w:rsidRPr="00AB7A38">
        <w:t>хозяйственно-бытовые нужды населения;</w:t>
      </w:r>
    </w:p>
    <w:p w:rsidR="0046753D" w:rsidRPr="00AB7A38" w:rsidRDefault="0046753D" w:rsidP="00AB7A38">
      <w:pPr>
        <w:numPr>
          <w:ilvl w:val="0"/>
          <w:numId w:val="14"/>
        </w:numPr>
        <w:ind w:left="0" w:firstLine="709"/>
        <w:jc w:val="both"/>
      </w:pPr>
      <w:r w:rsidRPr="00AB7A38">
        <w:t>энергоноситель для теплоисточников.</w:t>
      </w:r>
    </w:p>
    <w:p w:rsidR="0046753D" w:rsidRDefault="0046753D" w:rsidP="00AB7A38">
      <w:pPr>
        <w:shd w:val="clear" w:color="auto" w:fill="FFFFFF"/>
        <w:ind w:firstLine="709"/>
        <w:jc w:val="both"/>
      </w:pPr>
      <w:r w:rsidRPr="00AB7A38">
        <w:t>Мощности существующей ГРС позволяют осуществить намеченные инвестиционные проекты без увеличения мощности и реконструкции.</w:t>
      </w:r>
    </w:p>
    <w:p w:rsidR="0046753D" w:rsidRPr="00AB7A38" w:rsidRDefault="0046753D" w:rsidP="00AB7A38">
      <w:pPr>
        <w:shd w:val="clear" w:color="auto" w:fill="FFFFFF"/>
        <w:ind w:firstLine="709"/>
        <w:jc w:val="both"/>
      </w:pPr>
    </w:p>
    <w:p w:rsidR="0046753D" w:rsidRPr="00D14689" w:rsidRDefault="0046753D" w:rsidP="00D14689">
      <w:pPr>
        <w:ind w:firstLine="709"/>
        <w:jc w:val="center"/>
        <w:rPr>
          <w:b/>
          <w:bCs/>
        </w:rPr>
      </w:pPr>
      <w:r w:rsidRPr="00D14689">
        <w:rPr>
          <w:b/>
          <w:bCs/>
        </w:rPr>
        <w:t>Расчетные расходы газа</w:t>
      </w:r>
    </w:p>
    <w:p w:rsidR="0046753D" w:rsidRPr="00690756" w:rsidRDefault="0046753D" w:rsidP="00D14689">
      <w:pPr>
        <w:pStyle w:val="PlainTex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56">
        <w:rPr>
          <w:rFonts w:ascii="Times New Roman" w:hAnsi="Times New Roman" w:cs="Times New Roman"/>
          <w:b/>
          <w:bCs/>
          <w:sz w:val="24"/>
          <w:szCs w:val="24"/>
        </w:rPr>
        <w:t>Численность населения с проектируемым приростом населения на расчетный срок.</w:t>
      </w:r>
    </w:p>
    <w:p w:rsidR="0046753D" w:rsidRPr="00D14689" w:rsidRDefault="0046753D" w:rsidP="00D14689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53D" w:rsidRPr="00D14689" w:rsidRDefault="0046753D" w:rsidP="00690756">
      <w:pPr>
        <w:pStyle w:val="PlainTex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1468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43</w:t>
      </w:r>
    </w:p>
    <w:tbl>
      <w:tblPr>
        <w:tblW w:w="99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1878"/>
        <w:gridCol w:w="2880"/>
        <w:gridCol w:w="2340"/>
      </w:tblGrid>
      <w:tr w:rsidR="0046753D" w:rsidRPr="00BD0021">
        <w:trPr>
          <w:cantSplit/>
          <w:trHeight w:val="1513"/>
        </w:trPr>
        <w:tc>
          <w:tcPr>
            <w:tcW w:w="2802" w:type="dxa"/>
            <w:vAlign w:val="center"/>
          </w:tcPr>
          <w:p w:rsidR="0046753D" w:rsidRPr="00BD0021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Поселения муниципального образования Приморско-Ахтарский район в разрезе населённых пунктов</w:t>
            </w:r>
          </w:p>
          <w:p w:rsidR="0046753D" w:rsidRPr="00BD0021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6753D" w:rsidRPr="00BD0021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Численность населения на 01.01.2011 года, чел.</w:t>
            </w:r>
          </w:p>
        </w:tc>
        <w:tc>
          <w:tcPr>
            <w:tcW w:w="2880" w:type="dxa"/>
            <w:vAlign w:val="center"/>
          </w:tcPr>
          <w:p w:rsidR="0046753D" w:rsidRPr="00BD0021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021">
              <w:rPr>
                <w:b/>
                <w:bCs/>
                <w:color w:val="000000"/>
                <w:sz w:val="20"/>
                <w:szCs w:val="20"/>
              </w:rPr>
              <w:t xml:space="preserve">Численность населения на I очередь строительства (2022 г.), чел. </w:t>
            </w:r>
          </w:p>
        </w:tc>
        <w:tc>
          <w:tcPr>
            <w:tcW w:w="2340" w:type="dxa"/>
            <w:vAlign w:val="center"/>
          </w:tcPr>
          <w:p w:rsidR="0046753D" w:rsidRPr="00BD0021" w:rsidRDefault="0046753D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021">
              <w:rPr>
                <w:b/>
                <w:bCs/>
                <w:color w:val="000000"/>
                <w:sz w:val="20"/>
                <w:szCs w:val="20"/>
              </w:rPr>
              <w:t>Численность населения на расчетный срок (2032 г.), чел.</w:t>
            </w:r>
          </w:p>
        </w:tc>
      </w:tr>
      <w:tr w:rsidR="0046753D" w:rsidRPr="00BD0021">
        <w:tc>
          <w:tcPr>
            <w:tcW w:w="2802" w:type="dxa"/>
            <w:vAlign w:val="center"/>
          </w:tcPr>
          <w:p w:rsidR="0046753D" w:rsidRPr="00BD0021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1.Бородинское</w:t>
            </w:r>
          </w:p>
          <w:p w:rsidR="0046753D" w:rsidRPr="00BD0021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1878" w:type="dxa"/>
            <w:vAlign w:val="center"/>
          </w:tcPr>
          <w:p w:rsidR="0046753D" w:rsidRPr="00BD0021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2173</w:t>
            </w:r>
          </w:p>
        </w:tc>
        <w:tc>
          <w:tcPr>
            <w:tcW w:w="2880" w:type="dxa"/>
            <w:vAlign w:val="center"/>
          </w:tcPr>
          <w:p w:rsidR="0046753D" w:rsidRPr="00BD0021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2449</w:t>
            </w:r>
          </w:p>
        </w:tc>
        <w:tc>
          <w:tcPr>
            <w:tcW w:w="2340" w:type="dxa"/>
            <w:vAlign w:val="center"/>
          </w:tcPr>
          <w:p w:rsidR="0046753D" w:rsidRPr="00BD0021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2700</w:t>
            </w:r>
          </w:p>
        </w:tc>
      </w:tr>
      <w:tr w:rsidR="0046753D" w:rsidRPr="00BD0021">
        <w:tc>
          <w:tcPr>
            <w:tcW w:w="2802" w:type="dxa"/>
            <w:vAlign w:val="center"/>
          </w:tcPr>
          <w:p w:rsidR="0046753D" w:rsidRPr="00BD0021" w:rsidRDefault="0046753D" w:rsidP="00A65F42">
            <w:pPr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станица Бородинская</w:t>
            </w:r>
          </w:p>
        </w:tc>
        <w:tc>
          <w:tcPr>
            <w:tcW w:w="1878" w:type="dxa"/>
            <w:vAlign w:val="center"/>
          </w:tcPr>
          <w:p w:rsidR="0046753D" w:rsidRPr="00BD0021" w:rsidRDefault="0046753D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1674</w:t>
            </w:r>
          </w:p>
        </w:tc>
        <w:tc>
          <w:tcPr>
            <w:tcW w:w="2880" w:type="dxa"/>
            <w:vAlign w:val="center"/>
          </w:tcPr>
          <w:p w:rsidR="0046753D" w:rsidRPr="00BD0021" w:rsidRDefault="0046753D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1740</w:t>
            </w:r>
          </w:p>
        </w:tc>
        <w:tc>
          <w:tcPr>
            <w:tcW w:w="2340" w:type="dxa"/>
            <w:vAlign w:val="center"/>
          </w:tcPr>
          <w:p w:rsidR="0046753D" w:rsidRPr="00BD0021" w:rsidRDefault="0046753D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1850</w:t>
            </w:r>
          </w:p>
        </w:tc>
      </w:tr>
      <w:tr w:rsidR="0046753D" w:rsidRPr="00BD0021">
        <w:tc>
          <w:tcPr>
            <w:tcW w:w="2802" w:type="dxa"/>
            <w:vAlign w:val="center"/>
          </w:tcPr>
          <w:p w:rsidR="0046753D" w:rsidRPr="00BD0021" w:rsidRDefault="0046753D" w:rsidP="00A65F42">
            <w:pPr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1878" w:type="dxa"/>
            <w:vAlign w:val="center"/>
          </w:tcPr>
          <w:p w:rsidR="0046753D" w:rsidRPr="00BD0021" w:rsidRDefault="0046753D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499</w:t>
            </w:r>
          </w:p>
        </w:tc>
        <w:tc>
          <w:tcPr>
            <w:tcW w:w="2880" w:type="dxa"/>
            <w:vAlign w:val="center"/>
          </w:tcPr>
          <w:p w:rsidR="0046753D" w:rsidRPr="00BD0021" w:rsidRDefault="0046753D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709</w:t>
            </w:r>
          </w:p>
        </w:tc>
        <w:tc>
          <w:tcPr>
            <w:tcW w:w="2340" w:type="dxa"/>
            <w:vAlign w:val="center"/>
          </w:tcPr>
          <w:p w:rsidR="0046753D" w:rsidRPr="00BD0021" w:rsidRDefault="0046753D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850</w:t>
            </w:r>
          </w:p>
        </w:tc>
      </w:tr>
    </w:tbl>
    <w:p w:rsidR="0046753D" w:rsidRPr="00D14689" w:rsidRDefault="0046753D" w:rsidP="00D14689">
      <w:pPr>
        <w:ind w:firstLine="709"/>
        <w:jc w:val="both"/>
      </w:pPr>
    </w:p>
    <w:p w:rsidR="0046753D" w:rsidRPr="00D14689" w:rsidRDefault="0046753D" w:rsidP="00D14689">
      <w:pPr>
        <w:ind w:firstLine="709"/>
        <w:jc w:val="both"/>
        <w:rPr>
          <w:b/>
          <w:bCs/>
        </w:rPr>
      </w:pPr>
      <w:r w:rsidRPr="00D14689">
        <w:t xml:space="preserve">Согласно заданию на разработку проекта генерального плана Бородинского сельского поселения Приморско-Ахтарского района был произведен расчет максимальных часовых расходов газа и максимальных годовых расходов газа для всех потребителей на расчетный срок – 2032 г. и на </w:t>
      </w:r>
      <w:r w:rsidRPr="00D14689">
        <w:rPr>
          <w:lang w:val="en-US"/>
        </w:rPr>
        <w:t>I</w:t>
      </w:r>
      <w:r w:rsidRPr="00D14689">
        <w:t xml:space="preserve"> очередь строительства – 2022 г. Результаты расчетов представлены в таблицах 38-40.</w:t>
      </w:r>
    </w:p>
    <w:p w:rsidR="0046753D" w:rsidRPr="00D14689" w:rsidRDefault="0046753D" w:rsidP="00D14689">
      <w:pPr>
        <w:ind w:firstLine="709"/>
        <w:jc w:val="center"/>
        <w:rPr>
          <w:b/>
          <w:bCs/>
        </w:rPr>
      </w:pPr>
    </w:p>
    <w:p w:rsidR="0046753D" w:rsidRDefault="0046753D" w:rsidP="00D14689">
      <w:pPr>
        <w:ind w:firstLine="709"/>
        <w:jc w:val="center"/>
        <w:rPr>
          <w:b/>
          <w:bCs/>
        </w:rPr>
      </w:pPr>
      <w:r w:rsidRPr="00D14689">
        <w:rPr>
          <w:b/>
          <w:bCs/>
        </w:rPr>
        <w:t>Максимальные часовые расходы газа</w:t>
      </w:r>
    </w:p>
    <w:p w:rsidR="0046753D" w:rsidRDefault="0046753D" w:rsidP="00D14689">
      <w:pPr>
        <w:ind w:firstLine="709"/>
        <w:jc w:val="center"/>
        <w:rPr>
          <w:b/>
          <w:bCs/>
        </w:rPr>
      </w:pPr>
    </w:p>
    <w:p w:rsidR="0046753D" w:rsidRPr="00D14689" w:rsidRDefault="0046753D" w:rsidP="005F0358">
      <w:pPr>
        <w:ind w:firstLine="709"/>
        <w:jc w:val="center"/>
      </w:pPr>
      <w:r>
        <w:t xml:space="preserve">                                                                                                           </w:t>
      </w:r>
      <w:r w:rsidRPr="00D14689">
        <w:t xml:space="preserve">Таблица </w:t>
      </w:r>
      <w:r>
        <w:t>44</w:t>
      </w:r>
    </w:p>
    <w:tbl>
      <w:tblPr>
        <w:tblW w:w="9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992"/>
        <w:gridCol w:w="1376"/>
        <w:gridCol w:w="1418"/>
      </w:tblGrid>
      <w:tr w:rsidR="0046753D" w:rsidRPr="00976484">
        <w:tc>
          <w:tcPr>
            <w:tcW w:w="817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5245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населенного пункта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Ед-ца</w:t>
            </w:r>
          </w:p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376" w:type="dxa"/>
            <w:vAlign w:val="center"/>
          </w:tcPr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 xml:space="preserve">В т.ч. на </w:t>
            </w:r>
            <w:r w:rsidRPr="0097648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76484">
              <w:rPr>
                <w:b/>
                <w:bCs/>
                <w:sz w:val="20"/>
                <w:szCs w:val="20"/>
              </w:rPr>
              <w:t xml:space="preserve"> очередь стр-ва до 2022 г</w:t>
            </w:r>
          </w:p>
        </w:tc>
        <w:tc>
          <w:tcPr>
            <w:tcW w:w="1418" w:type="dxa"/>
            <w:vAlign w:val="center"/>
          </w:tcPr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 расчетный</w:t>
            </w:r>
          </w:p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срок</w:t>
            </w:r>
          </w:p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до 2032 г</w:t>
            </w:r>
          </w:p>
        </w:tc>
      </w:tr>
      <w:tr w:rsidR="0046753D" w:rsidRPr="00976484">
        <w:tc>
          <w:tcPr>
            <w:tcW w:w="817" w:type="dxa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46753D" w:rsidRPr="00976484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Бородинское</w:t>
            </w:r>
          </w:p>
          <w:p w:rsidR="0046753D" w:rsidRPr="00976484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color w:val="000000"/>
                <w:sz w:val="20"/>
                <w:szCs w:val="20"/>
              </w:rPr>
              <w:t>м³/</w:t>
            </w:r>
            <w:r w:rsidRPr="00976484">
              <w:rPr>
                <w:sz w:val="20"/>
                <w:szCs w:val="20"/>
              </w:rPr>
              <w:t>ч</w:t>
            </w:r>
          </w:p>
        </w:tc>
        <w:tc>
          <w:tcPr>
            <w:tcW w:w="1376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5356</w:t>
            </w:r>
          </w:p>
        </w:tc>
        <w:tc>
          <w:tcPr>
            <w:tcW w:w="1418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5980</w:t>
            </w:r>
          </w:p>
        </w:tc>
      </w:tr>
      <w:tr w:rsidR="0046753D" w:rsidRPr="00976484">
        <w:tc>
          <w:tcPr>
            <w:tcW w:w="817" w:type="dxa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6753D" w:rsidRPr="00976484" w:rsidRDefault="0046753D" w:rsidP="00D1468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станица Бородинская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376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1779</w:t>
            </w:r>
          </w:p>
        </w:tc>
        <w:tc>
          <w:tcPr>
            <w:tcW w:w="1418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1891</w:t>
            </w:r>
          </w:p>
        </w:tc>
      </w:tr>
      <w:tr w:rsidR="0046753D" w:rsidRPr="00976484">
        <w:tc>
          <w:tcPr>
            <w:tcW w:w="817" w:type="dxa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6753D" w:rsidRPr="00976484" w:rsidRDefault="0046753D" w:rsidP="00D1468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376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5356</w:t>
            </w:r>
          </w:p>
        </w:tc>
        <w:tc>
          <w:tcPr>
            <w:tcW w:w="1418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5980</w:t>
            </w:r>
          </w:p>
        </w:tc>
      </w:tr>
    </w:tbl>
    <w:p w:rsidR="0046753D" w:rsidRPr="00976484" w:rsidRDefault="0046753D" w:rsidP="00D14689">
      <w:pPr>
        <w:ind w:firstLine="709"/>
        <w:jc w:val="both"/>
        <w:rPr>
          <w:sz w:val="20"/>
          <w:szCs w:val="20"/>
        </w:rPr>
      </w:pPr>
    </w:p>
    <w:p w:rsidR="0046753D" w:rsidRDefault="0046753D" w:rsidP="00D14689">
      <w:pPr>
        <w:ind w:firstLine="709"/>
        <w:jc w:val="center"/>
        <w:rPr>
          <w:b/>
          <w:bCs/>
        </w:rPr>
      </w:pPr>
    </w:p>
    <w:p w:rsidR="0046753D" w:rsidRDefault="0046753D" w:rsidP="00D14689">
      <w:pPr>
        <w:ind w:firstLine="709"/>
        <w:jc w:val="center"/>
        <w:rPr>
          <w:b/>
          <w:bCs/>
        </w:rPr>
      </w:pPr>
      <w:r w:rsidRPr="00976484">
        <w:rPr>
          <w:b/>
          <w:bCs/>
        </w:rPr>
        <w:t>Максимальные годовые расходы газа</w:t>
      </w:r>
    </w:p>
    <w:p w:rsidR="0046753D" w:rsidRPr="00976484" w:rsidRDefault="0046753D" w:rsidP="00D14689">
      <w:pPr>
        <w:ind w:firstLine="709"/>
        <w:jc w:val="center"/>
        <w:rPr>
          <w:b/>
          <w:bCs/>
        </w:rPr>
      </w:pPr>
    </w:p>
    <w:p w:rsidR="0046753D" w:rsidRPr="00F16C62" w:rsidRDefault="0046753D" w:rsidP="00F16C62">
      <w:pPr>
        <w:ind w:firstLine="709"/>
        <w:jc w:val="center"/>
      </w:pPr>
      <w:r>
        <w:t xml:space="preserve">                                                                                                       </w:t>
      </w:r>
      <w:r w:rsidRPr="00F16C62">
        <w:t>Таблица 45</w:t>
      </w:r>
    </w:p>
    <w:tbl>
      <w:tblPr>
        <w:tblW w:w="9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"/>
        <w:gridCol w:w="5019"/>
        <w:gridCol w:w="1280"/>
        <w:gridCol w:w="1361"/>
        <w:gridCol w:w="1388"/>
      </w:tblGrid>
      <w:tr w:rsidR="0046753D" w:rsidRPr="00976484">
        <w:tc>
          <w:tcPr>
            <w:tcW w:w="800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5019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населенного пункта</w:t>
            </w:r>
          </w:p>
        </w:tc>
        <w:tc>
          <w:tcPr>
            <w:tcW w:w="1280" w:type="dxa"/>
            <w:vAlign w:val="center"/>
          </w:tcPr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Ед-ца</w:t>
            </w:r>
          </w:p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361" w:type="dxa"/>
            <w:vAlign w:val="center"/>
          </w:tcPr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В т.ч. на I очередь стр-ва до 2022 г</w:t>
            </w:r>
          </w:p>
        </w:tc>
        <w:tc>
          <w:tcPr>
            <w:tcW w:w="1388" w:type="dxa"/>
            <w:vAlign w:val="center"/>
          </w:tcPr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 расчетный</w:t>
            </w:r>
          </w:p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срок</w:t>
            </w:r>
          </w:p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до 2032 г</w:t>
            </w:r>
          </w:p>
        </w:tc>
      </w:tr>
      <w:tr w:rsidR="0046753D" w:rsidRPr="00976484">
        <w:tc>
          <w:tcPr>
            <w:tcW w:w="800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9" w:type="dxa"/>
            <w:vAlign w:val="center"/>
          </w:tcPr>
          <w:p w:rsidR="0046753D" w:rsidRPr="00976484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Бородинское</w:t>
            </w:r>
          </w:p>
          <w:p w:rsidR="0046753D" w:rsidRPr="00976484" w:rsidRDefault="0046753D" w:rsidP="00A65F42">
            <w:pPr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1280" w:type="dxa"/>
            <w:vAlign w:val="center"/>
          </w:tcPr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тыс.м³/ч</w:t>
            </w:r>
          </w:p>
        </w:tc>
        <w:tc>
          <w:tcPr>
            <w:tcW w:w="1361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9642</w:t>
            </w:r>
          </w:p>
        </w:tc>
        <w:tc>
          <w:tcPr>
            <w:tcW w:w="1388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10764</w:t>
            </w:r>
          </w:p>
        </w:tc>
      </w:tr>
      <w:tr w:rsidR="0046753D" w:rsidRPr="00976484">
        <w:tc>
          <w:tcPr>
            <w:tcW w:w="800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46753D" w:rsidRPr="00976484" w:rsidRDefault="0046753D" w:rsidP="00D1468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станица Бородинская</w:t>
            </w:r>
          </w:p>
        </w:tc>
        <w:tc>
          <w:tcPr>
            <w:tcW w:w="1280" w:type="dxa"/>
            <w:vAlign w:val="center"/>
          </w:tcPr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-«-</w:t>
            </w:r>
          </w:p>
        </w:tc>
        <w:tc>
          <w:tcPr>
            <w:tcW w:w="1361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3202</w:t>
            </w:r>
          </w:p>
        </w:tc>
        <w:tc>
          <w:tcPr>
            <w:tcW w:w="1388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3404</w:t>
            </w:r>
          </w:p>
        </w:tc>
      </w:tr>
      <w:tr w:rsidR="0046753D" w:rsidRPr="00976484">
        <w:tc>
          <w:tcPr>
            <w:tcW w:w="800" w:type="dxa"/>
            <w:vAlign w:val="center"/>
          </w:tcPr>
          <w:p w:rsidR="0046753D" w:rsidRPr="00976484" w:rsidRDefault="0046753D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46753D" w:rsidRPr="00976484" w:rsidRDefault="0046753D" w:rsidP="00D1468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1280" w:type="dxa"/>
            <w:vAlign w:val="center"/>
          </w:tcPr>
          <w:p w:rsidR="0046753D" w:rsidRPr="00976484" w:rsidRDefault="0046753D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361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6440</w:t>
            </w:r>
          </w:p>
        </w:tc>
        <w:tc>
          <w:tcPr>
            <w:tcW w:w="1388" w:type="dxa"/>
            <w:vAlign w:val="center"/>
          </w:tcPr>
          <w:p w:rsidR="0046753D" w:rsidRPr="00976484" w:rsidRDefault="0046753D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7360</w:t>
            </w:r>
          </w:p>
        </w:tc>
      </w:tr>
    </w:tbl>
    <w:p w:rsidR="0046753D" w:rsidRPr="00976484" w:rsidRDefault="0046753D" w:rsidP="00D14689">
      <w:pPr>
        <w:jc w:val="both"/>
      </w:pPr>
    </w:p>
    <w:p w:rsidR="0046753D" w:rsidRPr="00976484" w:rsidRDefault="0046753D" w:rsidP="00D14689">
      <w:pPr>
        <w:pStyle w:val="BodyTextIndent"/>
        <w:ind w:right="170"/>
        <w:jc w:val="center"/>
        <w:outlineLvl w:val="0"/>
        <w:rPr>
          <w:b/>
          <w:bCs/>
        </w:rPr>
      </w:pPr>
      <w:r w:rsidRPr="00976484">
        <w:rPr>
          <w:b/>
          <w:bCs/>
        </w:rPr>
        <w:t xml:space="preserve">Основные технико-экономические показатели по разделу «Газоснабжение» </w:t>
      </w:r>
    </w:p>
    <w:p w:rsidR="0046753D" w:rsidRPr="00F16C62" w:rsidRDefault="0046753D" w:rsidP="00F16C62">
      <w:pPr>
        <w:pStyle w:val="BodyTextIndent"/>
        <w:ind w:right="-1"/>
        <w:jc w:val="center"/>
        <w:outlineLvl w:val="0"/>
        <w:rPr>
          <w:b/>
          <w:bCs/>
        </w:rPr>
      </w:pPr>
      <w:r>
        <w:t xml:space="preserve">                                                                                                             </w:t>
      </w:r>
      <w:r w:rsidRPr="00F16C62">
        <w:t>Таблица 46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817"/>
        <w:gridCol w:w="992"/>
        <w:gridCol w:w="1428"/>
        <w:gridCol w:w="1424"/>
        <w:gridCol w:w="1412"/>
      </w:tblGrid>
      <w:tr w:rsidR="0046753D" w:rsidRPr="00976484">
        <w:trPr>
          <w:cantSplit/>
          <w:trHeight w:val="640"/>
        </w:trPr>
        <w:tc>
          <w:tcPr>
            <w:tcW w:w="708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7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Ед-ца</w:t>
            </w:r>
          </w:p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428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Современное состояние</w:t>
            </w:r>
          </w:p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2011 г</w:t>
            </w:r>
          </w:p>
        </w:tc>
        <w:tc>
          <w:tcPr>
            <w:tcW w:w="1424" w:type="dxa"/>
            <w:vAlign w:val="center"/>
          </w:tcPr>
          <w:p w:rsidR="0046753D" w:rsidRPr="00976484" w:rsidRDefault="0046753D" w:rsidP="009764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 xml:space="preserve">В т.ч. на </w:t>
            </w:r>
            <w:r w:rsidRPr="0097648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76484">
              <w:rPr>
                <w:b/>
                <w:bCs/>
                <w:sz w:val="20"/>
                <w:szCs w:val="20"/>
              </w:rPr>
              <w:t xml:space="preserve"> очередь стр-ва до 2022 г</w:t>
            </w:r>
          </w:p>
        </w:tc>
        <w:tc>
          <w:tcPr>
            <w:tcW w:w="1412" w:type="dxa"/>
            <w:vAlign w:val="center"/>
          </w:tcPr>
          <w:p w:rsidR="0046753D" w:rsidRPr="00976484" w:rsidRDefault="0046753D" w:rsidP="009764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 расчетный</w:t>
            </w:r>
          </w:p>
          <w:p w:rsidR="0046753D" w:rsidRPr="00976484" w:rsidRDefault="0046753D" w:rsidP="009764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срок</w:t>
            </w:r>
          </w:p>
          <w:p w:rsidR="0046753D" w:rsidRPr="00976484" w:rsidRDefault="0046753D" w:rsidP="009764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до 2032 г</w:t>
            </w:r>
          </w:p>
        </w:tc>
      </w:tr>
      <w:tr w:rsidR="0046753D" w:rsidRPr="00976484">
        <w:trPr>
          <w:cantSplit/>
          <w:trHeight w:hRule="exact" w:val="340"/>
        </w:trPr>
        <w:tc>
          <w:tcPr>
            <w:tcW w:w="708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</w:p>
        </w:tc>
      </w:tr>
      <w:tr w:rsidR="0046753D" w:rsidRPr="00976484">
        <w:trPr>
          <w:cantSplit/>
          <w:trHeight w:hRule="exact" w:val="629"/>
        </w:trPr>
        <w:tc>
          <w:tcPr>
            <w:tcW w:w="708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vAlign w:val="center"/>
          </w:tcPr>
          <w:p w:rsidR="0046753D" w:rsidRPr="00976484" w:rsidRDefault="0046753D" w:rsidP="00976484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Удельный вес газа в топливном балансе н/п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%</w:t>
            </w:r>
          </w:p>
        </w:tc>
        <w:tc>
          <w:tcPr>
            <w:tcW w:w="1428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24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2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6753D" w:rsidRPr="00976484">
        <w:trPr>
          <w:cantSplit/>
          <w:trHeight w:hRule="exact" w:val="868"/>
        </w:trPr>
        <w:tc>
          <w:tcPr>
            <w:tcW w:w="708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46753D" w:rsidRPr="00976484" w:rsidRDefault="0046753D" w:rsidP="00976484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Потребление газа по Бородинскому СП всего, в том числе: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тыс. м</w:t>
            </w:r>
            <w:r w:rsidRPr="00976484">
              <w:rPr>
                <w:sz w:val="20"/>
                <w:szCs w:val="20"/>
                <w:vertAlign w:val="superscript"/>
              </w:rPr>
              <w:t>3</w:t>
            </w:r>
            <w:r w:rsidRPr="00976484">
              <w:rPr>
                <w:sz w:val="20"/>
                <w:szCs w:val="20"/>
              </w:rPr>
              <w:t>/год</w:t>
            </w:r>
          </w:p>
        </w:tc>
        <w:tc>
          <w:tcPr>
            <w:tcW w:w="1428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4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9642</w:t>
            </w:r>
          </w:p>
        </w:tc>
        <w:tc>
          <w:tcPr>
            <w:tcW w:w="1412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10764</w:t>
            </w:r>
          </w:p>
        </w:tc>
      </w:tr>
      <w:tr w:rsidR="0046753D" w:rsidRPr="00976484">
        <w:trPr>
          <w:trHeight w:hRule="exact" w:val="427"/>
        </w:trPr>
        <w:tc>
          <w:tcPr>
            <w:tcW w:w="708" w:type="dxa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46753D" w:rsidRPr="00976484" w:rsidRDefault="0046753D" w:rsidP="0097648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станица Бородинская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428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3202</w:t>
            </w:r>
          </w:p>
        </w:tc>
        <w:tc>
          <w:tcPr>
            <w:tcW w:w="1412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3404</w:t>
            </w:r>
          </w:p>
        </w:tc>
      </w:tr>
      <w:tr w:rsidR="0046753D" w:rsidRPr="00976484">
        <w:trPr>
          <w:trHeight w:hRule="exact" w:val="574"/>
        </w:trPr>
        <w:tc>
          <w:tcPr>
            <w:tcW w:w="708" w:type="dxa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46753D" w:rsidRPr="00976484" w:rsidRDefault="0046753D" w:rsidP="0097648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428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6440</w:t>
            </w:r>
          </w:p>
        </w:tc>
        <w:tc>
          <w:tcPr>
            <w:tcW w:w="1412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7360</w:t>
            </w:r>
          </w:p>
        </w:tc>
      </w:tr>
      <w:tr w:rsidR="0046753D" w:rsidRPr="00976484">
        <w:trPr>
          <w:trHeight w:hRule="exact" w:val="689"/>
        </w:trPr>
        <w:tc>
          <w:tcPr>
            <w:tcW w:w="708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</w:t>
            </w:r>
          </w:p>
        </w:tc>
        <w:tc>
          <w:tcPr>
            <w:tcW w:w="3817" w:type="dxa"/>
            <w:vAlign w:val="center"/>
          </w:tcPr>
          <w:p w:rsidR="0046753D" w:rsidRPr="00976484" w:rsidRDefault="0046753D" w:rsidP="00976484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ГРС, ГРП, ШРП</w:t>
            </w:r>
          </w:p>
        </w:tc>
        <w:tc>
          <w:tcPr>
            <w:tcW w:w="1424" w:type="dxa"/>
            <w:vAlign w:val="center"/>
          </w:tcPr>
          <w:p w:rsidR="0046753D" w:rsidRPr="00976484" w:rsidRDefault="0046753D" w:rsidP="00976484">
            <w:pPr>
              <w:ind w:right="134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ГРС,</w:t>
            </w:r>
            <w:r>
              <w:rPr>
                <w:sz w:val="20"/>
                <w:szCs w:val="20"/>
              </w:rPr>
              <w:t xml:space="preserve"> </w:t>
            </w:r>
            <w:r w:rsidRPr="00976484">
              <w:rPr>
                <w:sz w:val="20"/>
                <w:szCs w:val="20"/>
              </w:rPr>
              <w:t>ГРП, ШРП</w:t>
            </w:r>
          </w:p>
        </w:tc>
        <w:tc>
          <w:tcPr>
            <w:tcW w:w="1412" w:type="dxa"/>
            <w:vAlign w:val="center"/>
          </w:tcPr>
          <w:p w:rsidR="0046753D" w:rsidRPr="00976484" w:rsidRDefault="0046753D" w:rsidP="00976484">
            <w:pPr>
              <w:ind w:right="134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ГРС,</w:t>
            </w:r>
            <w:r>
              <w:rPr>
                <w:sz w:val="20"/>
                <w:szCs w:val="20"/>
              </w:rPr>
              <w:t xml:space="preserve"> </w:t>
            </w:r>
            <w:r w:rsidRPr="00976484">
              <w:rPr>
                <w:sz w:val="20"/>
                <w:szCs w:val="20"/>
              </w:rPr>
              <w:t>ГРП, ШРП</w:t>
            </w:r>
          </w:p>
        </w:tc>
      </w:tr>
      <w:tr w:rsidR="0046753D" w:rsidRPr="00976484">
        <w:trPr>
          <w:trHeight w:hRule="exact" w:val="680"/>
        </w:trPr>
        <w:tc>
          <w:tcPr>
            <w:tcW w:w="708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</w:t>
            </w:r>
          </w:p>
        </w:tc>
        <w:tc>
          <w:tcPr>
            <w:tcW w:w="3817" w:type="dxa"/>
            <w:vAlign w:val="center"/>
          </w:tcPr>
          <w:p w:rsidR="0046753D" w:rsidRPr="00976484" w:rsidRDefault="0046753D" w:rsidP="00976484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Протяженность сетей высокого давления</w:t>
            </w:r>
          </w:p>
          <w:p w:rsidR="0046753D" w:rsidRPr="00976484" w:rsidRDefault="0046753D" w:rsidP="00976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753D" w:rsidRPr="00976484" w:rsidRDefault="0046753D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км</w:t>
            </w:r>
          </w:p>
        </w:tc>
        <w:tc>
          <w:tcPr>
            <w:tcW w:w="1428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76484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424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412" w:type="dxa"/>
            <w:vAlign w:val="center"/>
          </w:tcPr>
          <w:p w:rsidR="0046753D" w:rsidRPr="00976484" w:rsidRDefault="0046753D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9,2</w:t>
            </w:r>
          </w:p>
        </w:tc>
      </w:tr>
    </w:tbl>
    <w:p w:rsidR="0046753D" w:rsidRPr="0020746E" w:rsidRDefault="0046753D" w:rsidP="008749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4"/>
          <w:szCs w:val="24"/>
        </w:rPr>
        <w:br w:type="textWrapping" w:clear="all"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20746E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водоснабжения Бородинского сельского поселения Приморско-Ахтарского района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711AB2" w:rsidRDefault="0046753D" w:rsidP="00E64F81">
      <w:pPr>
        <w:tabs>
          <w:tab w:val="left" w:pos="142"/>
        </w:tabs>
        <w:ind w:firstLine="709"/>
        <w:jc w:val="both"/>
      </w:pPr>
      <w:r w:rsidRPr="00711AB2">
        <w:t>Источником водоснабжения ст. Бород</w:t>
      </w:r>
      <w:r>
        <w:t>инской являются две артскважины</w:t>
      </w:r>
      <w:r w:rsidRPr="00711AB2">
        <w:t>:</w:t>
      </w:r>
    </w:p>
    <w:p w:rsidR="0046753D" w:rsidRPr="00711AB2" w:rsidRDefault="0046753D" w:rsidP="00711AB2">
      <w:pPr>
        <w:tabs>
          <w:tab w:val="left" w:pos="142"/>
        </w:tabs>
        <w:ind w:firstLine="709"/>
        <w:jc w:val="both"/>
      </w:pPr>
      <w:r w:rsidRPr="00711AB2">
        <w:t>-артскважина №4108 дебетом 61,2 м</w:t>
      </w:r>
      <w:r w:rsidRPr="00711AB2">
        <w:rPr>
          <w:vertAlign w:val="superscript"/>
        </w:rPr>
        <w:t>3</w:t>
      </w:r>
      <w:r w:rsidRPr="00711AB2">
        <w:t>/час, расположенная в северо-западной части станицы по ул.</w:t>
      </w:r>
      <w:r>
        <w:t xml:space="preserve"> </w:t>
      </w:r>
      <w:r w:rsidRPr="00711AB2">
        <w:t>Школьной;</w:t>
      </w:r>
    </w:p>
    <w:p w:rsidR="0046753D" w:rsidRPr="00711AB2" w:rsidRDefault="0046753D" w:rsidP="00711AB2">
      <w:pPr>
        <w:tabs>
          <w:tab w:val="left" w:pos="142"/>
        </w:tabs>
        <w:ind w:firstLine="709"/>
        <w:jc w:val="both"/>
      </w:pPr>
      <w:r w:rsidRPr="00711AB2">
        <w:t>--артскважина №3512 дебетом 50,0 м</w:t>
      </w:r>
      <w:r w:rsidRPr="00711AB2">
        <w:rPr>
          <w:vertAlign w:val="superscript"/>
        </w:rPr>
        <w:t>3</w:t>
      </w:r>
      <w:r w:rsidRPr="00711AB2">
        <w:t>/час, расположенная в северо-восточной части станицы по ул.Чапаева.</w:t>
      </w:r>
    </w:p>
    <w:p w:rsidR="0046753D" w:rsidRPr="00711AB2" w:rsidRDefault="0046753D" w:rsidP="00711AB2">
      <w:pPr>
        <w:tabs>
          <w:tab w:val="left" w:pos="142"/>
        </w:tabs>
        <w:ind w:firstLine="709"/>
        <w:jc w:val="both"/>
      </w:pPr>
      <w:r w:rsidRPr="00711AB2">
        <w:t>На территории артскважин расположены водонапорные башни с баками емкостью по 15 м</w:t>
      </w:r>
      <w:r w:rsidRPr="00711AB2">
        <w:rPr>
          <w:vertAlign w:val="superscript"/>
        </w:rPr>
        <w:t xml:space="preserve">3 </w:t>
      </w:r>
      <w:r w:rsidRPr="00711AB2">
        <w:t>каждый.</w:t>
      </w:r>
      <w:r>
        <w:t xml:space="preserve"> </w:t>
      </w:r>
      <w:r w:rsidRPr="00711AB2">
        <w:t>Существующие сети водопровода асбестоцементные диаметром от 100 мм до 150 мм. Общая протяженность сетей  5,0 км. Глубина заложения 1,2м.</w:t>
      </w:r>
    </w:p>
    <w:p w:rsidR="0046753D" w:rsidRPr="00711AB2" w:rsidRDefault="0046753D" w:rsidP="00711AB2">
      <w:pPr>
        <w:tabs>
          <w:tab w:val="left" w:pos="142"/>
        </w:tabs>
        <w:ind w:firstLine="709"/>
        <w:jc w:val="both"/>
      </w:pPr>
      <w:r w:rsidRPr="00711AB2">
        <w:t>Источником водоснабжения х.</w:t>
      </w:r>
      <w:r>
        <w:t xml:space="preserve"> </w:t>
      </w:r>
      <w:r w:rsidRPr="00711AB2">
        <w:t>Морозовского является артскважина №101-Д дебетом 53,0 м</w:t>
      </w:r>
      <w:r w:rsidRPr="00711AB2">
        <w:rPr>
          <w:vertAlign w:val="superscript"/>
        </w:rPr>
        <w:t>3</w:t>
      </w:r>
      <w:r w:rsidRPr="00711AB2">
        <w:t>/час, расположенная в северо-восточной части хутора в районе бывшего кирпичного завода. На территории артскважины расположена водонапорная башня с баком емкостью  10 м</w:t>
      </w:r>
      <w:r w:rsidRPr="00711AB2">
        <w:rPr>
          <w:vertAlign w:val="superscript"/>
        </w:rPr>
        <w:t>3</w:t>
      </w:r>
      <w:r w:rsidRPr="00711AB2">
        <w:t>.</w:t>
      </w:r>
    </w:p>
    <w:p w:rsidR="0046753D" w:rsidRPr="00711AB2" w:rsidRDefault="0046753D" w:rsidP="00711AB2">
      <w:pPr>
        <w:pStyle w:val="BlockText"/>
        <w:tabs>
          <w:tab w:val="left" w:pos="142"/>
        </w:tabs>
        <w:spacing w:before="0" w:line="240" w:lineRule="auto"/>
        <w:ind w:left="0" w:right="0" w:firstLine="709"/>
        <w:rPr>
          <w:rFonts w:ascii="Times New Roman" w:hAnsi="Times New Roman" w:cs="Times New Roman"/>
        </w:rPr>
      </w:pPr>
      <w:r w:rsidRPr="00711AB2">
        <w:rPr>
          <w:rFonts w:ascii="Times New Roman" w:hAnsi="Times New Roman" w:cs="Times New Roman"/>
        </w:rPr>
        <w:t>Существующие сети водопровода асбестоцементные и полиэтиленовые диаметром от 100 мм до 160 мм. Общая протяженность сетей  5,0 км. Глубина заложения 1,2м.</w:t>
      </w:r>
    </w:p>
    <w:p w:rsidR="0046753D" w:rsidRPr="00711AB2" w:rsidRDefault="0046753D" w:rsidP="00711AB2">
      <w:pPr>
        <w:pStyle w:val="BlockText"/>
        <w:tabs>
          <w:tab w:val="left" w:pos="142"/>
        </w:tabs>
        <w:spacing w:before="0" w:line="240" w:lineRule="auto"/>
        <w:ind w:left="0" w:right="0" w:firstLine="709"/>
        <w:rPr>
          <w:rFonts w:ascii="Times New Roman" w:hAnsi="Times New Roman" w:cs="Times New Roman"/>
        </w:rPr>
      </w:pPr>
      <w:r w:rsidRPr="00711AB2">
        <w:rPr>
          <w:rFonts w:ascii="Times New Roman" w:hAnsi="Times New Roman" w:cs="Times New Roman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6753D" w:rsidRPr="00711AB2" w:rsidRDefault="0046753D" w:rsidP="00711AB2">
      <w:pPr>
        <w:pStyle w:val="Footer"/>
        <w:tabs>
          <w:tab w:val="left" w:pos="142"/>
        </w:tabs>
        <w:spacing w:line="360" w:lineRule="auto"/>
        <w:ind w:firstLine="709"/>
        <w:jc w:val="both"/>
      </w:pPr>
    </w:p>
    <w:p w:rsidR="0046753D" w:rsidRPr="00711AB2" w:rsidRDefault="0046753D" w:rsidP="00711AB2">
      <w:pPr>
        <w:pStyle w:val="BodyTextIndent3"/>
        <w:tabs>
          <w:tab w:val="left" w:pos="142"/>
        </w:tabs>
        <w:spacing w:after="0"/>
        <w:ind w:left="0"/>
        <w:jc w:val="center"/>
        <w:rPr>
          <w:b/>
          <w:bCs/>
          <w:sz w:val="24"/>
          <w:szCs w:val="24"/>
        </w:rPr>
      </w:pPr>
      <w:r w:rsidRPr="00711AB2">
        <w:rPr>
          <w:b/>
          <w:bCs/>
          <w:sz w:val="24"/>
          <w:szCs w:val="24"/>
        </w:rPr>
        <w:t>Проектируемое водоснабжение</w:t>
      </w:r>
    </w:p>
    <w:p w:rsidR="0046753D" w:rsidRPr="00711AB2" w:rsidRDefault="0046753D" w:rsidP="00711AB2">
      <w:pPr>
        <w:pStyle w:val="BodyTextIndent3"/>
        <w:tabs>
          <w:tab w:val="left" w:pos="142"/>
        </w:tabs>
        <w:spacing w:after="0"/>
        <w:ind w:left="0" w:firstLine="709"/>
        <w:jc w:val="center"/>
        <w:rPr>
          <w:b/>
          <w:bCs/>
          <w:sz w:val="24"/>
          <w:szCs w:val="24"/>
        </w:rPr>
      </w:pPr>
    </w:p>
    <w:p w:rsidR="0046753D" w:rsidRDefault="0046753D" w:rsidP="00711AB2">
      <w:pPr>
        <w:tabs>
          <w:tab w:val="left" w:pos="142"/>
        </w:tabs>
        <w:ind w:firstLine="709"/>
        <w:jc w:val="both"/>
      </w:pPr>
      <w:r w:rsidRPr="00711AB2">
        <w:t>Расчетное водопотребление принято по планируемому количеству населения согласно степени благоустройства жилой застройки, в соответствии с архитектурно-планировочной частью проекта и указаний СНиП 2.04.02-84* с учетом существующей застройки.</w:t>
      </w:r>
    </w:p>
    <w:p w:rsidR="0046753D" w:rsidRPr="00711AB2" w:rsidRDefault="0046753D" w:rsidP="00711AB2">
      <w:pPr>
        <w:ind w:firstLine="709"/>
        <w:jc w:val="both"/>
      </w:pPr>
      <w:r w:rsidRPr="00711AB2">
        <w:t>Согласно произведенному расчету расход воды составляет:</w:t>
      </w:r>
    </w:p>
    <w:p w:rsidR="0046753D" w:rsidRPr="00711AB2" w:rsidRDefault="0046753D" w:rsidP="00711AB2">
      <w:pPr>
        <w:ind w:firstLine="709"/>
        <w:jc w:val="both"/>
        <w:rPr>
          <w:b/>
          <w:bCs/>
        </w:rPr>
      </w:pPr>
      <w:r w:rsidRPr="00711AB2">
        <w:rPr>
          <w:b/>
          <w:bCs/>
        </w:rPr>
        <w:t>ст. Бородинская</w:t>
      </w:r>
    </w:p>
    <w:p w:rsidR="0046753D" w:rsidRPr="00711AB2" w:rsidRDefault="0046753D" w:rsidP="00711AB2">
      <w:pPr>
        <w:ind w:firstLine="709"/>
        <w:jc w:val="both"/>
      </w:pPr>
      <w:r w:rsidRPr="00711AB2">
        <w:t>Q = 613,10м</w:t>
      </w:r>
      <w:r w:rsidRPr="00711AB2">
        <w:rPr>
          <w:vertAlign w:val="superscript"/>
        </w:rPr>
        <w:t>3</w:t>
      </w:r>
      <w:r w:rsidRPr="00711AB2">
        <w:t>/ сут – на существующее положение.</w:t>
      </w:r>
    </w:p>
    <w:p w:rsidR="0046753D" w:rsidRPr="00711AB2" w:rsidRDefault="0046753D" w:rsidP="00711AB2">
      <w:pPr>
        <w:ind w:firstLine="709"/>
        <w:jc w:val="both"/>
      </w:pPr>
      <w:r w:rsidRPr="00711AB2">
        <w:t>Q = 685,13 м</w:t>
      </w:r>
      <w:r w:rsidRPr="00711AB2">
        <w:rPr>
          <w:vertAlign w:val="superscript"/>
        </w:rPr>
        <w:t>3</w:t>
      </w:r>
      <w:r w:rsidRPr="00711AB2">
        <w:t>/ сут – на 1 очередь строительства.</w:t>
      </w:r>
    </w:p>
    <w:p w:rsidR="0046753D" w:rsidRPr="00711AB2" w:rsidRDefault="0046753D" w:rsidP="00711AB2">
      <w:pPr>
        <w:ind w:firstLine="709"/>
        <w:jc w:val="both"/>
      </w:pPr>
      <w:r w:rsidRPr="00711AB2">
        <w:t>Q = 728,44 м</w:t>
      </w:r>
      <w:r w:rsidRPr="00711AB2">
        <w:rPr>
          <w:vertAlign w:val="superscript"/>
        </w:rPr>
        <w:t>3</w:t>
      </w:r>
      <w:r w:rsidRPr="00711AB2">
        <w:t>/ сут – на расчетный срок.</w:t>
      </w:r>
    </w:p>
    <w:p w:rsidR="0046753D" w:rsidRPr="00711AB2" w:rsidRDefault="0046753D" w:rsidP="00711AB2">
      <w:pPr>
        <w:ind w:firstLine="709"/>
        <w:jc w:val="both"/>
        <w:rPr>
          <w:b/>
          <w:bCs/>
        </w:rPr>
      </w:pPr>
      <w:r w:rsidRPr="00711AB2">
        <w:rPr>
          <w:b/>
          <w:bCs/>
        </w:rPr>
        <w:t>х. Морозовский</w:t>
      </w:r>
    </w:p>
    <w:p w:rsidR="0046753D" w:rsidRPr="00711AB2" w:rsidRDefault="0046753D" w:rsidP="00711AB2">
      <w:pPr>
        <w:ind w:firstLine="709"/>
        <w:jc w:val="both"/>
      </w:pPr>
      <w:r w:rsidRPr="00711AB2">
        <w:t>Q = 182,76 м</w:t>
      </w:r>
      <w:r w:rsidRPr="00711AB2">
        <w:rPr>
          <w:vertAlign w:val="superscript"/>
        </w:rPr>
        <w:t>3</w:t>
      </w:r>
      <w:r w:rsidRPr="00711AB2">
        <w:t>/ сут – на существующее положение.</w:t>
      </w:r>
    </w:p>
    <w:p w:rsidR="0046753D" w:rsidRPr="00711AB2" w:rsidRDefault="0046753D" w:rsidP="00711AB2">
      <w:pPr>
        <w:ind w:firstLine="709"/>
        <w:jc w:val="both"/>
      </w:pPr>
      <w:r w:rsidRPr="00711AB2">
        <w:t>Q = 712,29 м</w:t>
      </w:r>
      <w:r w:rsidRPr="00711AB2">
        <w:rPr>
          <w:vertAlign w:val="superscript"/>
        </w:rPr>
        <w:t>3</w:t>
      </w:r>
      <w:r w:rsidRPr="00711AB2">
        <w:t>/ сут – на 1 очередь строительства.</w:t>
      </w:r>
    </w:p>
    <w:p w:rsidR="0046753D" w:rsidRPr="00711AB2" w:rsidRDefault="0046753D" w:rsidP="00711AB2">
      <w:pPr>
        <w:ind w:firstLine="709"/>
        <w:jc w:val="both"/>
      </w:pPr>
      <w:r w:rsidRPr="00711AB2">
        <w:t>Q = 866,25 м</w:t>
      </w:r>
      <w:r w:rsidRPr="00711AB2">
        <w:rPr>
          <w:vertAlign w:val="superscript"/>
        </w:rPr>
        <w:t>3</w:t>
      </w:r>
      <w:r w:rsidRPr="00711AB2">
        <w:t>/ сут – на расчетный срок.</w:t>
      </w:r>
    </w:p>
    <w:p w:rsidR="0046753D" w:rsidRPr="00711AB2" w:rsidRDefault="0046753D" w:rsidP="00711AB2">
      <w:pPr>
        <w:ind w:firstLine="709"/>
        <w:jc w:val="both"/>
      </w:pPr>
    </w:p>
    <w:p w:rsidR="0046753D" w:rsidRPr="00711AB2" w:rsidRDefault="0046753D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 xml:space="preserve">Для обеспечения водой населения </w:t>
      </w:r>
      <w:r w:rsidRPr="00711AB2">
        <w:t xml:space="preserve">ст. Бородинской </w:t>
      </w:r>
      <w:r w:rsidRPr="00711AB2">
        <w:rPr>
          <w:color w:val="000000"/>
        </w:rPr>
        <w:t>на расчетный срок предусматривается запроектировать  водопроводные сооружения производительностью 750 м</w:t>
      </w:r>
      <w:r w:rsidRPr="00711AB2">
        <w:rPr>
          <w:color w:val="000000"/>
          <w:vertAlign w:val="superscript"/>
        </w:rPr>
        <w:t>3</w:t>
      </w:r>
      <w:r w:rsidRPr="00711AB2">
        <w:rPr>
          <w:color w:val="000000"/>
        </w:rPr>
        <w:t xml:space="preserve">/сут. </w:t>
      </w:r>
    </w:p>
    <w:p w:rsidR="0046753D" w:rsidRPr="00711AB2" w:rsidRDefault="0046753D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В состав водопроводных сооружений входят:</w:t>
      </w:r>
    </w:p>
    <w:p w:rsidR="0046753D" w:rsidRPr="00711AB2" w:rsidRDefault="0046753D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-2 существующие артскважины;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 резервуары для хранения хозпитьевого-противопожарного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 xml:space="preserve"> запаса воды – 2шт;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фильтры-поглотители -2 шт;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насосная станция II подъема с установкой водоподготовки;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трансформаторная;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проходная с АБК, а также объединенного хозпитьевого противопожарного водопровода (кольцевая сеть).</w:t>
      </w:r>
    </w:p>
    <w:p w:rsidR="0046753D" w:rsidRPr="00711AB2" w:rsidRDefault="0046753D" w:rsidP="00711AB2">
      <w:pPr>
        <w:ind w:firstLine="709"/>
        <w:jc w:val="both"/>
        <w:rPr>
          <w:color w:val="000000"/>
        </w:rPr>
      </w:pPr>
      <w:r w:rsidRPr="00711AB2">
        <w:t>Для обеспечения водой населения х. Морозовского</w:t>
      </w:r>
      <w:r w:rsidRPr="00711AB2">
        <w:rPr>
          <w:color w:val="000000"/>
        </w:rPr>
        <w:t xml:space="preserve"> на расчетный срок предусматривается запроектировать водозаборные сооружения производительностью 900 м</w:t>
      </w:r>
      <w:r w:rsidRPr="00711AB2">
        <w:rPr>
          <w:color w:val="000000"/>
          <w:vertAlign w:val="superscript"/>
        </w:rPr>
        <w:t>3</w:t>
      </w:r>
      <w:r w:rsidRPr="00711AB2">
        <w:rPr>
          <w:color w:val="000000"/>
        </w:rPr>
        <w:t xml:space="preserve">/сут. </w:t>
      </w:r>
    </w:p>
    <w:p w:rsidR="0046753D" w:rsidRPr="00711AB2" w:rsidRDefault="0046753D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В состав водозаборных сооружений входят:</w:t>
      </w:r>
    </w:p>
    <w:p w:rsidR="0046753D" w:rsidRPr="00711AB2" w:rsidRDefault="0046753D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-1 существующая артскважина;</w:t>
      </w:r>
    </w:p>
    <w:p w:rsidR="0046753D" w:rsidRPr="00711AB2" w:rsidRDefault="0046753D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-2 проектируемые артскважины;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 резервуары для хранения хозпитьевого-противопожарного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 xml:space="preserve"> запаса воды – 2шт;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фильтры-поглотители -2 шт;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насосная станция II подъема с установкой водоподготовки;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трансформаторная;</w:t>
      </w:r>
    </w:p>
    <w:p w:rsidR="0046753D" w:rsidRPr="00711AB2" w:rsidRDefault="0046753D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проходная с АБК, а также объединенного хозпитьевого противопожарного водопровода (кольцевая сеть).</w:t>
      </w:r>
    </w:p>
    <w:p w:rsidR="0046753D" w:rsidRPr="00711AB2" w:rsidRDefault="0046753D" w:rsidP="00711AB2">
      <w:pPr>
        <w:shd w:val="clear" w:color="auto" w:fill="FFFFFF"/>
        <w:ind w:firstLine="709"/>
        <w:jc w:val="both"/>
        <w:rPr>
          <w:color w:val="000000"/>
        </w:rPr>
      </w:pPr>
      <w:r w:rsidRPr="00711AB2">
        <w:rPr>
          <w:color w:val="000000"/>
        </w:rPr>
        <w:t>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хозпитьевые - противопожарные нужды.</w:t>
      </w:r>
    </w:p>
    <w:p w:rsidR="0046753D" w:rsidRPr="00711AB2" w:rsidRDefault="0046753D" w:rsidP="00711AB2">
      <w:pPr>
        <w:shd w:val="clear" w:color="auto" w:fill="FFFFFF"/>
        <w:ind w:firstLine="709"/>
        <w:jc w:val="both"/>
        <w:rPr>
          <w:color w:val="000000"/>
        </w:rPr>
      </w:pPr>
      <w:r w:rsidRPr="00711AB2">
        <w:rPr>
          <w:color w:val="000000"/>
        </w:rPr>
        <w:t>Существующие сети, находящиеся в удовлетворительном состоянии,</w:t>
      </w:r>
    </w:p>
    <w:p w:rsidR="0046753D" w:rsidRPr="00711AB2" w:rsidRDefault="0046753D" w:rsidP="00711AB2">
      <w:pPr>
        <w:shd w:val="clear" w:color="auto" w:fill="FFFFFF"/>
        <w:jc w:val="both"/>
        <w:rPr>
          <w:color w:val="000000"/>
        </w:rPr>
      </w:pPr>
      <w:r w:rsidRPr="00711AB2">
        <w:rPr>
          <w:color w:val="000000"/>
        </w:rPr>
        <w:t xml:space="preserve">переключить на кольцевую сеть. </w:t>
      </w:r>
    </w:p>
    <w:p w:rsidR="0046753D" w:rsidRPr="00711AB2" w:rsidRDefault="0046753D" w:rsidP="00711AB2">
      <w:pPr>
        <w:shd w:val="clear" w:color="auto" w:fill="FFFFFF"/>
        <w:jc w:val="both"/>
        <w:rPr>
          <w:color w:val="000000"/>
        </w:rPr>
      </w:pPr>
      <w:r w:rsidRPr="00711AB2">
        <w:rPr>
          <w:color w:val="000000"/>
        </w:rPr>
        <w:t>Проектом реконструкции  предусматривается демонтаж водонапорных башен.</w:t>
      </w:r>
    </w:p>
    <w:p w:rsidR="0046753D" w:rsidRPr="00711AB2" w:rsidRDefault="0046753D" w:rsidP="00711AB2">
      <w:pPr>
        <w:ind w:firstLine="709"/>
        <w:jc w:val="both"/>
      </w:pPr>
      <w:r w:rsidRPr="00711AB2">
        <w:t>Для обеззараживания воды предлагается установка водоподготовки, размещаемой в насосной станции. Установка разработана фирмами «Чистый сток» г. Краснодар, «Мирана» г.</w:t>
      </w:r>
      <w:r>
        <w:t xml:space="preserve"> </w:t>
      </w:r>
      <w:r w:rsidRPr="00711AB2">
        <w:t>Краснодар и поставляются комплектно. Установка предназначена для получения гипохлорита натрия методом прямого электролиза. В качестве исходного продукта для получения гипохлорита натрия используется поваренная соль. Раствор хлорной воды подается в водовод перед резервуарами.</w:t>
      </w:r>
    </w:p>
    <w:p w:rsidR="0046753D" w:rsidRPr="00711AB2" w:rsidRDefault="0046753D" w:rsidP="00711AB2">
      <w:pPr>
        <w:ind w:firstLine="709"/>
        <w:jc w:val="both"/>
      </w:pPr>
      <w:r w:rsidRPr="00711AB2">
        <w:t>Место размещения проектируемого узла водопроводных сооружений соответствует требованиям СанПиН 2.1.4.1110-02 «Зоны санитарной охраны источников водоснабжения и водопроводов хозпитьевого назначения» и СНиП 2.1.5.1059-01 «Гигиенические требования к охране подземных вод от загрязнения».</w:t>
      </w:r>
    </w:p>
    <w:p w:rsidR="0046753D" w:rsidRPr="00711AB2" w:rsidRDefault="0046753D" w:rsidP="00711AB2">
      <w:pPr>
        <w:shd w:val="clear" w:color="auto" w:fill="FFFFFF"/>
        <w:ind w:firstLine="709"/>
        <w:jc w:val="both"/>
        <w:rPr>
          <w:color w:val="000000"/>
        </w:rPr>
      </w:pPr>
      <w:r w:rsidRPr="00711AB2">
        <w:rPr>
          <w:color w:val="000000"/>
        </w:rPr>
        <w:t>Площадка водозаборных сооружений должна быть огорожена и иметь санитарно-защитную зону.</w:t>
      </w:r>
    </w:p>
    <w:p w:rsidR="0046753D" w:rsidRPr="00711AB2" w:rsidRDefault="0046753D" w:rsidP="00711AB2">
      <w:pPr>
        <w:shd w:val="clear" w:color="auto" w:fill="FFFFFF"/>
        <w:ind w:firstLine="709"/>
        <w:jc w:val="both"/>
        <w:rPr>
          <w:color w:val="000000"/>
        </w:rPr>
      </w:pPr>
      <w:r w:rsidRPr="00711AB2">
        <w:rPr>
          <w:color w:val="000000"/>
        </w:rPr>
        <w:t>Полив выполняется в часы минимального водопотребления – 4 часа утром, 4 часа вечером.</w:t>
      </w:r>
    </w:p>
    <w:p w:rsidR="0046753D" w:rsidRDefault="0046753D" w:rsidP="00E855E5">
      <w:pPr>
        <w:tabs>
          <w:tab w:val="left" w:pos="142"/>
        </w:tabs>
        <w:ind w:firstLine="709"/>
        <w:jc w:val="both"/>
        <w:rPr>
          <w:b/>
          <w:bCs/>
        </w:rPr>
      </w:pPr>
    </w:p>
    <w:p w:rsidR="0046753D" w:rsidRPr="00E855E5" w:rsidRDefault="0046753D" w:rsidP="00E855E5">
      <w:pPr>
        <w:tabs>
          <w:tab w:val="left" w:pos="142"/>
        </w:tabs>
        <w:ind w:firstLine="709"/>
        <w:jc w:val="center"/>
        <w:rPr>
          <w:b/>
          <w:bCs/>
        </w:rPr>
      </w:pPr>
      <w:r w:rsidRPr="00E855E5">
        <w:rPr>
          <w:b/>
          <w:bCs/>
        </w:rPr>
        <w:t>Предложения по строительству, реконструкции и модернизации объектов</w:t>
      </w:r>
    </w:p>
    <w:p w:rsidR="0046753D" w:rsidRDefault="0046753D" w:rsidP="00E855E5">
      <w:pPr>
        <w:tabs>
          <w:tab w:val="left" w:pos="142"/>
        </w:tabs>
        <w:ind w:firstLine="709"/>
        <w:jc w:val="center"/>
        <w:rPr>
          <w:b/>
          <w:bCs/>
        </w:rPr>
      </w:pPr>
      <w:r w:rsidRPr="00E855E5">
        <w:rPr>
          <w:b/>
          <w:bCs/>
        </w:rPr>
        <w:t>централизованных систем водоснабжения.</w:t>
      </w:r>
    </w:p>
    <w:p w:rsidR="0046753D" w:rsidRPr="00E855E5" w:rsidRDefault="0046753D" w:rsidP="00E855E5">
      <w:pPr>
        <w:tabs>
          <w:tab w:val="left" w:pos="142"/>
        </w:tabs>
        <w:ind w:firstLine="709"/>
        <w:jc w:val="both"/>
        <w:rPr>
          <w:b/>
          <w:bCs/>
        </w:rPr>
      </w:pPr>
    </w:p>
    <w:p w:rsidR="0046753D" w:rsidRDefault="0046753D" w:rsidP="00E855E5">
      <w:pPr>
        <w:tabs>
          <w:tab w:val="left" w:pos="142"/>
        </w:tabs>
        <w:jc w:val="both"/>
      </w:pPr>
      <w:r>
        <w:t>На первую очередь:</w:t>
      </w:r>
    </w:p>
    <w:p w:rsidR="0046753D" w:rsidRDefault="0046753D" w:rsidP="00E855E5">
      <w:pPr>
        <w:tabs>
          <w:tab w:val="left" w:pos="142"/>
        </w:tabs>
        <w:jc w:val="both"/>
      </w:pPr>
      <w:r>
        <w:t>1.  Разработка  проектно-сметной  документации  на  строительство  новых водопроводных  сетей  в  Бородинском  сельском  поселении  Приморско-Ахтарского района;</w:t>
      </w:r>
    </w:p>
    <w:p w:rsidR="0046753D" w:rsidRDefault="0046753D" w:rsidP="00E855E5">
      <w:pPr>
        <w:tabs>
          <w:tab w:val="left" w:pos="142"/>
        </w:tabs>
        <w:jc w:val="both"/>
      </w:pPr>
      <w:r>
        <w:t>2.  Строительство  новых  разводящих  сетей  водопровода  на  территории населенных пунктов;</w:t>
      </w:r>
    </w:p>
    <w:p w:rsidR="0046753D" w:rsidRDefault="0046753D" w:rsidP="00E855E5">
      <w:pPr>
        <w:tabs>
          <w:tab w:val="left" w:pos="142"/>
        </w:tabs>
        <w:jc w:val="both"/>
      </w:pPr>
      <w:r>
        <w:t>3.  Внедрение измерительных приборов, приборов контроля на водопроводных сетях и приборов учета воды в домах.</w:t>
      </w:r>
    </w:p>
    <w:p w:rsidR="0046753D" w:rsidRDefault="0046753D" w:rsidP="00E855E5">
      <w:pPr>
        <w:tabs>
          <w:tab w:val="left" w:pos="142"/>
        </w:tabs>
        <w:jc w:val="both"/>
      </w:pPr>
      <w:r>
        <w:t>4.  Организация мероприятий установленных проектом зон санитарной охраны источника водоснабжения;</w:t>
      </w:r>
    </w:p>
    <w:p w:rsidR="0046753D" w:rsidRDefault="0046753D" w:rsidP="00E855E5">
      <w:pPr>
        <w:tabs>
          <w:tab w:val="left" w:pos="142"/>
        </w:tabs>
        <w:jc w:val="both"/>
      </w:pPr>
      <w:r>
        <w:t>5.  Устройство  пожарных  гидрантов  при  строительстве  и  ремонте водопроводов.</w:t>
      </w:r>
    </w:p>
    <w:p w:rsidR="0046753D" w:rsidRDefault="0046753D" w:rsidP="00E855E5">
      <w:pPr>
        <w:tabs>
          <w:tab w:val="left" w:pos="142"/>
        </w:tabs>
        <w:jc w:val="both"/>
      </w:pPr>
      <w:r>
        <w:t>За расчётный срок:</w:t>
      </w:r>
    </w:p>
    <w:p w:rsidR="0046753D" w:rsidRDefault="0046753D" w:rsidP="00E855E5">
      <w:pPr>
        <w:tabs>
          <w:tab w:val="left" w:pos="142"/>
        </w:tabs>
        <w:jc w:val="both"/>
      </w:pPr>
      <w:r>
        <w:t>1. Реконструкция  разводящих  водопроводных  сетей  в  ст.  Бородинская  и  х. Морозовский;</w:t>
      </w:r>
    </w:p>
    <w:p w:rsidR="0046753D" w:rsidRDefault="0046753D" w:rsidP="00E855E5">
      <w:pPr>
        <w:tabs>
          <w:tab w:val="left" w:pos="142"/>
        </w:tabs>
        <w:jc w:val="both"/>
      </w:pPr>
      <w:r>
        <w:t>2. Устройство систем доочистки воды на сетях питьевого водоснабжения;</w:t>
      </w:r>
    </w:p>
    <w:p w:rsidR="0046753D" w:rsidRDefault="0046753D" w:rsidP="00E855E5">
      <w:pPr>
        <w:tabs>
          <w:tab w:val="left" w:pos="142"/>
        </w:tabs>
        <w:jc w:val="both"/>
      </w:pPr>
      <w:r>
        <w:t>3. Реконструкция водонапорных башен;</w:t>
      </w:r>
    </w:p>
    <w:p w:rsidR="0046753D" w:rsidRDefault="0046753D" w:rsidP="00E855E5">
      <w:pPr>
        <w:tabs>
          <w:tab w:val="left" w:pos="142"/>
        </w:tabs>
        <w:jc w:val="both"/>
      </w:pPr>
      <w:r>
        <w:t xml:space="preserve">4. Организация  мониторинга  качества  питьевой  воды  непосредственно  на вводах в населённые пункты. </w:t>
      </w:r>
    </w:p>
    <w:p w:rsidR="0046753D" w:rsidRDefault="0046753D" w:rsidP="00E855E5">
      <w:pPr>
        <w:tabs>
          <w:tab w:val="left" w:pos="142"/>
        </w:tabs>
        <w:jc w:val="both"/>
      </w:pPr>
      <w:r>
        <w:t>5.  Установка частотных регуляторов давления воды на сетях водопровода.</w:t>
      </w:r>
    </w:p>
    <w:p w:rsidR="0046753D" w:rsidRDefault="0046753D" w:rsidP="00E855E5">
      <w:pPr>
        <w:tabs>
          <w:tab w:val="left" w:pos="142"/>
        </w:tabs>
        <w:jc w:val="both"/>
      </w:pPr>
      <w:r>
        <w:t>6.  Проектирование  и  строительство  новых  участков  водопровода  с  учетом строительства  новых  жилых  объектов  согласно  ген.  плану  застройки Бородинского сельского поселения.</w:t>
      </w:r>
    </w:p>
    <w:p w:rsidR="0046753D" w:rsidRDefault="0046753D" w:rsidP="00E855E5">
      <w:pPr>
        <w:tabs>
          <w:tab w:val="left" w:pos="142"/>
        </w:tabs>
        <w:ind w:firstLine="709"/>
        <w:jc w:val="center"/>
        <w:rPr>
          <w:b/>
          <w:bCs/>
        </w:rPr>
      </w:pPr>
    </w:p>
    <w:p w:rsidR="0046753D" w:rsidRDefault="0046753D" w:rsidP="00874912">
      <w:pPr>
        <w:tabs>
          <w:tab w:val="left" w:pos="142"/>
        </w:tabs>
        <w:ind w:firstLine="709"/>
        <w:jc w:val="center"/>
        <w:rPr>
          <w:b/>
          <w:bCs/>
        </w:rPr>
      </w:pPr>
      <w:r w:rsidRPr="00E855E5">
        <w:rPr>
          <w:b/>
          <w:bCs/>
        </w:rPr>
        <w:t>Перечень основных мероприятий по реализации схем водоснабжения с</w:t>
      </w:r>
    </w:p>
    <w:p w:rsidR="0046753D" w:rsidRDefault="0046753D" w:rsidP="00E855E5">
      <w:pPr>
        <w:tabs>
          <w:tab w:val="left" w:pos="142"/>
        </w:tabs>
        <w:ind w:firstLine="709"/>
        <w:jc w:val="center"/>
        <w:rPr>
          <w:b/>
          <w:bCs/>
        </w:rPr>
      </w:pPr>
      <w:r w:rsidRPr="00E855E5">
        <w:rPr>
          <w:b/>
          <w:bCs/>
        </w:rPr>
        <w:t>разбивкой по годам.</w:t>
      </w:r>
    </w:p>
    <w:p w:rsidR="0046753D" w:rsidRPr="00E855E5" w:rsidRDefault="0046753D" w:rsidP="00E855E5">
      <w:pPr>
        <w:tabs>
          <w:tab w:val="left" w:pos="142"/>
        </w:tabs>
        <w:ind w:firstLine="709"/>
        <w:jc w:val="center"/>
        <w:rPr>
          <w:b/>
          <w:bCs/>
        </w:rPr>
      </w:pPr>
    </w:p>
    <w:p w:rsidR="0046753D" w:rsidRDefault="0046753D" w:rsidP="00E855E5">
      <w:pPr>
        <w:tabs>
          <w:tab w:val="left" w:pos="142"/>
        </w:tabs>
        <w:jc w:val="both"/>
      </w:pPr>
      <w:r>
        <w:t xml:space="preserve">-  2014-2016  гг.  -  проект   водоснабжения  Бородинского  сельского  поселения Приморско-Ахтарского района; </w:t>
      </w:r>
    </w:p>
    <w:p w:rsidR="0046753D" w:rsidRDefault="0046753D" w:rsidP="00E855E5">
      <w:pPr>
        <w:tabs>
          <w:tab w:val="left" w:pos="142"/>
        </w:tabs>
        <w:jc w:val="both"/>
      </w:pPr>
      <w:r>
        <w:t xml:space="preserve">-  2014-2020  гг.  -  строительство  новых  водоводов  и  разводящих  сетей  для обеспечения водой потребителей поселения; </w:t>
      </w:r>
    </w:p>
    <w:p w:rsidR="0046753D" w:rsidRDefault="0046753D" w:rsidP="00E855E5">
      <w:pPr>
        <w:tabs>
          <w:tab w:val="left" w:pos="142"/>
        </w:tabs>
        <w:jc w:val="both"/>
      </w:pPr>
      <w:r>
        <w:t xml:space="preserve">-  2015-2023  гг.  –  реконструкция существующих разводящих  водопроводных сетей и насосных станций; </w:t>
      </w:r>
    </w:p>
    <w:p w:rsidR="0046753D" w:rsidRPr="00711AB2" w:rsidRDefault="0046753D" w:rsidP="00E855E5">
      <w:pPr>
        <w:tabs>
          <w:tab w:val="left" w:pos="142"/>
        </w:tabs>
        <w:jc w:val="both"/>
      </w:pPr>
      <w:r>
        <w:t>-  2017-2023  гг.  -  строительство  станции  водоподготовки  и  реконструкция водонапорных башен.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Определение  стоимости  на  разных  этапах  проектир</w:t>
      </w:r>
      <w:r>
        <w:rPr>
          <w:rFonts w:ascii="Times New Roman" w:hAnsi="Times New Roman" w:cs="Times New Roman"/>
          <w:sz w:val="24"/>
          <w:szCs w:val="24"/>
        </w:rPr>
        <w:t xml:space="preserve">ования  должно  осуществляться </w:t>
      </w:r>
      <w:r w:rsidRPr="00B83300">
        <w:rPr>
          <w:rFonts w:ascii="Times New Roman" w:hAnsi="Times New Roman" w:cs="Times New Roman"/>
          <w:sz w:val="24"/>
          <w:szCs w:val="24"/>
        </w:rPr>
        <w:t>различными  методиками.  На  предпроектной  стадии</w:t>
      </w:r>
      <w:r>
        <w:rPr>
          <w:rFonts w:ascii="Times New Roman" w:hAnsi="Times New Roman" w:cs="Times New Roman"/>
          <w:sz w:val="24"/>
          <w:szCs w:val="24"/>
        </w:rPr>
        <w:t xml:space="preserve">  при  обосновании  инвестиций </w:t>
      </w:r>
      <w:r w:rsidRPr="00B83300">
        <w:rPr>
          <w:rFonts w:ascii="Times New Roman" w:hAnsi="Times New Roman" w:cs="Times New Roman"/>
          <w:sz w:val="24"/>
          <w:szCs w:val="24"/>
        </w:rPr>
        <w:t>определяется предварительная (расчетная) стоимость строительства.</w:t>
      </w:r>
    </w:p>
    <w:p w:rsidR="0046753D" w:rsidRPr="00B83300" w:rsidRDefault="0046753D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Результаты расчетов приведены ниже:</w:t>
      </w:r>
    </w:p>
    <w:p w:rsidR="0046753D" w:rsidRPr="00B83300" w:rsidRDefault="0046753D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98  230  тыс.  руб.  -  финансирование 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 по  реализации  схем </w:t>
      </w:r>
      <w:r w:rsidRPr="00B83300">
        <w:rPr>
          <w:rFonts w:ascii="Times New Roman" w:hAnsi="Times New Roman" w:cs="Times New Roman"/>
          <w:sz w:val="24"/>
          <w:szCs w:val="24"/>
        </w:rPr>
        <w:t>водоснабжения,  выполненных  на  основании  укрупн</w:t>
      </w:r>
      <w:r>
        <w:rPr>
          <w:rFonts w:ascii="Times New Roman" w:hAnsi="Times New Roman" w:cs="Times New Roman"/>
          <w:sz w:val="24"/>
          <w:szCs w:val="24"/>
        </w:rPr>
        <w:t xml:space="preserve">енных  сметных  нормативов.  В </w:t>
      </w:r>
      <w:r w:rsidRPr="00B83300">
        <w:rPr>
          <w:rFonts w:ascii="Times New Roman" w:hAnsi="Times New Roman" w:cs="Times New Roman"/>
          <w:sz w:val="24"/>
          <w:szCs w:val="24"/>
        </w:rPr>
        <w:t>стоимость включены:</w:t>
      </w:r>
    </w:p>
    <w:p w:rsidR="0046753D" w:rsidRPr="00B83300" w:rsidRDefault="0046753D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42 820 тыс. руб. -  строительство модульных водоочистных сооружений;</w:t>
      </w:r>
    </w:p>
    <w:p w:rsidR="0046753D" w:rsidRPr="00B83300" w:rsidRDefault="0046753D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20  270  тыс.  руб.  –  строительство  трубоп</w:t>
      </w:r>
      <w:r>
        <w:rPr>
          <w:rFonts w:ascii="Times New Roman" w:hAnsi="Times New Roman" w:cs="Times New Roman"/>
          <w:sz w:val="24"/>
          <w:szCs w:val="24"/>
        </w:rPr>
        <w:t xml:space="preserve">роводной  системы  (разводящий </w:t>
      </w:r>
      <w:r w:rsidRPr="00B83300">
        <w:rPr>
          <w:rFonts w:ascii="Times New Roman" w:hAnsi="Times New Roman" w:cs="Times New Roman"/>
          <w:sz w:val="24"/>
          <w:szCs w:val="24"/>
        </w:rPr>
        <w:t>водопровод);</w:t>
      </w:r>
    </w:p>
    <w:p w:rsidR="0046753D" w:rsidRPr="00B83300" w:rsidRDefault="0046753D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1 300 тыс. руб. – проект строительства сетей питьевого водоснабжения;</w:t>
      </w:r>
    </w:p>
    <w:p w:rsidR="0046753D" w:rsidRPr="00B83300" w:rsidRDefault="0046753D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3 200 тыс. руб. – устройство элементов защиты в условиях ЧС;</w:t>
      </w:r>
    </w:p>
    <w:p w:rsidR="0046753D" w:rsidRPr="00B83300" w:rsidRDefault="0046753D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6 700 тыс. руб. – затраты на неучтенные и дополнительные работы;</w:t>
      </w:r>
    </w:p>
    <w:p w:rsidR="0046753D" w:rsidRPr="00B83300" w:rsidRDefault="0046753D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23  940  тыс.  руб.  –  реконструкция  сущес</w:t>
      </w:r>
      <w:r>
        <w:rPr>
          <w:rFonts w:ascii="Times New Roman" w:hAnsi="Times New Roman" w:cs="Times New Roman"/>
          <w:sz w:val="24"/>
          <w:szCs w:val="24"/>
        </w:rPr>
        <w:t xml:space="preserve">твующих  водопроводных  сетей, </w:t>
      </w:r>
      <w:r w:rsidRPr="00B83300">
        <w:rPr>
          <w:rFonts w:ascii="Times New Roman" w:hAnsi="Times New Roman" w:cs="Times New Roman"/>
          <w:sz w:val="24"/>
          <w:szCs w:val="24"/>
        </w:rPr>
        <w:t>водонапорных башен и насосных станций.</w:t>
      </w:r>
    </w:p>
    <w:p w:rsidR="0046753D" w:rsidRPr="00FA046B" w:rsidRDefault="0046753D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53D" w:rsidRPr="00FA046B" w:rsidRDefault="0046753D" w:rsidP="002108C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FA046B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водоотведения Бородинского сельского поселения Приморско-Ахтарского района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011AA1" w:rsidRDefault="0046753D" w:rsidP="00011AA1">
      <w:pPr>
        <w:pStyle w:val="BodyTextIndent"/>
        <w:ind w:right="142"/>
        <w:jc w:val="center"/>
        <w:rPr>
          <w:b/>
          <w:bCs/>
        </w:rPr>
      </w:pPr>
      <w:r w:rsidRPr="00011AA1">
        <w:rPr>
          <w:b/>
          <w:bCs/>
        </w:rPr>
        <w:t xml:space="preserve">Существующая канализация </w:t>
      </w:r>
    </w:p>
    <w:p w:rsidR="0046753D" w:rsidRPr="00011AA1" w:rsidRDefault="0046753D" w:rsidP="00011AA1">
      <w:pPr>
        <w:pStyle w:val="BodyTextIndent"/>
        <w:ind w:right="142"/>
        <w:rPr>
          <w:color w:val="000000"/>
        </w:rPr>
      </w:pPr>
    </w:p>
    <w:p w:rsidR="0046753D" w:rsidRPr="00F109FF" w:rsidRDefault="0046753D" w:rsidP="00F109FF">
      <w:pPr>
        <w:ind w:right="-1" w:firstLine="709"/>
        <w:jc w:val="both"/>
        <w:rPr>
          <w:color w:val="000000"/>
        </w:rPr>
      </w:pPr>
      <w:r w:rsidRPr="00011AA1">
        <w:rPr>
          <w:color w:val="000000"/>
        </w:rPr>
        <w:t>Согласно справке «Водоканала» сельского поселения  централизованная канализация</w:t>
      </w:r>
      <w:r w:rsidRPr="00011AA1">
        <w:t xml:space="preserve"> </w:t>
      </w:r>
      <w:r w:rsidRPr="00011AA1">
        <w:rPr>
          <w:color w:val="000000"/>
        </w:rPr>
        <w:t>отсутствует. Население пользуется индивидуальными септиками.</w:t>
      </w:r>
      <w:r w:rsidRPr="00F109FF">
        <w:rPr>
          <w:color w:val="000000"/>
        </w:rPr>
        <w:t xml:space="preserve">  Многоквартирный жилой фонд и </w:t>
      </w:r>
    </w:p>
    <w:p w:rsidR="0046753D" w:rsidRDefault="0046753D" w:rsidP="00C46BEE">
      <w:pPr>
        <w:ind w:right="-1"/>
        <w:jc w:val="both"/>
        <w:rPr>
          <w:color w:val="000000"/>
        </w:rPr>
      </w:pPr>
      <w:r w:rsidRPr="00F109FF">
        <w:rPr>
          <w:color w:val="000000"/>
        </w:rPr>
        <w:t>учреждения  оборудованы  септиками,  откуда  периодически  произ</w:t>
      </w:r>
      <w:r>
        <w:rPr>
          <w:color w:val="000000"/>
        </w:rPr>
        <w:t xml:space="preserve">водится  откачка  и </w:t>
      </w:r>
      <w:r w:rsidRPr="00F109FF">
        <w:rPr>
          <w:color w:val="000000"/>
        </w:rPr>
        <w:t>вывоз  ЖБО  в  специально  отведенные  места  с</w:t>
      </w:r>
      <w:r>
        <w:rPr>
          <w:color w:val="000000"/>
        </w:rPr>
        <w:t xml:space="preserve">лива.  Остальной жилой фонд, </w:t>
      </w:r>
      <w:r w:rsidRPr="00F109FF">
        <w:rPr>
          <w:color w:val="000000"/>
        </w:rPr>
        <w:t>общественные и промышленные здания населенных</w:t>
      </w:r>
      <w:r>
        <w:rPr>
          <w:color w:val="000000"/>
        </w:rPr>
        <w:t xml:space="preserve"> пунктов имеют выгребные ямы и дворовые туалеты. </w:t>
      </w:r>
      <w:r w:rsidRPr="00F109FF">
        <w:rPr>
          <w:color w:val="000000"/>
        </w:rPr>
        <w:t>Вывоз канализационных стоков осуществляется специальным автот</w:t>
      </w:r>
      <w:r>
        <w:rPr>
          <w:color w:val="000000"/>
        </w:rPr>
        <w:t xml:space="preserve">ранспортом. </w:t>
      </w:r>
      <w:r w:rsidRPr="00F109FF">
        <w:rPr>
          <w:color w:val="000000"/>
        </w:rPr>
        <w:t>В настоящее время очистные сооружения в с</w:t>
      </w:r>
      <w:r>
        <w:rPr>
          <w:color w:val="000000"/>
        </w:rPr>
        <w:t xml:space="preserve">ельском поселении отсутствуют. </w:t>
      </w:r>
      <w:r w:rsidRPr="00F109FF">
        <w:rPr>
          <w:color w:val="000000"/>
        </w:rPr>
        <w:t>Отсут</w:t>
      </w:r>
      <w:r>
        <w:rPr>
          <w:color w:val="000000"/>
        </w:rPr>
        <w:t>ствие канализационной сети в</w:t>
      </w:r>
      <w:r w:rsidRPr="00F109FF">
        <w:rPr>
          <w:color w:val="000000"/>
        </w:rPr>
        <w:t xml:space="preserve"> насел</w:t>
      </w:r>
      <w:r>
        <w:rPr>
          <w:color w:val="000000"/>
        </w:rPr>
        <w:t xml:space="preserve">енных пунктах муниципального образования создает определенные трудности населению, ухудшает их бытовые </w:t>
      </w:r>
      <w:r w:rsidRPr="00F109FF">
        <w:rPr>
          <w:color w:val="000000"/>
        </w:rPr>
        <w:t>условия.</w:t>
      </w:r>
    </w:p>
    <w:p w:rsidR="0046753D" w:rsidRPr="00C46BEE" w:rsidRDefault="0046753D" w:rsidP="00C46BEE">
      <w:pPr>
        <w:ind w:right="-1"/>
        <w:jc w:val="both"/>
        <w:rPr>
          <w:color w:val="000000"/>
        </w:rPr>
      </w:pPr>
    </w:p>
    <w:p w:rsidR="0046753D" w:rsidRPr="00011AA1" w:rsidRDefault="0046753D" w:rsidP="00011AA1">
      <w:pPr>
        <w:pStyle w:val="BodyTextIndent"/>
        <w:ind w:right="284"/>
        <w:jc w:val="center"/>
        <w:rPr>
          <w:b/>
          <w:bCs/>
          <w:lang w:eastAsia="ar-SA"/>
        </w:rPr>
      </w:pPr>
      <w:r w:rsidRPr="00011AA1">
        <w:rPr>
          <w:b/>
          <w:bCs/>
          <w:lang w:eastAsia="ar-SA"/>
        </w:rPr>
        <w:t>Проектируемая канализация</w:t>
      </w:r>
    </w:p>
    <w:p w:rsidR="0046753D" w:rsidRPr="00011AA1" w:rsidRDefault="0046753D" w:rsidP="00011AA1">
      <w:pPr>
        <w:pStyle w:val="BodyTextIndent"/>
        <w:ind w:right="284"/>
        <w:rPr>
          <w:lang w:eastAsia="ar-SA"/>
        </w:rPr>
      </w:pPr>
    </w:p>
    <w:p w:rsidR="0046753D" w:rsidRDefault="0046753D" w:rsidP="00011AA1">
      <w:pPr>
        <w:ind w:firstLine="709"/>
        <w:jc w:val="both"/>
      </w:pPr>
      <w:r w:rsidRPr="00011AA1">
        <w:t>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 согласно архитектурно-планировочной части проекта и в соответствии с требованиями СНиП 2.04.03-85*.</w:t>
      </w:r>
    </w:p>
    <w:p w:rsidR="0046753D" w:rsidRPr="002368DD" w:rsidRDefault="0046753D" w:rsidP="002368DD">
      <w:pPr>
        <w:ind w:firstLine="709"/>
        <w:jc w:val="both"/>
      </w:pPr>
      <w:r w:rsidRPr="002368DD">
        <w:t>Расход стоков составляет:</w:t>
      </w:r>
    </w:p>
    <w:p w:rsidR="0046753D" w:rsidRPr="002368DD" w:rsidRDefault="0046753D" w:rsidP="002368DD">
      <w:pPr>
        <w:ind w:right="-1" w:firstLine="709"/>
        <w:jc w:val="center"/>
        <w:rPr>
          <w:b/>
          <w:bCs/>
        </w:rPr>
      </w:pPr>
      <w:r w:rsidRPr="002368DD">
        <w:rPr>
          <w:b/>
          <w:bCs/>
        </w:rPr>
        <w:t>ст. Бородинская</w:t>
      </w:r>
    </w:p>
    <w:p w:rsidR="0046753D" w:rsidRPr="002368DD" w:rsidRDefault="0046753D" w:rsidP="002368DD">
      <w:pPr>
        <w:ind w:right="-1" w:firstLine="709"/>
        <w:jc w:val="both"/>
      </w:pPr>
      <w:r w:rsidRPr="002368DD">
        <w:t>Q = 529,40м</w:t>
      </w:r>
      <w:r w:rsidRPr="002368DD">
        <w:rPr>
          <w:vertAlign w:val="superscript"/>
        </w:rPr>
        <w:t>3</w:t>
      </w:r>
      <w:r w:rsidRPr="002368DD">
        <w:t>/ сут – на существующее положение.</w:t>
      </w:r>
    </w:p>
    <w:p w:rsidR="0046753D" w:rsidRPr="002368DD" w:rsidRDefault="0046753D" w:rsidP="002368DD">
      <w:pPr>
        <w:ind w:right="-1" w:firstLine="709"/>
        <w:jc w:val="both"/>
      </w:pPr>
      <w:r w:rsidRPr="002368DD">
        <w:t>Q = 598,13 м</w:t>
      </w:r>
      <w:r w:rsidRPr="002368DD">
        <w:rPr>
          <w:vertAlign w:val="superscript"/>
        </w:rPr>
        <w:t>3</w:t>
      </w:r>
      <w:r w:rsidRPr="002368DD">
        <w:t>/ сут – на 1 очередь строительства.</w:t>
      </w:r>
    </w:p>
    <w:p w:rsidR="0046753D" w:rsidRPr="002368DD" w:rsidRDefault="0046753D" w:rsidP="002368DD">
      <w:pPr>
        <w:ind w:right="-1" w:firstLine="709"/>
        <w:jc w:val="both"/>
      </w:pPr>
      <w:r w:rsidRPr="002368DD">
        <w:t>Q = 635,94 м</w:t>
      </w:r>
      <w:r w:rsidRPr="002368DD">
        <w:rPr>
          <w:vertAlign w:val="superscript"/>
        </w:rPr>
        <w:t>3</w:t>
      </w:r>
      <w:r w:rsidRPr="002368DD">
        <w:t>/ сут – на расчетный срок.</w:t>
      </w:r>
    </w:p>
    <w:p w:rsidR="0046753D" w:rsidRPr="002368DD" w:rsidRDefault="0046753D" w:rsidP="002368DD">
      <w:pPr>
        <w:ind w:right="-1" w:firstLine="709"/>
        <w:jc w:val="center"/>
        <w:rPr>
          <w:b/>
          <w:bCs/>
        </w:rPr>
      </w:pPr>
      <w:r w:rsidRPr="002368DD">
        <w:rPr>
          <w:b/>
          <w:bCs/>
        </w:rPr>
        <w:t>х. Морозовский</w:t>
      </w:r>
    </w:p>
    <w:p w:rsidR="0046753D" w:rsidRPr="002368DD" w:rsidRDefault="0046753D" w:rsidP="002368DD">
      <w:pPr>
        <w:ind w:right="-1" w:firstLine="709"/>
        <w:jc w:val="both"/>
      </w:pPr>
      <w:r w:rsidRPr="002368DD">
        <w:t>Q = 157,81 м</w:t>
      </w:r>
      <w:r w:rsidRPr="002368DD">
        <w:rPr>
          <w:vertAlign w:val="superscript"/>
        </w:rPr>
        <w:t>3</w:t>
      </w:r>
      <w:r w:rsidRPr="002368DD">
        <w:t>/ сут – на существующее положение.</w:t>
      </w:r>
    </w:p>
    <w:p w:rsidR="0046753D" w:rsidRPr="002368DD" w:rsidRDefault="0046753D" w:rsidP="002368DD">
      <w:pPr>
        <w:ind w:right="-1" w:firstLine="709"/>
        <w:jc w:val="both"/>
      </w:pPr>
      <w:r w:rsidRPr="002368DD">
        <w:t>Q = 621,84 м</w:t>
      </w:r>
      <w:r w:rsidRPr="002368DD">
        <w:rPr>
          <w:vertAlign w:val="superscript"/>
        </w:rPr>
        <w:t>3</w:t>
      </w:r>
      <w:r w:rsidRPr="002368DD">
        <w:t>/ сут – на 1 очередь строительства.</w:t>
      </w:r>
    </w:p>
    <w:p w:rsidR="0046753D" w:rsidRPr="002368DD" w:rsidRDefault="0046753D" w:rsidP="002368DD">
      <w:pPr>
        <w:ind w:right="-1" w:firstLine="709"/>
        <w:jc w:val="both"/>
      </w:pPr>
      <w:r w:rsidRPr="002368DD">
        <w:t>Q = 756,25 м</w:t>
      </w:r>
      <w:r w:rsidRPr="002368DD">
        <w:rPr>
          <w:vertAlign w:val="superscript"/>
        </w:rPr>
        <w:t>3</w:t>
      </w:r>
      <w:r w:rsidRPr="002368DD">
        <w:t>/ сут – на расчетный срок.</w:t>
      </w:r>
    </w:p>
    <w:p w:rsidR="0046753D" w:rsidRPr="002368DD" w:rsidRDefault="0046753D" w:rsidP="00874912">
      <w:pPr>
        <w:ind w:right="-1" w:firstLine="709"/>
        <w:jc w:val="both"/>
        <w:rPr>
          <w:lang w:eastAsia="ar-SA"/>
        </w:rPr>
      </w:pPr>
      <w:r w:rsidRPr="002368DD">
        <w:rPr>
          <w:lang w:eastAsia="ar-SA"/>
        </w:rPr>
        <w:t>С учетом инженерной подготовки территории проектом канализации  запроектированы канализационные насосные станции перекачки комплектной поставки из стеклопластика для уменьшения глубины заложения канализационных сетей. Канализационные насосные станции поставляются фирмой «Мирана» г.</w:t>
      </w:r>
      <w:r>
        <w:rPr>
          <w:lang w:eastAsia="ar-SA"/>
        </w:rPr>
        <w:t xml:space="preserve"> </w:t>
      </w:r>
      <w:r w:rsidRPr="002368DD">
        <w:rPr>
          <w:lang w:eastAsia="ar-SA"/>
        </w:rPr>
        <w:t>Краснодар.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(колодец-гаситель) на проектируемые очистные сооружения канализации.</w:t>
      </w:r>
    </w:p>
    <w:p w:rsidR="0046753D" w:rsidRPr="002368DD" w:rsidRDefault="0046753D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Для очистки коммунальных и близких по составу сточных вод рекомендуются станции полной заводской готовности в контейнерно-блочном исполнении.</w:t>
      </w:r>
      <w:r w:rsidRPr="002368DD">
        <w:t xml:space="preserve"> Рекомендуемые очистные сооружения </w:t>
      </w:r>
      <w:r w:rsidRPr="002368DD">
        <w:rPr>
          <w:lang w:eastAsia="ar-SA"/>
        </w:rPr>
        <w:t>разработанные фирмами ООО «Комплект экология» г.</w:t>
      </w:r>
      <w:r>
        <w:rPr>
          <w:lang w:eastAsia="ar-SA"/>
        </w:rPr>
        <w:t xml:space="preserve"> </w:t>
      </w:r>
      <w:r w:rsidRPr="002368DD">
        <w:rPr>
          <w:lang w:eastAsia="ar-SA"/>
        </w:rPr>
        <w:t>Курск, «Чистый сток» г.</w:t>
      </w:r>
      <w:r>
        <w:rPr>
          <w:lang w:eastAsia="ar-SA"/>
        </w:rPr>
        <w:t xml:space="preserve"> Краснодар, «Экотор»</w:t>
      </w:r>
      <w:r w:rsidRPr="002368DD">
        <w:rPr>
          <w:lang w:eastAsia="ar-SA"/>
        </w:rPr>
        <w:t xml:space="preserve"> г.</w:t>
      </w:r>
      <w:r>
        <w:rPr>
          <w:lang w:eastAsia="ar-SA"/>
        </w:rPr>
        <w:t xml:space="preserve"> </w:t>
      </w:r>
      <w:r w:rsidRPr="002368DD">
        <w:rPr>
          <w:lang w:eastAsia="ar-SA"/>
        </w:rPr>
        <w:t>Краснодар.</w:t>
      </w:r>
    </w:p>
    <w:p w:rsidR="0046753D" w:rsidRPr="002368DD" w:rsidRDefault="0046753D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Технология разработана специально под жесткие природоохранные нормативы, размещение и эксплуатацию в зоне строгой санитарной охраны. Это позволяет достичь следующих показателей на стадии полной очистки (до параметров сброса в водоем рыбохозяйственного назначения в соответствии с требованиями «Перечня рыбохозяйственных нормативов: предельно-допустимых концентраций (ПДК) и ориентировочных безопасных уровней воздействия (ОБУВ) вредных веществ для воды водных объектов, имеющих рыбохозяйственное значение», ВНИРО, Москва, 1999 г.).</w:t>
      </w:r>
    </w:p>
    <w:p w:rsidR="0046753D" w:rsidRPr="002368DD" w:rsidRDefault="0046753D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ВВ        &lt; 3 мг/л;</w:t>
      </w:r>
    </w:p>
    <w:p w:rsidR="0046753D" w:rsidRPr="002368DD" w:rsidRDefault="0046753D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БПК</w:t>
      </w:r>
      <w:r w:rsidRPr="002368DD">
        <w:rPr>
          <w:vertAlign w:val="subscript"/>
          <w:lang w:eastAsia="ar-SA"/>
        </w:rPr>
        <w:t>пол</w:t>
      </w:r>
      <w:r w:rsidRPr="002368DD">
        <w:rPr>
          <w:lang w:eastAsia="ar-SA"/>
        </w:rPr>
        <w:t xml:space="preserve">     &lt; 3 мг/л;</w:t>
      </w:r>
    </w:p>
    <w:p w:rsidR="0046753D" w:rsidRPr="002368DD" w:rsidRDefault="0046753D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val="en-US" w:eastAsia="ar-SA"/>
        </w:rPr>
        <w:t>NH</w:t>
      </w:r>
      <w:r w:rsidRPr="002368DD">
        <w:rPr>
          <w:vertAlign w:val="subscript"/>
          <w:lang w:eastAsia="ar-SA"/>
        </w:rPr>
        <w:t>4</w:t>
      </w:r>
      <w:r w:rsidRPr="002368DD">
        <w:rPr>
          <w:lang w:eastAsia="ar-SA"/>
        </w:rPr>
        <w:t xml:space="preserve"> → </w:t>
      </w:r>
      <w:r w:rsidRPr="002368DD">
        <w:rPr>
          <w:lang w:val="en-US" w:eastAsia="ar-SA"/>
        </w:rPr>
        <w:t>N</w:t>
      </w:r>
      <w:r w:rsidRPr="002368DD">
        <w:rPr>
          <w:lang w:eastAsia="ar-SA"/>
        </w:rPr>
        <w:t xml:space="preserve"> &lt; 0, 4 мг/л;</w:t>
      </w:r>
    </w:p>
    <w:p w:rsidR="0046753D" w:rsidRPr="002368DD" w:rsidRDefault="0046753D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val="en-US" w:eastAsia="ar-SA"/>
        </w:rPr>
        <w:t>N</w:t>
      </w:r>
      <w:r w:rsidRPr="002368DD">
        <w:rPr>
          <w:lang w:eastAsia="ar-SA"/>
        </w:rPr>
        <w:t>О</w:t>
      </w:r>
      <w:r w:rsidRPr="002368DD">
        <w:rPr>
          <w:vertAlign w:val="subscript"/>
          <w:lang w:eastAsia="ar-SA"/>
        </w:rPr>
        <w:t>3</w:t>
      </w:r>
      <w:r w:rsidRPr="002368DD">
        <w:rPr>
          <w:lang w:eastAsia="ar-SA"/>
        </w:rPr>
        <w:t xml:space="preserve"> → </w:t>
      </w:r>
      <w:r w:rsidRPr="002368DD">
        <w:rPr>
          <w:lang w:val="en-US" w:eastAsia="ar-SA"/>
        </w:rPr>
        <w:t>N</w:t>
      </w:r>
      <w:r w:rsidRPr="002368DD">
        <w:rPr>
          <w:lang w:eastAsia="ar-SA"/>
        </w:rPr>
        <w:t xml:space="preserve"> &lt; 9, 1 мг/л.</w:t>
      </w:r>
    </w:p>
    <w:p w:rsidR="0046753D" w:rsidRPr="002368DD" w:rsidRDefault="0046753D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В конструкции станции заложена многоступенчатая модель биологического реактора, объединяющая достоинства моделей идеального смешения и вытеснения, разработана новая погружная загрузка, являющаяся высокоэффективным носителем прикрепленных микроорганизмов, что существенно увеличивает интенсивность биологической деструкции загрязняющих веществ и позволяет сократить размеры очистных сооружений.</w:t>
      </w:r>
    </w:p>
    <w:p w:rsidR="0046753D" w:rsidRPr="002368DD" w:rsidRDefault="0046753D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Высокая степень очистки, а также полная биологическая дезинфекция стоков позволяет использовать очищенную воду на технические нужды или полив. Все оборудование работает в заданном автоматическом режиме. Комплектующие и материалы долговечны, не требуют замены и ремонта. Контейнерно-блочное решение позволяет применять установки в условиях сейсмически нестабильных зон.</w:t>
      </w:r>
    </w:p>
    <w:p w:rsidR="0046753D" w:rsidRPr="002368DD" w:rsidRDefault="0046753D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Схема канализации состоит из следующих основных элементов:</w:t>
      </w:r>
    </w:p>
    <w:p w:rsidR="0046753D" w:rsidRPr="002368DD" w:rsidRDefault="0046753D" w:rsidP="00874912">
      <w:pPr>
        <w:pStyle w:val="BodyTextIndent"/>
        <w:ind w:left="709" w:right="-1"/>
        <w:jc w:val="both"/>
        <w:rPr>
          <w:lang w:eastAsia="ar-SA"/>
        </w:rPr>
      </w:pPr>
      <w:r w:rsidRPr="002368DD">
        <w:rPr>
          <w:lang w:eastAsia="ar-SA"/>
        </w:rPr>
        <w:t>- подача сточных вод;</w:t>
      </w:r>
    </w:p>
    <w:p w:rsidR="0046753D" w:rsidRPr="002368DD" w:rsidRDefault="0046753D" w:rsidP="00874912">
      <w:pPr>
        <w:pStyle w:val="BodyTextIndent"/>
        <w:ind w:left="709" w:right="-1"/>
        <w:jc w:val="both"/>
        <w:rPr>
          <w:lang w:eastAsia="ar-SA"/>
        </w:rPr>
      </w:pPr>
      <w:r w:rsidRPr="002368DD">
        <w:rPr>
          <w:lang w:eastAsia="ar-SA"/>
        </w:rPr>
        <w:t>- полная биологическая очистка стоков;</w:t>
      </w:r>
    </w:p>
    <w:p w:rsidR="0046753D" w:rsidRPr="002368DD" w:rsidRDefault="0046753D" w:rsidP="00874912">
      <w:pPr>
        <w:pStyle w:val="BodyTextIndent"/>
        <w:ind w:left="709" w:right="-1"/>
        <w:jc w:val="both"/>
        <w:rPr>
          <w:b/>
          <w:bCs/>
          <w:lang w:eastAsia="ar-SA"/>
        </w:rPr>
      </w:pPr>
      <w:r w:rsidRPr="002368DD">
        <w:rPr>
          <w:lang w:eastAsia="ar-SA"/>
        </w:rPr>
        <w:t>- сброс очищенных сточных вод в водоем, балку  или лесополосу.</w:t>
      </w:r>
    </w:p>
    <w:p w:rsidR="0046753D" w:rsidRPr="002368DD" w:rsidRDefault="0046753D" w:rsidP="00874912">
      <w:pPr>
        <w:ind w:right="-1"/>
        <w:jc w:val="both"/>
      </w:pPr>
      <w:r w:rsidRPr="002368DD">
        <w:rPr>
          <w:lang w:eastAsia="ar-SA"/>
        </w:rPr>
        <w:t>Производительность очистных сооружений принята по расходу сточных вод на расчетный срок.</w:t>
      </w:r>
      <w:r w:rsidRPr="002368DD">
        <w:t xml:space="preserve"> </w:t>
      </w:r>
    </w:p>
    <w:p w:rsidR="0046753D" w:rsidRDefault="0046753D" w:rsidP="002368DD">
      <w:pPr>
        <w:pStyle w:val="BodyTextIndent"/>
        <w:ind w:right="-1"/>
        <w:jc w:val="center"/>
        <w:rPr>
          <w:b/>
          <w:bCs/>
        </w:rPr>
      </w:pPr>
    </w:p>
    <w:p w:rsidR="0046753D" w:rsidRPr="002368DD" w:rsidRDefault="0046753D" w:rsidP="002368DD">
      <w:pPr>
        <w:pStyle w:val="BodyTextIndent"/>
        <w:ind w:right="-1"/>
        <w:jc w:val="center"/>
        <w:rPr>
          <w:b/>
          <w:bCs/>
        </w:rPr>
      </w:pPr>
      <w:r w:rsidRPr="002368DD">
        <w:rPr>
          <w:b/>
          <w:bCs/>
        </w:rPr>
        <w:t>Объем работ по канализации</w:t>
      </w:r>
    </w:p>
    <w:p w:rsidR="0046753D" w:rsidRPr="002368DD" w:rsidRDefault="0046753D" w:rsidP="00C46BEE">
      <w:pPr>
        <w:pStyle w:val="BodyTextIndent"/>
        <w:ind w:right="-1" w:firstLine="567"/>
        <w:jc w:val="center"/>
      </w:pPr>
      <w:r>
        <w:t xml:space="preserve">                                                                                                 </w:t>
      </w:r>
      <w:r w:rsidRPr="002368DD">
        <w:t xml:space="preserve">Таблица </w:t>
      </w:r>
      <w:r>
        <w:t>47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1701"/>
        <w:gridCol w:w="1701"/>
        <w:gridCol w:w="1984"/>
      </w:tblGrid>
      <w:tr w:rsidR="0046753D" w:rsidRPr="002368DD">
        <w:trPr>
          <w:trHeight w:val="6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№</w:t>
            </w:r>
          </w:p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Диаметр,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left="-109" w:right="-250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Расчетный срок кол-во, м, шт.</w:t>
            </w:r>
          </w:p>
        </w:tc>
      </w:tr>
      <w:tr w:rsidR="0046753D" w:rsidRPr="002368DD">
        <w:trPr>
          <w:trHeight w:val="379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b/>
                <w:bCs/>
              </w:rPr>
            </w:pPr>
            <w:r w:rsidRPr="00E305D2">
              <w:rPr>
                <w:b/>
                <w:bCs/>
              </w:rPr>
              <w:t>ст. Бородинская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самотечные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4040,95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самотечные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7432,75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напорные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1375,60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Очистные сооружения 650м</w:t>
            </w:r>
            <w:r w:rsidRPr="00E305D2">
              <w:rPr>
                <w:sz w:val="20"/>
                <w:szCs w:val="20"/>
                <w:vertAlign w:val="superscript"/>
              </w:rPr>
              <w:t>3</w:t>
            </w:r>
            <w:r w:rsidRPr="00E305D2">
              <w:rPr>
                <w:sz w:val="20"/>
                <w:szCs w:val="20"/>
              </w:rPr>
              <w:t>/сут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3</w:t>
            </w:r>
          </w:p>
        </w:tc>
      </w:tr>
      <w:tr w:rsidR="0046753D" w:rsidRPr="002368DD">
        <w:trPr>
          <w:trHeight w:val="379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b/>
                <w:bCs/>
              </w:rPr>
            </w:pPr>
            <w:r w:rsidRPr="00E305D2">
              <w:rPr>
                <w:b/>
                <w:bCs/>
              </w:rPr>
              <w:t>х. Морозовский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самотечные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8992,85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напорные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1432,85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напорные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1359,60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3</w:t>
            </w:r>
          </w:p>
        </w:tc>
      </w:tr>
      <w:tr w:rsidR="0046753D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Очистные сооружения 780м</w:t>
            </w:r>
            <w:r w:rsidRPr="00E305D2">
              <w:rPr>
                <w:sz w:val="20"/>
                <w:szCs w:val="20"/>
                <w:vertAlign w:val="superscript"/>
              </w:rPr>
              <w:t>3</w:t>
            </w:r>
            <w:r w:rsidRPr="00E305D2">
              <w:rPr>
                <w:sz w:val="20"/>
                <w:szCs w:val="20"/>
              </w:rPr>
              <w:t>/сут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3D" w:rsidRPr="00E305D2" w:rsidRDefault="0046753D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</w:t>
            </w:r>
          </w:p>
        </w:tc>
      </w:tr>
    </w:tbl>
    <w:p w:rsidR="0046753D" w:rsidRPr="00011AA1" w:rsidRDefault="0046753D" w:rsidP="00011AA1">
      <w:pPr>
        <w:ind w:firstLine="709"/>
        <w:jc w:val="both"/>
        <w:rPr>
          <w:lang w:eastAsia="ar-SA"/>
        </w:rPr>
      </w:pPr>
    </w:p>
    <w:p w:rsidR="0046753D" w:rsidRDefault="0046753D" w:rsidP="00A70B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2023 года планируется 95%</w:t>
      </w:r>
      <w:r w:rsidRPr="00A70B77">
        <w:rPr>
          <w:rFonts w:ascii="Times New Roman" w:hAnsi="Times New Roman" w:cs="Times New Roman"/>
          <w:sz w:val="24"/>
          <w:szCs w:val="24"/>
        </w:rPr>
        <w:t xml:space="preserve">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населения Бородинского </w:t>
      </w:r>
      <w:r w:rsidRPr="00A70B77">
        <w:rPr>
          <w:rFonts w:ascii="Times New Roman" w:hAnsi="Times New Roman" w:cs="Times New Roman"/>
          <w:sz w:val="24"/>
          <w:szCs w:val="24"/>
        </w:rPr>
        <w:t>сельского поселения Приморско-Ахтарског</w:t>
      </w:r>
      <w:r>
        <w:rPr>
          <w:rFonts w:ascii="Times New Roman" w:hAnsi="Times New Roman" w:cs="Times New Roman"/>
          <w:sz w:val="24"/>
          <w:szCs w:val="24"/>
        </w:rPr>
        <w:t>о района системами канализации. Расчетное среднесуточное водоотведение в жилищно-коммунальном секторе при обеспечении</w:t>
      </w:r>
      <w:r w:rsidRPr="00A70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в полном объеме</w:t>
      </w:r>
      <w:r w:rsidRPr="00A70B77">
        <w:rPr>
          <w:rFonts w:ascii="Times New Roman" w:hAnsi="Times New Roman" w:cs="Times New Roman"/>
          <w:sz w:val="24"/>
          <w:szCs w:val="24"/>
        </w:rPr>
        <w:t xml:space="preserve"> системой</w:t>
      </w:r>
      <w:r>
        <w:rPr>
          <w:rFonts w:ascii="Times New Roman" w:hAnsi="Times New Roman" w:cs="Times New Roman"/>
          <w:sz w:val="24"/>
          <w:szCs w:val="24"/>
        </w:rPr>
        <w:t xml:space="preserve"> канализирования принимается </w:t>
      </w:r>
      <w:r w:rsidRPr="00A70B77">
        <w:rPr>
          <w:rFonts w:ascii="Times New Roman" w:hAnsi="Times New Roman" w:cs="Times New Roman"/>
          <w:sz w:val="24"/>
          <w:szCs w:val="24"/>
        </w:rPr>
        <w:t>равным водопотреблению на основании СНиП 2.040</w:t>
      </w:r>
      <w:r>
        <w:rPr>
          <w:rFonts w:ascii="Times New Roman" w:hAnsi="Times New Roman" w:cs="Times New Roman"/>
          <w:sz w:val="24"/>
          <w:szCs w:val="24"/>
        </w:rPr>
        <w:t xml:space="preserve">3-85. Предполагаемый расчетный </w:t>
      </w:r>
      <w:r w:rsidRPr="00A70B77">
        <w:rPr>
          <w:rFonts w:ascii="Times New Roman" w:hAnsi="Times New Roman" w:cs="Times New Roman"/>
          <w:sz w:val="24"/>
          <w:szCs w:val="24"/>
        </w:rPr>
        <w:t>сброс стоков составит к концу расчетного срока 0,3 тыс.м3/сутки.</w:t>
      </w:r>
    </w:p>
    <w:p w:rsidR="0046753D" w:rsidRPr="003C22E4" w:rsidRDefault="0046753D" w:rsidP="003C2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в полном объеме</w:t>
      </w:r>
      <w:r w:rsidRPr="003C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3C22E4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ентрализованной канализацией потребуется</w:t>
      </w:r>
      <w:r w:rsidRPr="003C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прокладка напорных коллекторов протяженностью до</w:t>
      </w:r>
      <w:r w:rsidRPr="000B3FC0">
        <w:rPr>
          <w:rFonts w:ascii="Times New Roman" w:hAnsi="Times New Roman" w:cs="Times New Roman"/>
          <w:sz w:val="24"/>
          <w:szCs w:val="24"/>
          <w:u w:val="single"/>
        </w:rPr>
        <w:t xml:space="preserve"> 6,5км</w:t>
      </w:r>
      <w:r>
        <w:rPr>
          <w:rFonts w:ascii="Times New Roman" w:hAnsi="Times New Roman" w:cs="Times New Roman"/>
          <w:sz w:val="24"/>
          <w:szCs w:val="24"/>
        </w:rPr>
        <w:t>, строительство не менее</w:t>
      </w:r>
      <w:r w:rsidRPr="003C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пяти канализационных насосных станций и</w:t>
      </w:r>
      <w:r w:rsidRPr="000B3FC0">
        <w:rPr>
          <w:rFonts w:ascii="Times New Roman" w:hAnsi="Times New Roman" w:cs="Times New Roman"/>
          <w:sz w:val="24"/>
          <w:szCs w:val="24"/>
          <w:u w:val="single"/>
        </w:rPr>
        <w:t xml:space="preserve"> очистных сооружений производительностью до 0,5 тыс. м3/сутки</w:t>
      </w:r>
      <w:r>
        <w:rPr>
          <w:rFonts w:ascii="Times New Roman" w:hAnsi="Times New Roman" w:cs="Times New Roman"/>
          <w:sz w:val="24"/>
          <w:szCs w:val="24"/>
        </w:rPr>
        <w:t>. Для улучшения экологической ситуации на территории населенных пунктов</w:t>
      </w:r>
    </w:p>
    <w:p w:rsidR="0046753D" w:rsidRPr="00A70B77" w:rsidRDefault="0046753D" w:rsidP="003C2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установить выгребы и септики</w:t>
      </w:r>
      <w:r w:rsidRPr="003C22E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лной заводской готовности и предусмотреть утилизацию сточных вод на</w:t>
      </w:r>
      <w:r w:rsidRPr="003C22E4">
        <w:rPr>
          <w:rFonts w:ascii="Times New Roman" w:hAnsi="Times New Roman" w:cs="Times New Roman"/>
          <w:sz w:val="24"/>
          <w:szCs w:val="24"/>
        </w:rPr>
        <w:t xml:space="preserve"> ближай</w:t>
      </w:r>
      <w:r>
        <w:rPr>
          <w:rFonts w:ascii="Times New Roman" w:hAnsi="Times New Roman" w:cs="Times New Roman"/>
          <w:sz w:val="24"/>
          <w:szCs w:val="24"/>
        </w:rPr>
        <w:t xml:space="preserve">шие канализационные очистные </w:t>
      </w:r>
      <w:r w:rsidRPr="003C22E4">
        <w:rPr>
          <w:rFonts w:ascii="Times New Roman" w:hAnsi="Times New Roman" w:cs="Times New Roman"/>
          <w:sz w:val="24"/>
          <w:szCs w:val="24"/>
        </w:rPr>
        <w:t>сооружения.</w:t>
      </w:r>
    </w:p>
    <w:p w:rsidR="0046753D" w:rsidRDefault="0046753D" w:rsidP="002D558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Default="0046753D" w:rsidP="008014C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586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мероприятий водоотведения.</w:t>
      </w:r>
    </w:p>
    <w:p w:rsidR="0046753D" w:rsidRDefault="0046753D" w:rsidP="002D558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2D5586" w:rsidRDefault="0046753D" w:rsidP="002D558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2014-2024 г</w:t>
      </w:r>
      <w:r w:rsidRPr="002D558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строительство систем водоотведения во всем</w:t>
      </w:r>
      <w:r w:rsidRPr="002D5586">
        <w:rPr>
          <w:rFonts w:ascii="Times New Roman" w:hAnsi="Times New Roman" w:cs="Times New Roman"/>
          <w:sz w:val="24"/>
          <w:szCs w:val="24"/>
        </w:rPr>
        <w:t xml:space="preserve"> Бородинском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 Приморско-Ахтарского района для повышения уровня</w:t>
      </w:r>
      <w:r w:rsidRPr="002D5586">
        <w:rPr>
          <w:rFonts w:ascii="Times New Roman" w:hAnsi="Times New Roman" w:cs="Times New Roman"/>
          <w:sz w:val="24"/>
          <w:szCs w:val="24"/>
        </w:rPr>
        <w:t xml:space="preserve"> жизни населения и снижения вредного воздействия на окружающую среду.</w:t>
      </w:r>
    </w:p>
    <w:p w:rsidR="0046753D" w:rsidRPr="002D5586" w:rsidRDefault="0046753D" w:rsidP="00973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2014-2016г.г. – строительство</w:t>
      </w:r>
      <w:r w:rsidRPr="002D5586">
        <w:rPr>
          <w:rFonts w:ascii="Times New Roman" w:hAnsi="Times New Roman" w:cs="Times New Roman"/>
          <w:sz w:val="24"/>
          <w:szCs w:val="24"/>
        </w:rPr>
        <w:t xml:space="preserve"> очистн</w:t>
      </w:r>
      <w:r>
        <w:rPr>
          <w:rFonts w:ascii="Times New Roman" w:hAnsi="Times New Roman" w:cs="Times New Roman"/>
          <w:sz w:val="24"/>
          <w:szCs w:val="24"/>
        </w:rPr>
        <w:t xml:space="preserve">ых сооружений, для снижения </w:t>
      </w:r>
      <w:r w:rsidRPr="002D5586">
        <w:rPr>
          <w:rFonts w:ascii="Times New Roman" w:hAnsi="Times New Roman" w:cs="Times New Roman"/>
          <w:sz w:val="24"/>
          <w:szCs w:val="24"/>
        </w:rPr>
        <w:t>негативного воздействия окружающую среду.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локальная очистная станция</w:t>
      </w:r>
      <w:r w:rsidRPr="009730B4">
        <w:rPr>
          <w:rFonts w:ascii="Times New Roman" w:hAnsi="Times New Roman" w:cs="Times New Roman"/>
          <w:sz w:val="24"/>
          <w:szCs w:val="24"/>
        </w:rPr>
        <w:t xml:space="preserve"> гл</w:t>
      </w:r>
      <w:r>
        <w:rPr>
          <w:rFonts w:ascii="Times New Roman" w:hAnsi="Times New Roman" w:cs="Times New Roman"/>
          <w:sz w:val="24"/>
          <w:szCs w:val="24"/>
        </w:rPr>
        <w:t>убокой биологической очистки «ЮНИЛОС», обеспечивающая</w:t>
      </w:r>
      <w:r w:rsidRPr="009730B4">
        <w:rPr>
          <w:rFonts w:ascii="Times New Roman" w:hAnsi="Times New Roman" w:cs="Times New Roman"/>
          <w:sz w:val="24"/>
          <w:szCs w:val="24"/>
        </w:rPr>
        <w:t xml:space="preserve"> выс</w:t>
      </w:r>
      <w:r>
        <w:rPr>
          <w:rFonts w:ascii="Times New Roman" w:hAnsi="Times New Roman" w:cs="Times New Roman"/>
          <w:sz w:val="24"/>
          <w:szCs w:val="24"/>
        </w:rPr>
        <w:t>окую степень</w:t>
      </w:r>
      <w:r w:rsidRPr="009730B4">
        <w:rPr>
          <w:rFonts w:ascii="Times New Roman" w:hAnsi="Times New Roman" w:cs="Times New Roman"/>
          <w:sz w:val="24"/>
          <w:szCs w:val="24"/>
        </w:rPr>
        <w:t xml:space="preserve"> очист</w:t>
      </w:r>
      <w:r>
        <w:rPr>
          <w:rFonts w:ascii="Times New Roman" w:hAnsi="Times New Roman" w:cs="Times New Roman"/>
          <w:sz w:val="24"/>
          <w:szCs w:val="24"/>
        </w:rPr>
        <w:t xml:space="preserve">ки бытовых сточных вод (до 98%). </w:t>
      </w:r>
    </w:p>
    <w:p w:rsidR="0046753D" w:rsidRPr="002D5586" w:rsidRDefault="0046753D" w:rsidP="002D5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2015-2019г.г. -</w:t>
      </w:r>
      <w:r w:rsidRPr="002D5586">
        <w:rPr>
          <w:rFonts w:ascii="Times New Roman" w:hAnsi="Times New Roman" w:cs="Times New Roman"/>
          <w:sz w:val="24"/>
          <w:szCs w:val="24"/>
        </w:rPr>
        <w:t xml:space="preserve"> строительство ливневой кана</w:t>
      </w:r>
      <w:r>
        <w:rPr>
          <w:rFonts w:ascii="Times New Roman" w:hAnsi="Times New Roman" w:cs="Times New Roman"/>
          <w:sz w:val="24"/>
          <w:szCs w:val="24"/>
        </w:rPr>
        <w:t xml:space="preserve">лизации, для организованного и </w:t>
      </w:r>
      <w:r w:rsidRPr="002D5586">
        <w:rPr>
          <w:rFonts w:ascii="Times New Roman" w:hAnsi="Times New Roman" w:cs="Times New Roman"/>
          <w:sz w:val="24"/>
          <w:szCs w:val="24"/>
        </w:rPr>
        <w:t>достаточно быстрого отвода талых и дождевых вод.</w:t>
      </w:r>
    </w:p>
    <w:p w:rsidR="0046753D" w:rsidRDefault="0046753D" w:rsidP="004547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45479F" w:rsidRDefault="0046753D" w:rsidP="004547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79F">
        <w:rPr>
          <w:rFonts w:ascii="Times New Roman" w:hAnsi="Times New Roman" w:cs="Times New Roman"/>
          <w:b/>
          <w:bCs/>
          <w:sz w:val="24"/>
          <w:szCs w:val="24"/>
        </w:rPr>
        <w:t>Соотношение цены реализации мероприятий инвестиционной</w:t>
      </w:r>
    </w:p>
    <w:p w:rsidR="0046753D" w:rsidRDefault="0046753D" w:rsidP="004547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79F">
        <w:rPr>
          <w:rFonts w:ascii="Times New Roman" w:hAnsi="Times New Roman" w:cs="Times New Roman"/>
          <w:b/>
          <w:bCs/>
          <w:sz w:val="24"/>
          <w:szCs w:val="24"/>
        </w:rPr>
        <w:t>программы и их эффективности.</w:t>
      </w:r>
    </w:p>
    <w:p w:rsidR="0046753D" w:rsidRDefault="0046753D" w:rsidP="0045479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45479F" w:rsidRDefault="0046753D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Оценка  капитальных  вложений,  выполне</w:t>
      </w:r>
      <w:r>
        <w:rPr>
          <w:rFonts w:ascii="Times New Roman" w:hAnsi="Times New Roman" w:cs="Times New Roman"/>
          <w:sz w:val="24"/>
          <w:szCs w:val="24"/>
        </w:rPr>
        <w:t xml:space="preserve">нных  в  ценах,  установленных </w:t>
      </w:r>
      <w:r w:rsidRPr="0045479F">
        <w:rPr>
          <w:rFonts w:ascii="Times New Roman" w:hAnsi="Times New Roman" w:cs="Times New Roman"/>
          <w:sz w:val="24"/>
          <w:szCs w:val="24"/>
        </w:rPr>
        <w:t>территориальными справочниками на момент выполн</w:t>
      </w:r>
      <w:r>
        <w:rPr>
          <w:rFonts w:ascii="Times New Roman" w:hAnsi="Times New Roman" w:cs="Times New Roman"/>
          <w:sz w:val="24"/>
          <w:szCs w:val="24"/>
        </w:rPr>
        <w:t xml:space="preserve">ения  схемы, будет приведена в </w:t>
      </w:r>
      <w:r w:rsidRPr="0045479F">
        <w:rPr>
          <w:rFonts w:ascii="Times New Roman" w:hAnsi="Times New Roman" w:cs="Times New Roman"/>
          <w:sz w:val="24"/>
          <w:szCs w:val="24"/>
        </w:rPr>
        <w:t>соответствии  к  текущим  прогнозным  ценам  после  и</w:t>
      </w:r>
      <w:r>
        <w:rPr>
          <w:rFonts w:ascii="Times New Roman" w:hAnsi="Times New Roman" w:cs="Times New Roman"/>
          <w:sz w:val="24"/>
          <w:szCs w:val="24"/>
        </w:rPr>
        <w:t xml:space="preserve">зготовления   проектно-сметной </w:t>
      </w:r>
      <w:r w:rsidRPr="0045479F">
        <w:rPr>
          <w:rFonts w:ascii="Times New Roman" w:hAnsi="Times New Roman" w:cs="Times New Roman"/>
          <w:sz w:val="24"/>
          <w:szCs w:val="24"/>
        </w:rPr>
        <w:t>документации  на  строительство  очистных</w:t>
      </w:r>
      <w:r>
        <w:rPr>
          <w:rFonts w:ascii="Times New Roman" w:hAnsi="Times New Roman" w:cs="Times New Roman"/>
          <w:sz w:val="24"/>
          <w:szCs w:val="24"/>
        </w:rPr>
        <w:t xml:space="preserve">  сооружений  и  строительство </w:t>
      </w:r>
      <w:r w:rsidRPr="0045479F">
        <w:rPr>
          <w:rFonts w:ascii="Times New Roman" w:hAnsi="Times New Roman" w:cs="Times New Roman"/>
          <w:sz w:val="24"/>
          <w:szCs w:val="24"/>
        </w:rPr>
        <w:t>канализационной трубопроводной системы.</w:t>
      </w:r>
    </w:p>
    <w:p w:rsidR="0046753D" w:rsidRPr="0045479F" w:rsidRDefault="0046753D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67 150  тыс. руб. –  строительство централизован</w:t>
      </w:r>
      <w:r>
        <w:rPr>
          <w:rFonts w:ascii="Times New Roman" w:hAnsi="Times New Roman" w:cs="Times New Roman"/>
          <w:sz w:val="24"/>
          <w:szCs w:val="24"/>
        </w:rPr>
        <w:t xml:space="preserve">ной системы водоотведения, для </w:t>
      </w:r>
      <w:r w:rsidRPr="0045479F">
        <w:rPr>
          <w:rFonts w:ascii="Times New Roman" w:hAnsi="Times New Roman" w:cs="Times New Roman"/>
          <w:sz w:val="24"/>
          <w:szCs w:val="24"/>
        </w:rPr>
        <w:t>снижения вредного воздействия на окружающую среду, в том числе:</w:t>
      </w:r>
    </w:p>
    <w:p w:rsidR="0046753D" w:rsidRPr="0045479F" w:rsidRDefault="0046753D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34  900  тыс.  руб.  –  строительство  очистн</w:t>
      </w:r>
      <w:r>
        <w:rPr>
          <w:rFonts w:ascii="Times New Roman" w:hAnsi="Times New Roman" w:cs="Times New Roman"/>
          <w:sz w:val="24"/>
          <w:szCs w:val="24"/>
        </w:rPr>
        <w:t xml:space="preserve">ых  сооружений,  для  снижения </w:t>
      </w:r>
      <w:r w:rsidRPr="0045479F">
        <w:rPr>
          <w:rFonts w:ascii="Times New Roman" w:hAnsi="Times New Roman" w:cs="Times New Roman"/>
          <w:sz w:val="24"/>
          <w:szCs w:val="24"/>
        </w:rPr>
        <w:t>негативного воздействия на водные объекты;</w:t>
      </w:r>
    </w:p>
    <w:p w:rsidR="0046753D" w:rsidRPr="0045479F" w:rsidRDefault="0046753D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12  190  тыс.  руб.  –  строительство  КНС,  для 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 передачи  стоков  на </w:t>
      </w:r>
      <w:r w:rsidRPr="0045479F">
        <w:rPr>
          <w:rFonts w:ascii="Times New Roman" w:hAnsi="Times New Roman" w:cs="Times New Roman"/>
          <w:sz w:val="24"/>
          <w:szCs w:val="24"/>
        </w:rPr>
        <w:t xml:space="preserve">очистные сооружения; </w:t>
      </w:r>
    </w:p>
    <w:p w:rsidR="0046753D" w:rsidRPr="0045479F" w:rsidRDefault="0046753D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15  760  тыс.  руб.  –  строительство  трубопроводн</w:t>
      </w:r>
      <w:r>
        <w:rPr>
          <w:rFonts w:ascii="Times New Roman" w:hAnsi="Times New Roman" w:cs="Times New Roman"/>
          <w:sz w:val="24"/>
          <w:szCs w:val="24"/>
        </w:rPr>
        <w:t xml:space="preserve">ой  системы,  для  подключения </w:t>
      </w:r>
      <w:r w:rsidRPr="0045479F">
        <w:rPr>
          <w:rFonts w:ascii="Times New Roman" w:hAnsi="Times New Roman" w:cs="Times New Roman"/>
          <w:sz w:val="24"/>
          <w:szCs w:val="24"/>
        </w:rPr>
        <w:t>всех потребителей к системам водоотведения;</w:t>
      </w:r>
    </w:p>
    <w:p w:rsidR="0046753D" w:rsidRPr="0045479F" w:rsidRDefault="0046753D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3  200 тыс. руб.  –  строительство ливневой кана</w:t>
      </w:r>
      <w:r>
        <w:rPr>
          <w:rFonts w:ascii="Times New Roman" w:hAnsi="Times New Roman" w:cs="Times New Roman"/>
          <w:sz w:val="24"/>
          <w:szCs w:val="24"/>
        </w:rPr>
        <w:t xml:space="preserve">лизации, для организованного и </w:t>
      </w:r>
      <w:r w:rsidRPr="0045479F">
        <w:rPr>
          <w:rFonts w:ascii="Times New Roman" w:hAnsi="Times New Roman" w:cs="Times New Roman"/>
          <w:sz w:val="24"/>
          <w:szCs w:val="24"/>
        </w:rPr>
        <w:t>достаточно быстрого отвода талых и дождевых вод;</w:t>
      </w:r>
    </w:p>
    <w:p w:rsidR="0046753D" w:rsidRPr="0045479F" w:rsidRDefault="0046753D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 xml:space="preserve">1100  тыс.  руб.  –  разработка  проекта  систем 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  в  Бородинском </w:t>
      </w:r>
      <w:r w:rsidRPr="0045479F">
        <w:rPr>
          <w:rFonts w:ascii="Times New Roman" w:hAnsi="Times New Roman" w:cs="Times New Roman"/>
          <w:sz w:val="24"/>
          <w:szCs w:val="24"/>
        </w:rPr>
        <w:t>сельском поселении Приморско-Ахтарского района.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8014C7" w:rsidRDefault="0046753D" w:rsidP="00C33C8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8014C7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обращения с ТБО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C33C86" w:rsidRDefault="0046753D" w:rsidP="007362A3">
      <w:pPr>
        <w:ind w:firstLine="709"/>
        <w:jc w:val="both"/>
        <w:rPr>
          <w:lang w:eastAsia="ar-SA"/>
        </w:rPr>
      </w:pPr>
      <w:r w:rsidRPr="00C33C86">
        <w:rPr>
          <w:lang w:eastAsia="ar-SA"/>
        </w:rPr>
        <w:t>В настоящее время в населенных пунктах поселения мусор вывозится централизованно на усовершенствованную свалку, расположенную в Приморско-Ахтарском городском поселении.</w:t>
      </w:r>
    </w:p>
    <w:p w:rsidR="0046753D" w:rsidRPr="000F6BB9" w:rsidRDefault="0046753D" w:rsidP="00874912">
      <w:pPr>
        <w:ind w:firstLine="709"/>
        <w:jc w:val="both"/>
      </w:pPr>
      <w:r w:rsidRPr="00F325D5">
        <w:t xml:space="preserve">В дальнейшем предусматривается утилизация твердых бытовых отходов на мусороперерабатывающем заводе муниципального образования Приморско-Ахтарский район. </w:t>
      </w:r>
    </w:p>
    <w:p w:rsidR="0046753D" w:rsidRPr="005119D2" w:rsidRDefault="0046753D" w:rsidP="005119D2">
      <w:pPr>
        <w:ind w:firstLine="749"/>
        <w:jc w:val="both"/>
        <w:rPr>
          <w:color w:val="000000"/>
        </w:rPr>
      </w:pPr>
      <w:r w:rsidRPr="005119D2">
        <w:rPr>
          <w:color w:val="000000"/>
        </w:rPr>
        <w:t xml:space="preserve">Площадь всех существующих кладбищ в станице Бородинской и хуторе </w:t>
      </w:r>
      <w:r w:rsidRPr="005119D2">
        <w:t xml:space="preserve">Морозовский </w:t>
      </w:r>
      <w:r w:rsidRPr="005119D2">
        <w:rPr>
          <w:color w:val="000000"/>
        </w:rPr>
        <w:t>проектом сохраняется для дальнейших захоронений, так как соблюдены санитарные разрывы до селитебной зоны. На перспективу территории отведенных кладбищ расширяются.</w:t>
      </w:r>
    </w:p>
    <w:p w:rsidR="0046753D" w:rsidRPr="0093129B" w:rsidRDefault="0046753D" w:rsidP="0093129B">
      <w:pPr>
        <w:ind w:firstLine="709"/>
        <w:jc w:val="both"/>
      </w:pPr>
    </w:p>
    <w:p w:rsidR="0046753D" w:rsidRPr="00762033" w:rsidRDefault="0046753D" w:rsidP="00762033">
      <w:pPr>
        <w:jc w:val="center"/>
        <w:rPr>
          <w:b/>
          <w:bCs/>
        </w:rPr>
      </w:pPr>
      <w:r w:rsidRPr="00762033">
        <w:rPr>
          <w:b/>
          <w:bCs/>
        </w:rPr>
        <w:t>Перечень мероприятий подпрограммы</w:t>
      </w:r>
    </w:p>
    <w:p w:rsidR="0046753D" w:rsidRDefault="0046753D" w:rsidP="00762033">
      <w:pPr>
        <w:jc w:val="center"/>
        <w:rPr>
          <w:b/>
          <w:bCs/>
        </w:rPr>
      </w:pPr>
      <w:r w:rsidRPr="00762033">
        <w:rPr>
          <w:b/>
          <w:bCs/>
        </w:rPr>
        <w:t>Благоустройство Бородинского сельского  поселения Приморско-Ахтарского района</w:t>
      </w:r>
    </w:p>
    <w:p w:rsidR="0046753D" w:rsidRDefault="0046753D" w:rsidP="00762033">
      <w:pPr>
        <w:jc w:val="center"/>
        <w:rPr>
          <w:b/>
          <w:bCs/>
        </w:rPr>
      </w:pPr>
    </w:p>
    <w:p w:rsidR="0046753D" w:rsidRPr="00C33C86" w:rsidRDefault="0046753D" w:rsidP="00C33C86">
      <w:pPr>
        <w:tabs>
          <w:tab w:val="left" w:pos="4350"/>
          <w:tab w:val="center" w:pos="5102"/>
        </w:tabs>
      </w:pPr>
      <w:r>
        <w:tab/>
        <w:t xml:space="preserve">                                        </w:t>
      </w:r>
      <w:r>
        <w:tab/>
        <w:t xml:space="preserve">               </w:t>
      </w:r>
      <w:r w:rsidRPr="00C33C86">
        <w:t>Таблица 48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1842"/>
        <w:gridCol w:w="993"/>
        <w:gridCol w:w="850"/>
        <w:gridCol w:w="709"/>
        <w:gridCol w:w="850"/>
        <w:gridCol w:w="1701"/>
        <w:gridCol w:w="1843"/>
      </w:tblGrid>
      <w:tr w:rsidR="0046753D" w:rsidRPr="00762033">
        <w:trPr>
          <w:trHeight w:val="518"/>
        </w:trPr>
        <w:tc>
          <w:tcPr>
            <w:tcW w:w="567" w:type="dxa"/>
            <w:vMerge w:val="restart"/>
            <w:vAlign w:val="center"/>
          </w:tcPr>
          <w:p w:rsidR="0046753D" w:rsidRPr="00762033" w:rsidRDefault="0046753D" w:rsidP="00C55130">
            <w:pPr>
              <w:spacing w:line="216" w:lineRule="auto"/>
              <w:ind w:right="-57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 xml:space="preserve">  №</w:t>
            </w:r>
          </w:p>
          <w:p w:rsidR="0046753D" w:rsidRPr="00762033" w:rsidRDefault="0046753D" w:rsidP="00C55130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 xml:space="preserve">   п/п</w:t>
            </w:r>
          </w:p>
        </w:tc>
        <w:tc>
          <w:tcPr>
            <w:tcW w:w="993" w:type="dxa"/>
            <w:vMerge w:val="restart"/>
            <w:vAlign w:val="center"/>
          </w:tcPr>
          <w:p w:rsidR="0046753D" w:rsidRPr="00976484" w:rsidRDefault="0046753D" w:rsidP="00C55130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46753D" w:rsidRPr="00976484" w:rsidRDefault="0046753D" w:rsidP="00C55130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46753D" w:rsidRPr="00976484" w:rsidRDefault="0046753D" w:rsidP="00C55130">
            <w:pPr>
              <w:spacing w:line="216" w:lineRule="auto"/>
              <w:ind w:left="-113" w:right="-57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Объем финансирования,</w:t>
            </w:r>
          </w:p>
          <w:p w:rsidR="0046753D" w:rsidRPr="00976484" w:rsidRDefault="0046753D" w:rsidP="00C55130">
            <w:pPr>
              <w:spacing w:line="216" w:lineRule="auto"/>
              <w:ind w:left="-113" w:right="-57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всего</w:t>
            </w:r>
          </w:p>
          <w:p w:rsidR="0046753D" w:rsidRPr="00976484" w:rsidRDefault="0046753D" w:rsidP="00C55130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(тыс.руб)</w:t>
            </w:r>
            <w:r w:rsidRPr="00976484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:rsidR="0046753D" w:rsidRPr="00976484" w:rsidRDefault="0046753D" w:rsidP="00C55130">
            <w:pPr>
              <w:spacing w:line="216" w:lineRule="auto"/>
              <w:ind w:left="-113" w:right="-57"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97648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46753D" w:rsidRPr="00976484" w:rsidRDefault="0046753D" w:rsidP="00C55130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6753D" w:rsidRPr="00976484" w:rsidRDefault="0046753D" w:rsidP="00C5513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  <w:shd w:val="clear" w:color="auto" w:fill="FFFFFF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2015 г</w:t>
            </w:r>
          </w:p>
        </w:tc>
        <w:tc>
          <w:tcPr>
            <w:tcW w:w="709" w:type="dxa"/>
            <w:vAlign w:val="center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2016 г.</w:t>
            </w:r>
          </w:p>
        </w:tc>
        <w:tc>
          <w:tcPr>
            <w:tcW w:w="850" w:type="dxa"/>
            <w:vAlign w:val="center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2017 г.</w:t>
            </w: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rPr>
          <w:trHeight w:val="266"/>
        </w:trPr>
        <w:tc>
          <w:tcPr>
            <w:tcW w:w="567" w:type="dxa"/>
          </w:tcPr>
          <w:p w:rsidR="0046753D" w:rsidRPr="00762033" w:rsidRDefault="0046753D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6753D" w:rsidRPr="00976484" w:rsidRDefault="0046753D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6753D" w:rsidRPr="00976484" w:rsidRDefault="0046753D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</w:t>
            </w:r>
          </w:p>
        </w:tc>
      </w:tr>
      <w:tr w:rsidR="0046753D" w:rsidRPr="00762033">
        <w:tc>
          <w:tcPr>
            <w:tcW w:w="567" w:type="dxa"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Цель</w:t>
            </w:r>
          </w:p>
        </w:tc>
        <w:tc>
          <w:tcPr>
            <w:tcW w:w="8788" w:type="dxa"/>
            <w:gridSpan w:val="7"/>
            <w:tcBorders>
              <w:top w:val="nil"/>
            </w:tcBorders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совершенствование комплексного благоустройства Бородинского сельского поселения Приморско-Ахтарского района, создание комфортных условий проживания и отдыха населения поселения</w:t>
            </w:r>
          </w:p>
        </w:tc>
      </w:tr>
      <w:tr w:rsidR="0046753D" w:rsidRPr="00762033">
        <w:tc>
          <w:tcPr>
            <w:tcW w:w="567" w:type="dxa"/>
          </w:tcPr>
          <w:p w:rsidR="0046753D" w:rsidRPr="00762033" w:rsidRDefault="0046753D" w:rsidP="00C55130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Задача</w:t>
            </w:r>
          </w:p>
        </w:tc>
        <w:tc>
          <w:tcPr>
            <w:tcW w:w="8788" w:type="dxa"/>
            <w:gridSpan w:val="7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организация работ по благоустройству населенных пунктов Бородинского сельского поселения Приморско-Ахтарского района</w:t>
            </w:r>
          </w:p>
        </w:tc>
      </w:tr>
      <w:tr w:rsidR="0046753D" w:rsidRPr="00762033">
        <w:tc>
          <w:tcPr>
            <w:tcW w:w="567" w:type="dxa"/>
            <w:vMerge w:val="restart"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1.1.1</w:t>
            </w:r>
          </w:p>
        </w:tc>
        <w:tc>
          <w:tcPr>
            <w:tcW w:w="99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Оплата за потребление электроэнергии по уличному освещению</w:t>
            </w: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409,5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ind w:hanging="108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1701" w:type="dxa"/>
            <w:vMerge w:val="restart"/>
          </w:tcPr>
          <w:p w:rsidR="0046753D" w:rsidRPr="004E2D9D" w:rsidRDefault="0046753D" w:rsidP="00C55130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4E2D9D">
              <w:rPr>
                <w:sz w:val="20"/>
                <w:szCs w:val="20"/>
              </w:rPr>
              <w:t>Организация уличного освещения,</w:t>
            </w:r>
          </w:p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оплата за потребленную энергию        не менее – 19099 квт.ч</w:t>
            </w:r>
          </w:p>
        </w:tc>
        <w:tc>
          <w:tcPr>
            <w:tcW w:w="184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ind w:right="-113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409,5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ind w:hanging="108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 w:val="restart"/>
          </w:tcPr>
          <w:p w:rsidR="0046753D" w:rsidRPr="00762033" w:rsidRDefault="0046753D" w:rsidP="00C55130">
            <w:pPr>
              <w:ind w:right="-138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1.1.2</w:t>
            </w:r>
          </w:p>
        </w:tc>
        <w:tc>
          <w:tcPr>
            <w:tcW w:w="99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Ремонт фонарей уличного освещения</w:t>
            </w: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Обеспечение исправности всех фонарей уличного освещения, на территории поселения</w:t>
            </w:r>
          </w:p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 w:val="restart"/>
          </w:tcPr>
          <w:p w:rsidR="0046753D" w:rsidRPr="00762033" w:rsidRDefault="0046753D" w:rsidP="00C55130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1.1.3</w:t>
            </w:r>
          </w:p>
        </w:tc>
        <w:tc>
          <w:tcPr>
            <w:tcW w:w="99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Сбор и вывоз ТБО</w:t>
            </w: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</w:t>
            </w:r>
          </w:p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ежегодно вывоз не менее 109,2 м. куб. ТБО</w:t>
            </w:r>
          </w:p>
        </w:tc>
        <w:tc>
          <w:tcPr>
            <w:tcW w:w="184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 w:val="restart"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1.1.4</w:t>
            </w:r>
          </w:p>
        </w:tc>
        <w:tc>
          <w:tcPr>
            <w:tcW w:w="99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 xml:space="preserve">Повышение уровня санитарного и экологического состояния территории кладбищ, </w:t>
            </w:r>
          </w:p>
          <w:p w:rsidR="0046753D" w:rsidRPr="00976484" w:rsidRDefault="0046753D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содержание ежегодно 3,2 га кладбищ</w:t>
            </w:r>
          </w:p>
        </w:tc>
        <w:tc>
          <w:tcPr>
            <w:tcW w:w="184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 w:val="restart"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1.1.5</w:t>
            </w:r>
          </w:p>
        </w:tc>
        <w:tc>
          <w:tcPr>
            <w:tcW w:w="99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 w:val="restart"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</w:t>
            </w:r>
          </w:p>
          <w:p w:rsidR="0046753D" w:rsidRPr="00976484" w:rsidRDefault="0046753D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уборка ежегодно не менее 10 000 м. кв. несанкционированных свалок</w:t>
            </w:r>
          </w:p>
        </w:tc>
        <w:tc>
          <w:tcPr>
            <w:tcW w:w="184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 w:val="restart"/>
          </w:tcPr>
          <w:p w:rsidR="0046753D" w:rsidRPr="00762033" w:rsidRDefault="0046753D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1.1.6</w:t>
            </w:r>
          </w:p>
        </w:tc>
        <w:tc>
          <w:tcPr>
            <w:tcW w:w="993" w:type="dxa"/>
            <w:vMerge w:val="restart"/>
          </w:tcPr>
          <w:p w:rsidR="0046753D" w:rsidRPr="00976484" w:rsidRDefault="0046753D" w:rsidP="00C55130">
            <w:pPr>
              <w:spacing w:line="216" w:lineRule="auto"/>
              <w:ind w:right="-78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Прочие мероприятия по благоустройству (выкос сорной растительности)</w:t>
            </w: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vMerge w:val="restart"/>
          </w:tcPr>
          <w:p w:rsidR="0046753D" w:rsidRPr="00976484" w:rsidRDefault="0046753D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</w:t>
            </w:r>
          </w:p>
          <w:p w:rsidR="0046753D" w:rsidRPr="00976484" w:rsidRDefault="0046753D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наведение порядка ежегодно на территории не менее – 26,2 га</w:t>
            </w:r>
          </w:p>
        </w:tc>
        <w:tc>
          <w:tcPr>
            <w:tcW w:w="184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 w:val="restart"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867,0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324,0</w:t>
            </w:r>
          </w:p>
        </w:tc>
        <w:tc>
          <w:tcPr>
            <w:tcW w:w="709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271,5</w:t>
            </w:r>
          </w:p>
        </w:tc>
        <w:tc>
          <w:tcPr>
            <w:tcW w:w="850" w:type="dxa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271,5</w:t>
            </w:r>
          </w:p>
        </w:tc>
        <w:tc>
          <w:tcPr>
            <w:tcW w:w="1701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753D" w:rsidRPr="00976484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6753D" w:rsidRPr="00762033">
        <w:tc>
          <w:tcPr>
            <w:tcW w:w="567" w:type="dxa"/>
            <w:vMerge/>
          </w:tcPr>
          <w:p w:rsidR="0046753D" w:rsidRPr="00762033" w:rsidRDefault="0046753D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53D" w:rsidRPr="00762033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753D" w:rsidRPr="00762033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46753D" w:rsidRPr="00762033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867,0</w:t>
            </w:r>
          </w:p>
        </w:tc>
        <w:tc>
          <w:tcPr>
            <w:tcW w:w="850" w:type="dxa"/>
          </w:tcPr>
          <w:p w:rsidR="0046753D" w:rsidRPr="00762033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324,0</w:t>
            </w:r>
          </w:p>
        </w:tc>
        <w:tc>
          <w:tcPr>
            <w:tcW w:w="709" w:type="dxa"/>
          </w:tcPr>
          <w:p w:rsidR="0046753D" w:rsidRPr="00762033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271,5</w:t>
            </w:r>
          </w:p>
        </w:tc>
        <w:tc>
          <w:tcPr>
            <w:tcW w:w="850" w:type="dxa"/>
          </w:tcPr>
          <w:p w:rsidR="0046753D" w:rsidRPr="00762033" w:rsidRDefault="0046753D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271,5</w:t>
            </w:r>
          </w:p>
        </w:tc>
        <w:tc>
          <w:tcPr>
            <w:tcW w:w="1701" w:type="dxa"/>
            <w:vMerge/>
          </w:tcPr>
          <w:p w:rsidR="0046753D" w:rsidRPr="00762033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53D" w:rsidRPr="00762033" w:rsidRDefault="0046753D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46753D" w:rsidRPr="00F90230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4431B7" w:rsidRDefault="0046753D" w:rsidP="004431B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Общая программа проектов</w:t>
      </w:r>
    </w:p>
    <w:p w:rsidR="0046753D" w:rsidRPr="00976484" w:rsidRDefault="0046753D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4431B7" w:rsidRDefault="0046753D" w:rsidP="00F7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431B7">
        <w:rPr>
          <w:rFonts w:ascii="Times New Roman" w:hAnsi="Times New Roman" w:cs="Times New Roman"/>
          <w:sz w:val="24"/>
          <w:szCs w:val="24"/>
        </w:rPr>
        <w:t>Таблица 49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7"/>
        <w:gridCol w:w="1157"/>
        <w:gridCol w:w="896"/>
        <w:gridCol w:w="992"/>
        <w:gridCol w:w="992"/>
        <w:gridCol w:w="993"/>
        <w:gridCol w:w="992"/>
        <w:gridCol w:w="992"/>
        <w:gridCol w:w="992"/>
      </w:tblGrid>
      <w:tr w:rsidR="0046753D" w:rsidRPr="00976484">
        <w:tc>
          <w:tcPr>
            <w:tcW w:w="2200" w:type="dxa"/>
            <w:vMerge w:val="restart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Наименование проектов</w:t>
            </w:r>
          </w:p>
        </w:tc>
        <w:tc>
          <w:tcPr>
            <w:tcW w:w="8006" w:type="dxa"/>
            <w:gridSpan w:val="8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Общее финансирование проектов, тыс.руб.</w:t>
            </w:r>
          </w:p>
        </w:tc>
      </w:tr>
      <w:tr w:rsidR="0046753D" w:rsidRPr="00976484">
        <w:tc>
          <w:tcPr>
            <w:tcW w:w="2200" w:type="dxa"/>
            <w:vMerge/>
            <w:vAlign w:val="center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5857" w:type="dxa"/>
            <w:gridSpan w:val="6"/>
          </w:tcPr>
          <w:p w:rsidR="0046753D" w:rsidRPr="000F3614" w:rsidRDefault="0046753D" w:rsidP="000F3614">
            <w:pPr>
              <w:tabs>
                <w:tab w:val="left" w:pos="1453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ab/>
              <w:t>Период 1</w:t>
            </w: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Период 2</w:t>
            </w:r>
          </w:p>
        </w:tc>
      </w:tr>
      <w:tr w:rsidR="0046753D" w:rsidRPr="00976484">
        <w:tc>
          <w:tcPr>
            <w:tcW w:w="2200" w:type="dxa"/>
            <w:vMerge/>
            <w:vAlign w:val="center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96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2021-2022г</w:t>
            </w: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2023-2032гг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электроснабжению</w:t>
            </w:r>
          </w:p>
        </w:tc>
        <w:tc>
          <w:tcPr>
            <w:tcW w:w="1157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6753D" w:rsidRPr="000F3614" w:rsidRDefault="0046753D" w:rsidP="00681F8B">
            <w:pPr>
              <w:rPr>
                <w:sz w:val="20"/>
                <w:szCs w:val="20"/>
                <w:lang w:eastAsia="en-US"/>
              </w:rPr>
            </w:pP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Реконструкция ПС</w:t>
            </w:r>
            <w:r w:rsidRPr="000F3614">
              <w:rPr>
                <w:sz w:val="20"/>
                <w:szCs w:val="20"/>
                <w:lang w:eastAsia="en-US"/>
              </w:rPr>
              <w:t xml:space="preserve"> </w:t>
            </w:r>
            <w:r w:rsidRPr="000F3614">
              <w:rPr>
                <w:b/>
                <w:bCs/>
                <w:sz w:val="20"/>
                <w:szCs w:val="20"/>
                <w:lang w:eastAsia="en-US"/>
              </w:rPr>
              <w:t>35/10кВ Замена выключателей, разъединителей, ячеек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E305D2" w:rsidRDefault="0046753D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05D2">
              <w:rPr>
                <w:rFonts w:ascii="Times New Roman" w:hAnsi="Times New Roman" w:cs="Times New Roman"/>
                <w:b/>
                <w:bCs/>
                <w:lang w:eastAsia="en-US"/>
              </w:rPr>
              <w:t>Реконструкция существующих трансформаторных подстанций 2 шт., с заменой трансформаторов</w:t>
            </w:r>
          </w:p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E305D2" w:rsidRDefault="0046753D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05D2">
              <w:rPr>
                <w:rFonts w:ascii="Times New Roman" w:hAnsi="Times New Roman" w:cs="Times New Roman"/>
                <w:b/>
                <w:bCs/>
                <w:lang w:eastAsia="en-US"/>
              </w:rPr>
              <w:t>Строительство трансформаторной подстанции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ЛЭП 10кВ, 0,18 км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Ремонт фонарей уличного освещения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теплоснабжению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Реконструкция существующих котельных, замена насосов и котлов на современное, с КПД не ниже 91%;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Замена ветхих тепловых сетей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новых котельных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газоснабжению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ШРП, ГРП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Прокладка газопровода высокого давления, 3,2 км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Подключение вводимых индивидуальных котельных к системе газификации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водоснабжению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Реконструкция существующего водозабора артскважин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18815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Приобретение и монтаж комплектной установки водоподготовки на артскважинах, устройство пожарных гидрантов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12100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11600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22320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водонапорных башен и системы обеззараживания воды на электролизных или с применением бактерицидных установок.</w:t>
            </w:r>
          </w:p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</w:rPr>
              <w:t>Установка частотных регуляторов давления воды на сетях водопровода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водоотведению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Строительство канализационных насосных станций полной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биологической очистки с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доочисткой сточных вод и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механическим обезвоживанием осадка для бассейна </w:t>
            </w:r>
          </w:p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канализования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47090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>Строительство и устройство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водонепроницаемых </w:t>
            </w:r>
          </w:p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выгребных ям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Строительство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Канализационных коллекторов и самотечной сети </w:t>
            </w:r>
          </w:p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хозяйственно-бытовой </w:t>
            </w:r>
          </w:p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15560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ливневой канализации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3200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захоронению и утилизации ТБО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Приобретение и установка контейнеров для сбора мусора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Рекультивация существующей площадки для хранения ТБО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Сбор и вывоз ТБО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350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Содержание мест захоронения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Уборка несанкционированных свалок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46753D" w:rsidRPr="00976484">
        <w:tc>
          <w:tcPr>
            <w:tcW w:w="2200" w:type="dxa"/>
          </w:tcPr>
          <w:p w:rsidR="0046753D" w:rsidRPr="000F3614" w:rsidRDefault="0046753D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Выкос сорной растительности</w:t>
            </w:r>
          </w:p>
        </w:tc>
        <w:tc>
          <w:tcPr>
            <w:tcW w:w="1157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9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400</w:t>
            </w:r>
          </w:p>
        </w:tc>
      </w:tr>
    </w:tbl>
    <w:p w:rsidR="0046753D" w:rsidRDefault="0046753D" w:rsidP="00F76BA5">
      <w:pPr>
        <w:pStyle w:val="ConsPlusNormal"/>
        <w:ind w:firstLine="540"/>
        <w:jc w:val="both"/>
        <w:rPr>
          <w:rFonts w:cs="Times New Roman"/>
        </w:rPr>
      </w:pPr>
    </w:p>
    <w:p w:rsidR="0046753D" w:rsidRPr="00700A56" w:rsidRDefault="0046753D" w:rsidP="00700A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700A5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Финансовые потребности для реализации программы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101797" w:rsidRDefault="0046753D" w:rsidP="00700A56">
      <w:pPr>
        <w:jc w:val="center"/>
        <w:rPr>
          <w:b/>
          <w:bCs/>
        </w:rPr>
      </w:pPr>
      <w:r w:rsidRPr="00101797">
        <w:rPr>
          <w:b/>
          <w:bCs/>
        </w:rPr>
        <w:t>Финансовые потребности для реализации программы</w:t>
      </w:r>
    </w:p>
    <w:p w:rsidR="0046753D" w:rsidRPr="00101797" w:rsidRDefault="0046753D" w:rsidP="002B0B9B">
      <w:pPr>
        <w:rPr>
          <w:b/>
          <w:bCs/>
        </w:rPr>
      </w:pPr>
    </w:p>
    <w:p w:rsidR="0046753D" w:rsidRPr="00700A56" w:rsidRDefault="0046753D" w:rsidP="002B0B9B">
      <w:r>
        <w:t xml:space="preserve">                                                                                                                               </w:t>
      </w:r>
      <w:r w:rsidRPr="00700A56">
        <w:t>Таблица 50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2295"/>
        <w:gridCol w:w="1069"/>
        <w:gridCol w:w="1426"/>
        <w:gridCol w:w="1120"/>
        <w:gridCol w:w="1315"/>
        <w:gridCol w:w="1774"/>
      </w:tblGrid>
      <w:tr w:rsidR="0046753D" w:rsidRPr="00101797">
        <w:tc>
          <w:tcPr>
            <w:tcW w:w="464" w:type="dxa"/>
            <w:vMerge w:val="restart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№</w:t>
            </w:r>
          </w:p>
        </w:tc>
        <w:tc>
          <w:tcPr>
            <w:tcW w:w="2295" w:type="dxa"/>
            <w:vMerge w:val="restart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69" w:type="dxa"/>
            <w:vMerge w:val="restart"/>
          </w:tcPr>
          <w:p w:rsidR="0046753D" w:rsidRPr="000F3614" w:rsidRDefault="0046753D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Всего, тыс.руб</w:t>
            </w:r>
          </w:p>
        </w:tc>
        <w:tc>
          <w:tcPr>
            <w:tcW w:w="5635" w:type="dxa"/>
            <w:gridSpan w:val="4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Бюджеты всех уров</w:t>
            </w:r>
            <w:r w:rsidRPr="000F3614">
              <w:rPr>
                <w:sz w:val="20"/>
                <w:szCs w:val="20"/>
              </w:rPr>
              <w:softHyphen/>
              <w:t>ней и част</w:t>
            </w:r>
            <w:r w:rsidRPr="000F3614">
              <w:rPr>
                <w:sz w:val="20"/>
                <w:szCs w:val="20"/>
              </w:rPr>
              <w:softHyphen/>
              <w:t>ные инве</w:t>
            </w:r>
            <w:r w:rsidRPr="000F3614">
              <w:rPr>
                <w:sz w:val="20"/>
                <w:szCs w:val="20"/>
              </w:rPr>
              <w:softHyphen/>
              <w:t>сторы</w:t>
            </w:r>
          </w:p>
        </w:tc>
      </w:tr>
      <w:tr w:rsidR="0046753D" w:rsidRPr="00101797">
        <w:tc>
          <w:tcPr>
            <w:tcW w:w="464" w:type="dxa"/>
            <w:vMerge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46753D" w:rsidRPr="000F3614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 xml:space="preserve"> краевой бюджет</w:t>
            </w:r>
          </w:p>
        </w:tc>
        <w:tc>
          <w:tcPr>
            <w:tcW w:w="112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 xml:space="preserve"> рай</w:t>
            </w:r>
            <w:r w:rsidRPr="000F3614">
              <w:rPr>
                <w:sz w:val="20"/>
                <w:szCs w:val="20"/>
              </w:rPr>
              <w:softHyphen/>
              <w:t>онный бюджет</w:t>
            </w:r>
          </w:p>
        </w:tc>
        <w:tc>
          <w:tcPr>
            <w:tcW w:w="1315" w:type="dxa"/>
          </w:tcPr>
          <w:p w:rsidR="0046753D" w:rsidRPr="000F3614" w:rsidRDefault="0046753D" w:rsidP="000F361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774" w:type="dxa"/>
          </w:tcPr>
          <w:p w:rsidR="0046753D" w:rsidRPr="000F3614" w:rsidRDefault="0046753D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внебюджетные источники</w:t>
            </w:r>
          </w:p>
        </w:tc>
      </w:tr>
      <w:tr w:rsidR="0046753D" w:rsidRPr="00101797">
        <w:tc>
          <w:tcPr>
            <w:tcW w:w="46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06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2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77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6753D" w:rsidRPr="00101797">
        <w:tc>
          <w:tcPr>
            <w:tcW w:w="46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06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7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6753D" w:rsidRPr="00101797">
        <w:tc>
          <w:tcPr>
            <w:tcW w:w="46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06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7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6753D" w:rsidRPr="00101797">
        <w:tc>
          <w:tcPr>
            <w:tcW w:w="46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069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66890</w:t>
            </w:r>
          </w:p>
        </w:tc>
        <w:tc>
          <w:tcPr>
            <w:tcW w:w="142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59661</w:t>
            </w:r>
          </w:p>
        </w:tc>
        <w:tc>
          <w:tcPr>
            <w:tcW w:w="1120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7029</w:t>
            </w:r>
          </w:p>
        </w:tc>
        <w:tc>
          <w:tcPr>
            <w:tcW w:w="1774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46753D" w:rsidRPr="00101797">
        <w:tc>
          <w:tcPr>
            <w:tcW w:w="46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5" w:type="dxa"/>
          </w:tcPr>
          <w:p w:rsidR="0046753D" w:rsidRPr="000F3614" w:rsidRDefault="0046753D" w:rsidP="00666EFA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 xml:space="preserve">    Водоотведение</w:t>
            </w:r>
          </w:p>
        </w:tc>
        <w:tc>
          <w:tcPr>
            <w:tcW w:w="1069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66050</w:t>
            </w:r>
          </w:p>
        </w:tc>
        <w:tc>
          <w:tcPr>
            <w:tcW w:w="1426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53D" w:rsidRPr="00101797">
        <w:tc>
          <w:tcPr>
            <w:tcW w:w="46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9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Захоронение (утилизация) ТБО</w:t>
            </w:r>
          </w:p>
        </w:tc>
        <w:tc>
          <w:tcPr>
            <w:tcW w:w="1069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2432,5</w:t>
            </w:r>
          </w:p>
        </w:tc>
        <w:tc>
          <w:tcPr>
            <w:tcW w:w="1426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2432,5</w:t>
            </w:r>
          </w:p>
        </w:tc>
        <w:tc>
          <w:tcPr>
            <w:tcW w:w="1774" w:type="dxa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313A68">
      <w:pPr>
        <w:pStyle w:val="ConsPlusNormal"/>
        <w:ind w:firstLine="540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313A6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рганизация реализации проектов</w:t>
      </w:r>
    </w:p>
    <w:p w:rsidR="0046753D" w:rsidRDefault="0046753D" w:rsidP="00784D44">
      <w:pPr>
        <w:pStyle w:val="ConsPlusNormal"/>
        <w:ind w:firstLine="540"/>
        <w:jc w:val="both"/>
        <w:rPr>
          <w:rFonts w:cs="Times New Roman"/>
        </w:rPr>
      </w:pPr>
    </w:p>
    <w:p w:rsidR="0046753D" w:rsidRPr="00461D8B" w:rsidRDefault="0046753D" w:rsidP="00EA50FB">
      <w:pPr>
        <w:ind w:firstLine="540"/>
        <w:jc w:val="both"/>
      </w:pPr>
      <w:r w:rsidRPr="00461D8B">
        <w:t xml:space="preserve">Основным принципом реализации Программы является принцип сбалансированности интересов </w:t>
      </w:r>
      <w:r w:rsidRPr="00A65F42">
        <w:t>Бородинского сельского поселения Приморско-Ахтарского</w:t>
      </w:r>
      <w:r>
        <w:t xml:space="preserve"> района</w:t>
      </w:r>
      <w:r w:rsidRPr="00461D8B">
        <w:t>, предприятий и организаций различных форм собственности, принимающих участие в реализации мероприятий Программы.</w:t>
      </w:r>
    </w:p>
    <w:p w:rsidR="0046753D" w:rsidRDefault="0046753D" w:rsidP="00EA50FB">
      <w:pPr>
        <w:pStyle w:val="BodyTextIndent2"/>
        <w:spacing w:after="0" w:line="240" w:lineRule="auto"/>
        <w:ind w:firstLine="540"/>
        <w:jc w:val="both"/>
      </w:pPr>
      <w:r w:rsidRPr="00461D8B">
        <w:t xml:space="preserve">В реализации Программы участвуют администрация </w:t>
      </w:r>
      <w:r w:rsidRPr="00CC22C0">
        <w:t>Бородинского сельского поселения Приморско-Ахтарского района</w:t>
      </w:r>
      <w:r w:rsidRPr="00461D8B">
        <w:t>, включенные в Программу, и привлеченные исполнители.</w:t>
      </w:r>
    </w:p>
    <w:p w:rsidR="0046753D" w:rsidRPr="00EA33D6" w:rsidRDefault="0046753D" w:rsidP="00EA50FB">
      <w:pPr>
        <w:ind w:firstLine="540"/>
        <w:jc w:val="both"/>
      </w:pPr>
      <w:r w:rsidRPr="00EA33D6">
        <w:t>Система управления Программой включает организационную схему управления реализацией Программы, алгоритм мониторинга и внесения изменений в Программу.</w:t>
      </w:r>
    </w:p>
    <w:p w:rsidR="0046753D" w:rsidRPr="00EA33D6" w:rsidRDefault="0046753D" w:rsidP="00EA50FB">
      <w:pPr>
        <w:ind w:firstLine="540"/>
        <w:jc w:val="both"/>
      </w:pPr>
      <w:r w:rsidRPr="00EA33D6">
        <w:t>Структура системы управления Программой выглядит следующим образом:</w:t>
      </w:r>
    </w:p>
    <w:p w:rsidR="0046753D" w:rsidRPr="00EA33D6" w:rsidRDefault="0046753D" w:rsidP="00EA50FB">
      <w:pPr>
        <w:pStyle w:val="msolistparagraph0"/>
        <w:spacing w:before="0" w:beforeAutospacing="0" w:after="0" w:afterAutospacing="0"/>
        <w:ind w:firstLine="540"/>
        <w:jc w:val="both"/>
      </w:pPr>
      <w:r w:rsidRPr="00EA33D6">
        <w:t>- система ответственности по основным направлениям реализации Программы;</w:t>
      </w:r>
    </w:p>
    <w:p w:rsidR="0046753D" w:rsidRPr="00EA33D6" w:rsidRDefault="0046753D" w:rsidP="00EA50FB">
      <w:pPr>
        <w:pStyle w:val="msolistparagraphcxsplast"/>
        <w:spacing w:before="0" w:beforeAutospacing="0" w:after="0" w:afterAutospacing="0"/>
        <w:ind w:firstLine="540"/>
        <w:jc w:val="both"/>
      </w:pPr>
      <w:r w:rsidRPr="00EA33D6">
        <w:t>-  система мониторинга и индикативных показателей эффективности реализации Программы;</w:t>
      </w:r>
    </w:p>
    <w:p w:rsidR="0046753D" w:rsidRDefault="0046753D" w:rsidP="00784D44">
      <w:pPr>
        <w:pStyle w:val="ConsPlusNormal"/>
        <w:ind w:firstLine="540"/>
        <w:jc w:val="both"/>
        <w:rPr>
          <w:rFonts w:cs="Times New Roman"/>
        </w:rPr>
      </w:pPr>
    </w:p>
    <w:p w:rsidR="0046753D" w:rsidRPr="00313A68" w:rsidRDefault="0046753D" w:rsidP="00313A6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Pr="00313A6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инвестиционных проектов, тариф и плата (тариф) </w:t>
      </w:r>
      <w:r>
        <w:rPr>
          <w:rFonts w:ascii="Times New Roman" w:hAnsi="Times New Roman" w:cs="Times New Roman"/>
          <w:b/>
          <w:bCs/>
          <w:sz w:val="28"/>
          <w:szCs w:val="28"/>
        </w:rPr>
        <w:t>за подключение (присоединение)</w:t>
      </w: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Default="0046753D" w:rsidP="00313A68">
      <w:pPr>
        <w:jc w:val="center"/>
        <w:rPr>
          <w:b/>
          <w:bCs/>
        </w:rPr>
      </w:pPr>
      <w:r w:rsidRPr="00101797">
        <w:rPr>
          <w:b/>
          <w:bCs/>
        </w:rPr>
        <w:t>Тарифы, надбавки, плата за подключение</w:t>
      </w:r>
    </w:p>
    <w:p w:rsidR="0046753D" w:rsidRPr="00101797" w:rsidRDefault="0046753D" w:rsidP="009D4718">
      <w:pPr>
        <w:rPr>
          <w:b/>
          <w:bCs/>
        </w:rPr>
      </w:pPr>
    </w:p>
    <w:p w:rsidR="0046753D" w:rsidRPr="00313A68" w:rsidRDefault="0046753D" w:rsidP="009D4718">
      <w:r>
        <w:t xml:space="preserve">                                                                                                                                         </w:t>
      </w:r>
      <w:r w:rsidRPr="00313A68">
        <w:t>Таблица 51</w:t>
      </w:r>
    </w:p>
    <w:tbl>
      <w:tblPr>
        <w:tblW w:w="10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3"/>
        <w:gridCol w:w="1036"/>
        <w:gridCol w:w="1026"/>
        <w:gridCol w:w="812"/>
        <w:gridCol w:w="812"/>
        <w:gridCol w:w="745"/>
        <w:gridCol w:w="745"/>
        <w:gridCol w:w="774"/>
        <w:gridCol w:w="774"/>
        <w:gridCol w:w="820"/>
        <w:gridCol w:w="992"/>
      </w:tblGrid>
      <w:tr w:rsidR="0046753D" w:rsidRPr="00101797">
        <w:trPr>
          <w:tblCellSpacing w:w="0" w:type="dxa"/>
          <w:jc w:val="center"/>
        </w:trPr>
        <w:tc>
          <w:tcPr>
            <w:tcW w:w="198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65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Период 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Период 2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2015г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2014г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2015г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2016г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2017г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2018г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2019г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2020г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2021-2022г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2023-2032гг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Природный газ, Руб/м3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5,26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5,52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5,70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5,89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6,08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6,28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6,49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6,70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894CC9" w:rsidRDefault="0046753D" w:rsidP="00C551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Тепловая энергия, руб/Гкал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894CC9" w:rsidRDefault="0046753D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894CC9" w:rsidRDefault="0046753D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894CC9" w:rsidRDefault="0046753D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46753D" w:rsidRPr="00894CC9" w:rsidRDefault="0046753D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894CC9" w:rsidRDefault="0046753D" w:rsidP="00C551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Вода, Руб/м3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25,06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23,14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25,06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26,06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26,92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27,81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28,73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29,68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30,66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31,67</w:t>
            </w:r>
          </w:p>
        </w:tc>
      </w:tr>
      <w:tr w:rsidR="0046753D" w:rsidRPr="00101797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53D" w:rsidRPr="00894CC9" w:rsidRDefault="0046753D" w:rsidP="00C551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 xml:space="preserve">Электрическая энергия, Руб./кВт. час 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2,63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2,63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2,63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2,76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2,85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2,94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3,04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3,14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753D" w:rsidRPr="00894CC9" w:rsidRDefault="0046753D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3,35</w:t>
            </w:r>
          </w:p>
        </w:tc>
      </w:tr>
    </w:tbl>
    <w:p w:rsidR="0046753D" w:rsidRDefault="0046753D" w:rsidP="00894CC9">
      <w:pPr>
        <w:pStyle w:val="ConsPlusNormal"/>
        <w:tabs>
          <w:tab w:val="left" w:pos="6699"/>
        </w:tabs>
        <w:ind w:firstLine="5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46753D" w:rsidRPr="006F58EE" w:rsidRDefault="0046753D" w:rsidP="006F58E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Pr="006F58EE">
        <w:rPr>
          <w:rFonts w:ascii="Times New Roman" w:hAnsi="Times New Roman" w:cs="Times New Roman"/>
          <w:b/>
          <w:bCs/>
          <w:sz w:val="28"/>
          <w:szCs w:val="28"/>
        </w:rPr>
        <w:t>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</w:t>
      </w:r>
      <w:r>
        <w:rPr>
          <w:rFonts w:ascii="Times New Roman" w:hAnsi="Times New Roman" w:cs="Times New Roman"/>
          <w:b/>
          <w:bCs/>
          <w:sz w:val="28"/>
          <w:szCs w:val="28"/>
        </w:rPr>
        <w:t>уги</w:t>
      </w:r>
    </w:p>
    <w:p w:rsidR="0046753D" w:rsidRDefault="0046753D" w:rsidP="002A38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6753D" w:rsidRPr="00AC40B2" w:rsidRDefault="0046753D" w:rsidP="002A38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23.1 </w:t>
      </w:r>
      <w:r w:rsidRPr="00AC40B2">
        <w:rPr>
          <w:rFonts w:ascii="Times New Roman" w:hAnsi="Times New Roman" w:cs="Times New Roman"/>
          <w:b/>
          <w:bCs/>
          <w:sz w:val="24"/>
          <w:szCs w:val="24"/>
        </w:rPr>
        <w:t>Предварительный  расчет  тарифов  на  подключение  к  системам</w:t>
      </w:r>
    </w:p>
    <w:p w:rsidR="0046753D" w:rsidRPr="00AC40B2" w:rsidRDefault="0046753D" w:rsidP="002A38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0B2">
        <w:rPr>
          <w:rFonts w:ascii="Times New Roman" w:hAnsi="Times New Roman" w:cs="Times New Roman"/>
          <w:b/>
          <w:bCs/>
          <w:sz w:val="24"/>
          <w:szCs w:val="24"/>
        </w:rPr>
        <w:t>водоснабжения и водоотведения</w:t>
      </w:r>
    </w:p>
    <w:p w:rsidR="0046753D" w:rsidRPr="00AC40B2" w:rsidRDefault="0046753D" w:rsidP="002A385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AC40B2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Размер  тарифа  на  подключение  определяется  как  отношение  финансовых потребностей,  финансируемых  за  счет  тарифов  на  подключение  организации коммунального  комплекса  или  иных источников  к  присоединяемо</w:t>
      </w:r>
      <w:r>
        <w:rPr>
          <w:rFonts w:ascii="Times New Roman" w:hAnsi="Times New Roman" w:cs="Times New Roman"/>
          <w:sz w:val="24"/>
          <w:szCs w:val="24"/>
        </w:rPr>
        <w:t>й  нагрузке.  Основным исходным параметром расчета тарифа на</w:t>
      </w:r>
      <w:r w:rsidRPr="00AC40B2">
        <w:rPr>
          <w:rFonts w:ascii="Times New Roman" w:hAnsi="Times New Roman" w:cs="Times New Roman"/>
          <w:sz w:val="24"/>
          <w:szCs w:val="24"/>
        </w:rPr>
        <w:t xml:space="preserve"> подключ</w:t>
      </w:r>
      <w:r>
        <w:rPr>
          <w:rFonts w:ascii="Times New Roman" w:hAnsi="Times New Roman" w:cs="Times New Roman"/>
          <w:sz w:val="24"/>
          <w:szCs w:val="24"/>
        </w:rPr>
        <w:t>ение являются мероприятия комплексного развития систем водоснабжения и водоотведения</w:t>
      </w:r>
      <w:r w:rsidRPr="00AC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Бородинского</w:t>
      </w:r>
      <w:r w:rsidRPr="00AC40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58EE">
        <w:rPr>
          <w:rFonts w:ascii="Times New Roman" w:hAnsi="Times New Roman" w:cs="Times New Roman"/>
          <w:sz w:val="24"/>
          <w:szCs w:val="24"/>
        </w:rPr>
        <w:t>Приморско-Ахтарского района.</w:t>
      </w:r>
    </w:p>
    <w:p w:rsidR="0046753D" w:rsidRPr="00AC40B2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Тариф на подключение строящихся (реконструируемых) объектов недвижимости к системе  водоснабжения  (Твподкл.)  при  увеличении  пропускной  способности водопроводных сетей или строительства новых рассчитывается по формуле:</w:t>
      </w:r>
    </w:p>
    <w:p w:rsidR="0046753D" w:rsidRPr="00AC40B2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53D" w:rsidRPr="00AC40B2" w:rsidRDefault="0046753D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 xml:space="preserve">                                 Твподкл= ФПв/Q.абон.увел.водосн.</w:t>
      </w:r>
    </w:p>
    <w:p w:rsidR="0046753D" w:rsidRPr="002A3854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753D" w:rsidRPr="00AC40B2" w:rsidRDefault="0046753D" w:rsidP="002A38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где:  ФПв  –  финансовые  потребности,  направляемые  на  модернизацию, реконструкцию  и        строительство  новых  объектов,  результатом  которых  является увеличение пропускной способности водопроводных сетей (рубли);</w:t>
      </w:r>
    </w:p>
    <w:p w:rsidR="0046753D" w:rsidRPr="00AC40B2" w:rsidRDefault="0046753D" w:rsidP="002A38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 xml:space="preserve">         Q.абон.увел.водосн. –  планируемый  объем  дополнительной  мощности  в  результате увеличения  пропускной  способности  водопроводных  сетей  для  подключения  объектов  к системе водоснабжения (м3/ час).</w:t>
      </w:r>
    </w:p>
    <w:p w:rsidR="0046753D" w:rsidRPr="00AC40B2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Тариф на подключение строящихся (реконструируемых) объектов недвижимости к системе  водоотведения  (Ткподкл)  при  увеличении  пропускной  способности канализационных сетей или строительства новых рассчитывается по формуле:</w:t>
      </w:r>
    </w:p>
    <w:p w:rsidR="0046753D" w:rsidRPr="002A3854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753D" w:rsidRPr="00AC40B2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 xml:space="preserve">                                      Ткподкл = ФПк / Q.абон.увел.канал.</w:t>
      </w:r>
    </w:p>
    <w:p w:rsidR="0046753D" w:rsidRPr="00AC40B2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53D" w:rsidRPr="00AC40B2" w:rsidRDefault="0046753D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где:  ФПк  –  финансовые  потребности,  направляемые  на  модернизацию, реконструкцию  и  строительство  новых  объектов,  результатом  которых  является увеличение пропускной способности канализационных сетей (рубли);</w:t>
      </w:r>
    </w:p>
    <w:p w:rsidR="0046753D" w:rsidRPr="00AC40B2" w:rsidRDefault="0046753D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.абон.увел.канал. – планируемый объем дополнительной мощности в</w:t>
      </w:r>
      <w:r w:rsidRPr="00AC40B2">
        <w:rPr>
          <w:rFonts w:ascii="Times New Roman" w:hAnsi="Times New Roman" w:cs="Times New Roman"/>
          <w:sz w:val="24"/>
          <w:szCs w:val="24"/>
        </w:rPr>
        <w:t xml:space="preserve"> результате увеличения пропускной способности канализационных сетей для подключения объектов системе водоотведения (м3/час). </w:t>
      </w:r>
    </w:p>
    <w:p w:rsidR="0046753D" w:rsidRPr="00684B8B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4B8B">
        <w:rPr>
          <w:rFonts w:ascii="Times New Roman" w:hAnsi="Times New Roman" w:cs="Times New Roman"/>
          <w:sz w:val="24"/>
          <w:szCs w:val="24"/>
        </w:rPr>
        <w:t xml:space="preserve">Таким образом, средневзвешенный тариф на подключение: - к сетям водоснабжения составит: </w:t>
      </w:r>
    </w:p>
    <w:p w:rsidR="0046753D" w:rsidRPr="00684B8B" w:rsidRDefault="0046753D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53D" w:rsidRPr="00684B8B" w:rsidRDefault="0046753D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8B">
        <w:rPr>
          <w:rFonts w:ascii="Times New Roman" w:hAnsi="Times New Roman" w:cs="Times New Roman"/>
          <w:sz w:val="24"/>
          <w:szCs w:val="24"/>
        </w:rPr>
        <w:t>66890 руб./798,83 м3/сутки /24ч = 3,489 руб./м3/час;</w:t>
      </w:r>
    </w:p>
    <w:p w:rsidR="0046753D" w:rsidRPr="002A3854" w:rsidRDefault="0046753D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753D" w:rsidRPr="00FD0809" w:rsidRDefault="0046753D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809">
        <w:rPr>
          <w:rFonts w:ascii="Times New Roman" w:hAnsi="Times New Roman" w:cs="Times New Roman"/>
          <w:sz w:val="24"/>
          <w:szCs w:val="24"/>
        </w:rPr>
        <w:t>-  к сетям водоотведения составит:</w:t>
      </w:r>
    </w:p>
    <w:p w:rsidR="0046753D" w:rsidRPr="00FD0809" w:rsidRDefault="0046753D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53D" w:rsidRPr="00FD0809" w:rsidRDefault="0046753D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809">
        <w:rPr>
          <w:rFonts w:ascii="Times New Roman" w:hAnsi="Times New Roman" w:cs="Times New Roman"/>
          <w:sz w:val="24"/>
          <w:szCs w:val="24"/>
        </w:rPr>
        <w:t>66050 руб./704,98 м3/сутки /24ч = 3,904 руб./м3/час.</w:t>
      </w:r>
    </w:p>
    <w:p w:rsidR="0046753D" w:rsidRPr="00FD0809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53D" w:rsidRPr="00676D5D" w:rsidRDefault="0046753D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809">
        <w:rPr>
          <w:rFonts w:ascii="Times New Roman" w:hAnsi="Times New Roman" w:cs="Times New Roman"/>
          <w:sz w:val="24"/>
          <w:szCs w:val="24"/>
        </w:rPr>
        <w:t>Плата за работы по присоединению внутриплощадочных или внутридомовых сетей построенного  (реконструируемого)  объекта  капитального  строительства  в  точке подключения  к  сетям  инженерно-технического  обеспечения  (водоснабжения  и водоотведения) в состав платы за подключение не включается. Указан</w:t>
      </w:r>
      <w:r>
        <w:rPr>
          <w:rFonts w:ascii="Times New Roman" w:hAnsi="Times New Roman" w:cs="Times New Roman"/>
          <w:sz w:val="24"/>
          <w:szCs w:val="24"/>
        </w:rPr>
        <w:t>ные работы могут осуществляться на основании отдельного договора, заключаемого организацией коммунального комплекса и обратившимися</w:t>
      </w:r>
      <w:r w:rsidRPr="00FD080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ней лицами, либо в договоре о </w:t>
      </w:r>
      <w:r w:rsidRPr="00FD0809">
        <w:rPr>
          <w:rFonts w:ascii="Times New Roman" w:hAnsi="Times New Roman" w:cs="Times New Roman"/>
          <w:sz w:val="24"/>
          <w:szCs w:val="24"/>
        </w:rPr>
        <w:t>подключении должно быть определено, на какую из сторон возлагается обязанность по их выполнению.</w:t>
      </w:r>
    </w:p>
    <w:p w:rsidR="0046753D" w:rsidRPr="00750D6F" w:rsidRDefault="0046753D" w:rsidP="006F58EE">
      <w:pPr>
        <w:pStyle w:val="BodyText"/>
        <w:spacing w:before="454" w:after="123" w:line="230" w:lineRule="exact"/>
        <w:jc w:val="center"/>
        <w:rPr>
          <w:b/>
          <w:bCs/>
        </w:rPr>
      </w:pPr>
      <w:r>
        <w:rPr>
          <w:b/>
          <w:bCs/>
        </w:rPr>
        <w:t xml:space="preserve">23.2 </w:t>
      </w:r>
      <w:r w:rsidRPr="00750D6F">
        <w:rPr>
          <w:b/>
          <w:bCs/>
        </w:rPr>
        <w:t>Показатели, отражающие доступность для населения коммунальных услуг</w:t>
      </w:r>
    </w:p>
    <w:p w:rsidR="0046753D" w:rsidRPr="00374903" w:rsidRDefault="0046753D" w:rsidP="005855E9">
      <w:pPr>
        <w:pStyle w:val="BodyText"/>
        <w:spacing w:before="454" w:after="123" w:line="230" w:lineRule="exact"/>
        <w:ind w:firstLine="540"/>
        <w:jc w:val="center"/>
      </w:pPr>
      <w:r>
        <w:t xml:space="preserve">                                                                                         </w:t>
      </w:r>
      <w:r w:rsidRPr="00374903">
        <w:t xml:space="preserve">Таблица </w:t>
      </w:r>
      <w:r>
        <w:t>52</w:t>
      </w:r>
    </w:p>
    <w:tbl>
      <w:tblPr>
        <w:tblW w:w="1035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2310"/>
        <w:gridCol w:w="567"/>
        <w:gridCol w:w="2835"/>
        <w:gridCol w:w="2409"/>
        <w:gridCol w:w="1843"/>
      </w:tblGrid>
      <w:tr w:rsidR="0046753D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hd w:val="clear" w:color="auto" w:fill="auto"/>
              <w:spacing w:line="226" w:lineRule="exact"/>
              <w:ind w:firstLine="540"/>
              <w:rPr>
                <w:lang w:eastAsia="en-US"/>
              </w:rPr>
            </w:pPr>
            <w:r w:rsidRPr="004E2D9D">
              <w:rPr>
                <w:lang w:eastAsia="en-US"/>
              </w:rPr>
              <w:t>№ п/ 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Еед.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hd w:val="clear" w:color="auto" w:fill="auto"/>
              <w:spacing w:line="240" w:lineRule="auto"/>
              <w:ind w:firstLine="5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Порядок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Критерий эффективности</w:t>
            </w:r>
          </w:p>
        </w:tc>
      </w:tr>
      <w:tr w:rsidR="0046753D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26" w:lineRule="exact"/>
              <w:rPr>
                <w:lang w:eastAsia="en-US"/>
              </w:rPr>
            </w:pPr>
            <w:r w:rsidRPr="004E2D9D">
              <w:rPr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Доля расходов на оплату коммунальных услуг в совокупном доходе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среднемесячного платежа за коммунальные услуги к среднемесячным денежным доходам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</w:t>
            </w:r>
          </w:p>
          <w:p w:rsidR="0046753D" w:rsidRPr="004E2D9D" w:rsidRDefault="0046753D" w:rsidP="00F92ED1">
            <w:pPr>
              <w:pStyle w:val="90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Не более 22%*</w:t>
            </w:r>
          </w:p>
        </w:tc>
      </w:tr>
      <w:tr w:rsidR="0046753D">
        <w:trPr>
          <w:trHeight w:val="72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4900/10000*100%=49%</w:t>
            </w:r>
          </w:p>
        </w:tc>
      </w:tr>
      <w:tr w:rsidR="0046753D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26" w:lineRule="exact"/>
              <w:rPr>
                <w:lang w:eastAsia="en-US"/>
              </w:rPr>
            </w:pPr>
            <w:r w:rsidRPr="004E2D9D">
              <w:rPr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Доля семей, получающих субсидии</w:t>
            </w:r>
          </w:p>
          <w:p w:rsidR="0046753D" w:rsidRPr="004E2D9D" w:rsidRDefault="0046753D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количества домохозяйств, получающих</w:t>
            </w:r>
          </w:p>
          <w:p w:rsidR="0046753D" w:rsidRPr="004E2D9D" w:rsidRDefault="0046753D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жилищные субсидии, к общему количеству семей в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 22- ЖКХ</w:t>
            </w:r>
          </w:p>
          <w:p w:rsidR="0046753D" w:rsidRPr="004E2D9D" w:rsidRDefault="0046753D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(субсидии) и 22-ЖКХ (реформа) краткая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Не более 10%**</w:t>
            </w:r>
          </w:p>
        </w:tc>
      </w:tr>
      <w:tr w:rsidR="0046753D">
        <w:trPr>
          <w:trHeight w:val="72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485/2426*100%=20%</w:t>
            </w:r>
          </w:p>
        </w:tc>
      </w:tr>
      <w:tr w:rsidR="0046753D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26" w:lineRule="exact"/>
              <w:rPr>
                <w:lang w:eastAsia="en-US"/>
              </w:rPr>
            </w:pPr>
            <w:r w:rsidRPr="004E2D9D">
              <w:rPr>
                <w:lang w:eastAsia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Уровень сбора платежей населения по коммунальным услугам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объема средств, собранных за коммунальные услуги, к объему начисленных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Более 95%**</w:t>
            </w:r>
          </w:p>
        </w:tc>
      </w:tr>
      <w:tr w:rsidR="0046753D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26" w:lineRule="exact"/>
              <w:rPr>
                <w:lang w:eastAsia="en-US"/>
              </w:rPr>
            </w:pPr>
            <w:r w:rsidRPr="004E2D9D">
              <w:rPr>
                <w:lang w:eastAsia="en-US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Темп роста / снижения уровня сбора платежей</w:t>
            </w:r>
          </w:p>
          <w:p w:rsidR="0046753D" w:rsidRPr="004E2D9D" w:rsidRDefault="0046753D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населения за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уровня сбора платежей населения за коммунальные услуги отчетного года к предыдущему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Положительным признается рост показателя</w:t>
            </w:r>
          </w:p>
        </w:tc>
      </w:tr>
      <w:tr w:rsidR="0046753D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26" w:lineRule="exact"/>
              <w:rPr>
                <w:lang w:eastAsia="en-US"/>
              </w:rPr>
            </w:pPr>
            <w:r w:rsidRPr="004E2D9D">
              <w:rPr>
                <w:lang w:eastAsia="en-US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Соотношение изменения тарифов и доходов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изменения уровня тарифов на коммунальные услуги к изменению уровня доходов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</w:tr>
      <w:tr w:rsidR="0046753D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26" w:lineRule="exact"/>
              <w:rPr>
                <w:lang w:eastAsia="en-US"/>
              </w:rPr>
            </w:pPr>
            <w:r w:rsidRPr="004E2D9D">
              <w:rPr>
                <w:lang w:eastAsia="en-US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Соотношение стоимости коммунальных услуг поселения и среднего по региону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стоимости коммунальных услуг поселения к средней стоимости по региону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53D" w:rsidRPr="004E2D9D" w:rsidRDefault="0046753D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E2D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</w:tr>
    </w:tbl>
    <w:p w:rsidR="0046753D" w:rsidRPr="00750D6F" w:rsidRDefault="0046753D" w:rsidP="00B22A75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23.3 </w:t>
      </w:r>
      <w:r w:rsidRPr="00750D6F">
        <w:rPr>
          <w:b/>
          <w:bCs/>
        </w:rPr>
        <w:t>Прогноз потребности в коммунальных ресурсах.</w:t>
      </w:r>
    </w:p>
    <w:p w:rsidR="0046753D" w:rsidRPr="00374903" w:rsidRDefault="0046753D" w:rsidP="00B22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7490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53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8"/>
        <w:gridCol w:w="2535"/>
        <w:gridCol w:w="2552"/>
        <w:gridCol w:w="2693"/>
      </w:tblGrid>
      <w:tr w:rsidR="0046753D">
        <w:tc>
          <w:tcPr>
            <w:tcW w:w="2568" w:type="dxa"/>
            <w:vMerge w:val="restart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53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55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Период 1 </w:t>
            </w:r>
          </w:p>
        </w:tc>
        <w:tc>
          <w:tcPr>
            <w:tcW w:w="2693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Период 2 </w:t>
            </w:r>
          </w:p>
        </w:tc>
      </w:tr>
      <w:tr w:rsidR="0046753D">
        <w:tc>
          <w:tcPr>
            <w:tcW w:w="2568" w:type="dxa"/>
            <w:vMerge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2011г</w:t>
            </w:r>
          </w:p>
        </w:tc>
        <w:tc>
          <w:tcPr>
            <w:tcW w:w="255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2015-2021г</w:t>
            </w:r>
          </w:p>
        </w:tc>
        <w:tc>
          <w:tcPr>
            <w:tcW w:w="2693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2021-2031г</w:t>
            </w:r>
          </w:p>
        </w:tc>
      </w:tr>
      <w:tr w:rsidR="0046753D">
        <w:tc>
          <w:tcPr>
            <w:tcW w:w="2568" w:type="dxa"/>
          </w:tcPr>
          <w:p w:rsidR="0046753D" w:rsidRPr="000F3614" w:rsidRDefault="0046753D" w:rsidP="000F3614">
            <w:pPr>
              <w:spacing w:before="100" w:beforeAutospacing="1" w:after="100" w:afterAutospacing="1"/>
              <w:jc w:val="center"/>
              <w:rPr>
                <w:color w:val="4A5562"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253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255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2449</w:t>
            </w:r>
          </w:p>
        </w:tc>
        <w:tc>
          <w:tcPr>
            <w:tcW w:w="2693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2700</w:t>
            </w:r>
          </w:p>
        </w:tc>
      </w:tr>
      <w:tr w:rsidR="0046753D">
        <w:tc>
          <w:tcPr>
            <w:tcW w:w="2568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Отопление от котельной, млн. Гкал</w:t>
            </w:r>
          </w:p>
        </w:tc>
        <w:tc>
          <w:tcPr>
            <w:tcW w:w="253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614">
              <w:rPr>
                <w:rFonts w:ascii="Times New Roman" w:hAnsi="Times New Roman" w:cs="Times New Roman"/>
              </w:rPr>
              <w:t>0,001332</w:t>
            </w:r>
          </w:p>
        </w:tc>
        <w:tc>
          <w:tcPr>
            <w:tcW w:w="255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614">
              <w:rPr>
                <w:rFonts w:ascii="Times New Roman" w:hAnsi="Times New Roman" w:cs="Times New Roman"/>
              </w:rPr>
              <w:t>0,017130</w:t>
            </w:r>
          </w:p>
        </w:tc>
        <w:tc>
          <w:tcPr>
            <w:tcW w:w="2693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614">
              <w:rPr>
                <w:rFonts w:ascii="Times New Roman" w:hAnsi="Times New Roman" w:cs="Times New Roman"/>
              </w:rPr>
              <w:t>0,017130</w:t>
            </w:r>
          </w:p>
        </w:tc>
      </w:tr>
      <w:tr w:rsidR="0046753D">
        <w:tc>
          <w:tcPr>
            <w:tcW w:w="2568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Газоснабжение, т.куб.м</w:t>
            </w:r>
          </w:p>
        </w:tc>
        <w:tc>
          <w:tcPr>
            <w:tcW w:w="253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9642</w:t>
            </w:r>
          </w:p>
        </w:tc>
        <w:tc>
          <w:tcPr>
            <w:tcW w:w="2693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10764</w:t>
            </w:r>
          </w:p>
        </w:tc>
      </w:tr>
      <w:tr w:rsidR="0046753D">
        <w:tc>
          <w:tcPr>
            <w:tcW w:w="2568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Водоснабжение, т.куб.м</w:t>
            </w:r>
          </w:p>
        </w:tc>
        <w:tc>
          <w:tcPr>
            <w:tcW w:w="2535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255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510,06</w:t>
            </w:r>
          </w:p>
        </w:tc>
        <w:tc>
          <w:tcPr>
            <w:tcW w:w="2693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582,06</w:t>
            </w:r>
          </w:p>
        </w:tc>
      </w:tr>
    </w:tbl>
    <w:p w:rsidR="0046753D" w:rsidRDefault="0046753D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46753D" w:rsidRPr="00101797" w:rsidRDefault="0046753D" w:rsidP="003D27A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23.4 </w:t>
      </w:r>
      <w:r w:rsidRPr="00101797">
        <w:rPr>
          <w:rFonts w:ascii="Times New Roman" w:hAnsi="Times New Roman" w:cs="Times New Roman"/>
          <w:b/>
          <w:bCs/>
          <w:sz w:val="24"/>
          <w:szCs w:val="24"/>
        </w:rPr>
        <w:t>Доля расходов на коммунальные услуги в совокупном доходе семьи</w:t>
      </w:r>
    </w:p>
    <w:p w:rsidR="0046753D" w:rsidRPr="00101797" w:rsidRDefault="0046753D" w:rsidP="00AC0A7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3D27A4" w:rsidRDefault="0046753D" w:rsidP="00AC0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D27A4">
        <w:rPr>
          <w:rFonts w:ascii="Times New Roman" w:hAnsi="Times New Roman" w:cs="Times New Roman"/>
          <w:sz w:val="24"/>
          <w:szCs w:val="24"/>
        </w:rPr>
        <w:t>Таблица 54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1157"/>
        <w:gridCol w:w="1061"/>
        <w:gridCol w:w="1062"/>
        <w:gridCol w:w="1062"/>
        <w:gridCol w:w="1063"/>
        <w:gridCol w:w="1063"/>
        <w:gridCol w:w="1063"/>
        <w:gridCol w:w="1101"/>
      </w:tblGrid>
      <w:tr w:rsidR="0046753D" w:rsidRPr="00101797">
        <w:tc>
          <w:tcPr>
            <w:tcW w:w="1189" w:type="dxa"/>
            <w:vMerge w:val="restart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7137" w:type="dxa"/>
            <w:gridSpan w:val="6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1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2</w:t>
            </w:r>
          </w:p>
        </w:tc>
      </w:tr>
      <w:tr w:rsidR="0046753D" w:rsidRPr="00101797">
        <w:tc>
          <w:tcPr>
            <w:tcW w:w="1189" w:type="dxa"/>
            <w:vMerge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2021-2022г</w:t>
            </w:r>
          </w:p>
        </w:tc>
        <w:tc>
          <w:tcPr>
            <w:tcW w:w="119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2023-2032гг</w:t>
            </w:r>
          </w:p>
        </w:tc>
      </w:tr>
      <w:tr w:rsidR="0046753D" w:rsidRPr="00101797"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доход, рублей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11000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13000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14000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16000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</w:tr>
      <w:tr w:rsidR="0046753D" w:rsidRPr="00101797"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4900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5300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5900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6200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6500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</w:tr>
      <w:tr w:rsidR="0046753D" w:rsidRPr="00101797">
        <w:tc>
          <w:tcPr>
            <w:tcW w:w="1189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коммунальные услуги,%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89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9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</w:tbl>
    <w:p w:rsidR="0046753D" w:rsidRDefault="0046753D" w:rsidP="00C35BE8">
      <w:pPr>
        <w:pStyle w:val="ConsPlusNormal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46753D" w:rsidRPr="00101797" w:rsidRDefault="0046753D" w:rsidP="0042005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23.5 </w:t>
      </w:r>
      <w:r w:rsidRPr="00101797">
        <w:rPr>
          <w:rFonts w:ascii="Times New Roman" w:hAnsi="Times New Roman" w:cs="Times New Roman"/>
          <w:b/>
          <w:bCs/>
          <w:sz w:val="24"/>
          <w:szCs w:val="24"/>
        </w:rPr>
        <w:t>Прогноз совокупного платежа населения за коммунальные услуги без учета льгот и субсидий</w:t>
      </w:r>
    </w:p>
    <w:p w:rsidR="0046753D" w:rsidRPr="00101797" w:rsidRDefault="0046753D" w:rsidP="0042005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101797" w:rsidRDefault="0046753D" w:rsidP="004200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</w:rPr>
        <w:t>55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5"/>
        <w:gridCol w:w="1246"/>
        <w:gridCol w:w="998"/>
        <w:gridCol w:w="992"/>
        <w:gridCol w:w="993"/>
        <w:gridCol w:w="992"/>
        <w:gridCol w:w="992"/>
        <w:gridCol w:w="992"/>
        <w:gridCol w:w="1276"/>
      </w:tblGrid>
      <w:tr w:rsidR="0046753D" w:rsidRPr="00101797">
        <w:tc>
          <w:tcPr>
            <w:tcW w:w="1975" w:type="dxa"/>
            <w:vMerge w:val="restart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5959" w:type="dxa"/>
            <w:gridSpan w:val="6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1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2</w:t>
            </w:r>
          </w:p>
        </w:tc>
      </w:tr>
      <w:tr w:rsidR="0046753D" w:rsidRPr="00101797">
        <w:tc>
          <w:tcPr>
            <w:tcW w:w="1975" w:type="dxa"/>
            <w:vMerge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998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93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2021-2022г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2023-2032гг</w:t>
            </w:r>
          </w:p>
        </w:tc>
      </w:tr>
      <w:tr w:rsidR="0046753D" w:rsidRPr="00101797">
        <w:tc>
          <w:tcPr>
            <w:tcW w:w="1975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Численность населения, т. чел.</w:t>
            </w:r>
          </w:p>
        </w:tc>
        <w:tc>
          <w:tcPr>
            <w:tcW w:w="1246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2426</w:t>
            </w:r>
          </w:p>
        </w:tc>
        <w:tc>
          <w:tcPr>
            <w:tcW w:w="998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2430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2430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2435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2435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2440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2440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</w:tr>
      <w:tr w:rsidR="0046753D" w:rsidRPr="00101797">
        <w:tc>
          <w:tcPr>
            <w:tcW w:w="1975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246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4900</w:t>
            </w:r>
          </w:p>
        </w:tc>
        <w:tc>
          <w:tcPr>
            <w:tcW w:w="998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5300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5900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6200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6500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</w:tr>
      <w:tr w:rsidR="0046753D" w:rsidRPr="00101797">
        <w:tc>
          <w:tcPr>
            <w:tcW w:w="1975" w:type="dxa"/>
          </w:tcPr>
          <w:p w:rsidR="0046753D" w:rsidRPr="000F3614" w:rsidRDefault="0046753D" w:rsidP="000F3614">
            <w:pPr>
              <w:spacing w:before="100" w:beforeAutospacing="1" w:after="100" w:afterAutospacing="1"/>
              <w:rPr>
                <w:color w:val="4A5562"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Среднегодовой платеж населения за коммунальные услуги т. рублей.</w:t>
            </w:r>
          </w:p>
        </w:tc>
        <w:tc>
          <w:tcPr>
            <w:tcW w:w="1246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998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61,2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63,6</w:t>
            </w:r>
          </w:p>
        </w:tc>
        <w:tc>
          <w:tcPr>
            <w:tcW w:w="993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67,2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74,4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78,0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</w:tr>
    </w:tbl>
    <w:p w:rsidR="0046753D" w:rsidRPr="00101797" w:rsidRDefault="0046753D" w:rsidP="006469B0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23.6 </w:t>
      </w:r>
      <w:r w:rsidRPr="00101797">
        <w:rPr>
          <w:b/>
          <w:bCs/>
        </w:rPr>
        <w:t>Прогноз потребности населения в социальной поддержке и размер субсидий на оплату коммунальных услуг.</w:t>
      </w:r>
    </w:p>
    <w:p w:rsidR="0046753D" w:rsidRPr="00410A31" w:rsidRDefault="0046753D" w:rsidP="00646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10A31">
        <w:rPr>
          <w:rFonts w:ascii="Times New Roman" w:hAnsi="Times New Roman" w:cs="Times New Roman"/>
          <w:sz w:val="24"/>
          <w:szCs w:val="24"/>
        </w:rPr>
        <w:t>Таблица 56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850"/>
        <w:gridCol w:w="851"/>
        <w:gridCol w:w="850"/>
        <w:gridCol w:w="851"/>
        <w:gridCol w:w="850"/>
        <w:gridCol w:w="992"/>
        <w:gridCol w:w="1276"/>
      </w:tblGrid>
      <w:tr w:rsidR="0046753D" w:rsidRPr="00101797">
        <w:tc>
          <w:tcPr>
            <w:tcW w:w="2802" w:type="dxa"/>
            <w:vMerge w:val="restart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5244" w:type="dxa"/>
            <w:gridSpan w:val="6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1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2</w:t>
            </w:r>
          </w:p>
        </w:tc>
      </w:tr>
      <w:tr w:rsidR="0046753D" w:rsidRPr="00101797">
        <w:tc>
          <w:tcPr>
            <w:tcW w:w="2802" w:type="dxa"/>
            <w:vMerge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50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85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850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2021-2022г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2023-2032гг</w:t>
            </w:r>
          </w:p>
        </w:tc>
      </w:tr>
      <w:tr w:rsidR="0046753D" w:rsidRPr="00101797">
        <w:tc>
          <w:tcPr>
            <w:tcW w:w="2802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134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46753D" w:rsidRPr="00101797">
        <w:tc>
          <w:tcPr>
            <w:tcW w:w="2802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Среднегодовой платеж населения за коммунальные услуги, т. рублей.</w:t>
            </w:r>
          </w:p>
        </w:tc>
        <w:tc>
          <w:tcPr>
            <w:tcW w:w="1134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85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61,2</w:t>
            </w:r>
          </w:p>
        </w:tc>
        <w:tc>
          <w:tcPr>
            <w:tcW w:w="85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63,6</w:t>
            </w:r>
          </w:p>
        </w:tc>
        <w:tc>
          <w:tcPr>
            <w:tcW w:w="85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67,2</w:t>
            </w:r>
          </w:p>
        </w:tc>
        <w:tc>
          <w:tcPr>
            <w:tcW w:w="851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850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74,4</w:t>
            </w:r>
          </w:p>
        </w:tc>
        <w:tc>
          <w:tcPr>
            <w:tcW w:w="992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78,0</w:t>
            </w:r>
          </w:p>
        </w:tc>
        <w:tc>
          <w:tcPr>
            <w:tcW w:w="1276" w:type="dxa"/>
            <w:vAlign w:val="center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</w:tr>
      <w:tr w:rsidR="0046753D" w:rsidRPr="00101797">
        <w:tc>
          <w:tcPr>
            <w:tcW w:w="2802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Прогноз потребности населения в социальной поддержке и размер субсидий на оплату коммунальных услуг, т. руб.</w:t>
            </w:r>
          </w:p>
        </w:tc>
        <w:tc>
          <w:tcPr>
            <w:tcW w:w="1134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11,76</w:t>
            </w:r>
          </w:p>
        </w:tc>
        <w:tc>
          <w:tcPr>
            <w:tcW w:w="850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12,24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12,72</w:t>
            </w:r>
          </w:p>
        </w:tc>
        <w:tc>
          <w:tcPr>
            <w:tcW w:w="850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13,44</w:t>
            </w:r>
          </w:p>
        </w:tc>
        <w:tc>
          <w:tcPr>
            <w:tcW w:w="851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14,16</w:t>
            </w:r>
          </w:p>
        </w:tc>
        <w:tc>
          <w:tcPr>
            <w:tcW w:w="850" w:type="dxa"/>
          </w:tcPr>
          <w:p w:rsidR="0046753D" w:rsidRPr="000F3614" w:rsidRDefault="0046753D" w:rsidP="0061703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14,88</w:t>
            </w:r>
          </w:p>
        </w:tc>
        <w:tc>
          <w:tcPr>
            <w:tcW w:w="992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15,6</w:t>
            </w:r>
          </w:p>
        </w:tc>
        <w:tc>
          <w:tcPr>
            <w:tcW w:w="1276" w:type="dxa"/>
          </w:tcPr>
          <w:p w:rsidR="0046753D" w:rsidRPr="000F3614" w:rsidRDefault="0046753D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</w:tr>
    </w:tbl>
    <w:p w:rsidR="0046753D" w:rsidRPr="00E95102" w:rsidRDefault="0046753D" w:rsidP="00E9510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3D" w:rsidRPr="00E95102" w:rsidRDefault="0046753D" w:rsidP="00E9510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E95102">
        <w:rPr>
          <w:rFonts w:ascii="Times New Roman" w:hAnsi="Times New Roman" w:cs="Times New Roman"/>
          <w:b/>
          <w:bCs/>
          <w:sz w:val="28"/>
          <w:szCs w:val="28"/>
        </w:rPr>
        <w:t xml:space="preserve"> Модель для расчета программы</w:t>
      </w:r>
    </w:p>
    <w:p w:rsidR="0046753D" w:rsidRDefault="0046753D" w:rsidP="00D75C90">
      <w:pPr>
        <w:shd w:val="clear" w:color="auto" w:fill="FFFFFF"/>
        <w:jc w:val="both"/>
        <w:rPr>
          <w:color w:val="4A5562"/>
        </w:rPr>
      </w:pPr>
      <w:r w:rsidRPr="00490822">
        <w:t>Все обоснования и расчеты по программе делались только с помощью электронных моделей. Для расчета программы применялась линейная модель. Для моделирования инвестиционной деятельности, капитальному строительству и реконструкции объектов основных средств, отражены  в модели стоимостные характеристики работ, в модели также отражены объемные показатели работ. Для расчета программы применялись модель размещения производственных мощностей предприятий жилищно-коммунального хозяйства</w:t>
      </w:r>
      <w:r w:rsidRPr="00490822">
        <w:rPr>
          <w:color w:val="4A5562"/>
        </w:rPr>
        <w:t>.</w:t>
      </w:r>
    </w:p>
    <w:p w:rsidR="0046753D" w:rsidRPr="000A5A09" w:rsidRDefault="0046753D" w:rsidP="00D75C90">
      <w:pPr>
        <w:shd w:val="clear" w:color="auto" w:fill="FFFFFF"/>
        <w:jc w:val="both"/>
        <w:rPr>
          <w:rStyle w:val="FontStyle12"/>
          <w:rFonts w:ascii="Times New Roman" w:hAnsi="Times New Roman" w:cs="Times New Roman"/>
          <w:color w:val="4A5562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В результате реализации Программы предусматривается создание новых, организационно-управленческих, финансовых и материально-технических условий, способствующих предотвращению дальнейшего ухудшения ситуации в области жилищно-коммунального хозяйства и инженерному обустройству населенных пунктов.</w:t>
      </w:r>
    </w:p>
    <w:p w:rsidR="0046753D" w:rsidRPr="000A5A09" w:rsidRDefault="0046753D" w:rsidP="00D75C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Реализация Программы будет иметь благоприятные экологические последствия.</w:t>
      </w:r>
    </w:p>
    <w:p w:rsidR="0046753D" w:rsidRPr="000A5A09" w:rsidRDefault="0046753D" w:rsidP="00D75C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46753D" w:rsidRPr="000A5A09" w:rsidRDefault="0046753D" w:rsidP="00D75C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  улучшить качество предоставляемых коммунальных услуг населению </w:t>
      </w:r>
      <w:r>
        <w:rPr>
          <w:rStyle w:val="FontStyle12"/>
          <w:rFonts w:ascii="Times New Roman" w:hAnsi="Times New Roman" w:cs="Times New Roman"/>
          <w:sz w:val="24"/>
          <w:szCs w:val="24"/>
        </w:rPr>
        <w:t>Бородинского</w:t>
      </w: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014C7">
        <w:rPr>
          <w:rStyle w:val="FontStyle12"/>
          <w:rFonts w:ascii="Times New Roman" w:hAnsi="Times New Roman" w:cs="Times New Roman"/>
          <w:sz w:val="24"/>
          <w:szCs w:val="24"/>
        </w:rPr>
        <w:t xml:space="preserve"> Приморско-Ахтарского района</w:t>
      </w: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, повысить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46753D" w:rsidRDefault="0046753D" w:rsidP="00D75C90">
      <w:pPr>
        <w:pStyle w:val="Style1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повысить эффективность работы предприятий коммунального хозяйства за счет внедрения нового оборудования и замены ветхих инженерных сетей, приобретение новой техники, а так же снизить уровень и основных фондов в жилищно-коммунальном комплексе до 70 процентов.</w:t>
      </w:r>
    </w:p>
    <w:p w:rsidR="0046753D" w:rsidRDefault="0046753D" w:rsidP="00D75C90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6753D" w:rsidRDefault="0046753D" w:rsidP="00874912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6753D" w:rsidRDefault="0046753D" w:rsidP="00874912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6753D" w:rsidRDefault="0046753D" w:rsidP="00874912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46753D" w:rsidRPr="00874912" w:rsidRDefault="0046753D" w:rsidP="00874912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           В.В.Туров</w:t>
      </w:r>
    </w:p>
    <w:p w:rsidR="0046753D" w:rsidRDefault="0046753D" w:rsidP="00874912">
      <w:pPr>
        <w:jc w:val="both"/>
        <w:rPr>
          <w:b/>
          <w:bCs/>
        </w:rPr>
      </w:pPr>
    </w:p>
    <w:p w:rsidR="0046753D" w:rsidRDefault="0046753D" w:rsidP="00203FEF">
      <w:pPr>
        <w:jc w:val="center"/>
        <w:rPr>
          <w:b/>
          <w:bCs/>
        </w:rPr>
      </w:pPr>
    </w:p>
    <w:p w:rsidR="0046753D" w:rsidRDefault="0046753D" w:rsidP="00203FEF">
      <w:pPr>
        <w:jc w:val="center"/>
        <w:rPr>
          <w:b/>
          <w:bCs/>
        </w:rPr>
      </w:pPr>
    </w:p>
    <w:p w:rsidR="0046753D" w:rsidRPr="00F76BA5" w:rsidRDefault="0046753D" w:rsidP="00203FEF">
      <w:pPr>
        <w:jc w:val="center"/>
        <w:rPr>
          <w:b/>
          <w:bCs/>
        </w:rPr>
      </w:pPr>
    </w:p>
    <w:sectPr w:rsidR="0046753D" w:rsidRPr="00F76BA5" w:rsidSect="00F14D76">
      <w:footerReference w:type="default" r:id="rId9"/>
      <w:pgSz w:w="11906" w:h="16838"/>
      <w:pgMar w:top="1134" w:right="567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3D" w:rsidRDefault="0046753D" w:rsidP="002E2EDA">
      <w:r>
        <w:separator/>
      </w:r>
    </w:p>
  </w:endnote>
  <w:endnote w:type="continuationSeparator" w:id="0">
    <w:p w:rsidR="0046753D" w:rsidRDefault="0046753D" w:rsidP="002E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3D" w:rsidRDefault="0046753D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46753D" w:rsidRDefault="00467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3D" w:rsidRDefault="0046753D" w:rsidP="002E2EDA">
      <w:r>
        <w:separator/>
      </w:r>
    </w:p>
  </w:footnote>
  <w:footnote w:type="continuationSeparator" w:id="0">
    <w:p w:rsidR="0046753D" w:rsidRDefault="0046753D" w:rsidP="002E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56420D"/>
    <w:multiLevelType w:val="hybridMultilevel"/>
    <w:tmpl w:val="37705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E65AE"/>
    <w:multiLevelType w:val="hybridMultilevel"/>
    <w:tmpl w:val="B716500C"/>
    <w:lvl w:ilvl="0" w:tplc="713C9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3A226B"/>
    <w:multiLevelType w:val="hybridMultilevel"/>
    <w:tmpl w:val="08D64B84"/>
    <w:lvl w:ilvl="0" w:tplc="C314618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43243"/>
    <w:multiLevelType w:val="hybridMultilevel"/>
    <w:tmpl w:val="EB3E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E317FAF"/>
    <w:multiLevelType w:val="singleLevel"/>
    <w:tmpl w:val="45B8040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36053A6"/>
    <w:multiLevelType w:val="hybridMultilevel"/>
    <w:tmpl w:val="3DF8D7E4"/>
    <w:lvl w:ilvl="0" w:tplc="59BE23C2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8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>
    <w:nsid w:val="2A8E51C9"/>
    <w:multiLevelType w:val="hybridMultilevel"/>
    <w:tmpl w:val="653E64B8"/>
    <w:lvl w:ilvl="0" w:tplc="0419000F">
      <w:start w:val="1"/>
      <w:numFmt w:val="bullet"/>
      <w:lvlText w:val=""/>
      <w:lvlJc w:val="left"/>
      <w:pPr>
        <w:tabs>
          <w:tab w:val="num" w:pos="567"/>
        </w:tabs>
        <w:ind w:firstLine="454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6B193E"/>
    <w:multiLevelType w:val="hybridMultilevel"/>
    <w:tmpl w:val="92FC5F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500B5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5715D41"/>
    <w:multiLevelType w:val="hybridMultilevel"/>
    <w:tmpl w:val="B320872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0C867C5"/>
    <w:multiLevelType w:val="hybridMultilevel"/>
    <w:tmpl w:val="736A4746"/>
    <w:lvl w:ilvl="0" w:tplc="8F541A44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69B5A48"/>
    <w:multiLevelType w:val="hybridMultilevel"/>
    <w:tmpl w:val="A36630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49D66874"/>
    <w:multiLevelType w:val="hybridMultilevel"/>
    <w:tmpl w:val="B00C611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4E556997"/>
    <w:multiLevelType w:val="singleLevel"/>
    <w:tmpl w:val="2782F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6F39C1"/>
    <w:multiLevelType w:val="hybridMultilevel"/>
    <w:tmpl w:val="41DCF72C"/>
    <w:lvl w:ilvl="0" w:tplc="0DEED8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06C10B7"/>
    <w:multiLevelType w:val="hybridMultilevel"/>
    <w:tmpl w:val="9DA44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34800B8"/>
    <w:multiLevelType w:val="hybridMultilevel"/>
    <w:tmpl w:val="8D2C36E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5F525C"/>
    <w:multiLevelType w:val="multilevel"/>
    <w:tmpl w:val="1E1C8090"/>
    <w:lvl w:ilvl="0">
      <w:start w:val="1"/>
      <w:numFmt w:val="bullet"/>
      <w:lvlText w:val=""/>
      <w:lvlJc w:val="left"/>
      <w:pPr>
        <w:tabs>
          <w:tab w:val="num" w:pos="1287"/>
        </w:tabs>
        <w:ind w:left="720" w:firstLine="454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C510774"/>
    <w:multiLevelType w:val="hybridMultilevel"/>
    <w:tmpl w:val="D5DCD476"/>
    <w:lvl w:ilvl="0" w:tplc="8F541A44">
      <w:start w:val="1"/>
      <w:numFmt w:val="bullet"/>
      <w:pStyle w:val="IG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21"/>
  </w:num>
  <w:num w:numId="6">
    <w:abstractNumId w:val="8"/>
  </w:num>
  <w:num w:numId="7">
    <w:abstractNumId w:val="14"/>
  </w:num>
  <w:num w:numId="8">
    <w:abstractNumId w:val="12"/>
  </w:num>
  <w:num w:numId="9">
    <w:abstractNumId w:val="17"/>
  </w:num>
  <w:num w:numId="10">
    <w:abstractNumId w:val="5"/>
  </w:num>
  <w:num w:numId="11">
    <w:abstractNumId w:val="9"/>
  </w:num>
  <w:num w:numId="12">
    <w:abstractNumId w:val="11"/>
  </w:num>
  <w:num w:numId="13">
    <w:abstractNumId w:val="20"/>
  </w:num>
  <w:num w:numId="14">
    <w:abstractNumId w:val="18"/>
  </w:num>
  <w:num w:numId="15">
    <w:abstractNumId w:val="1"/>
  </w:num>
  <w:num w:numId="16">
    <w:abstractNumId w:val="19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B19"/>
    <w:rsid w:val="00002AAC"/>
    <w:rsid w:val="00011AA1"/>
    <w:rsid w:val="00020CCD"/>
    <w:rsid w:val="00024A11"/>
    <w:rsid w:val="000347DF"/>
    <w:rsid w:val="0006197B"/>
    <w:rsid w:val="000674CB"/>
    <w:rsid w:val="000674F9"/>
    <w:rsid w:val="0008472D"/>
    <w:rsid w:val="00090E59"/>
    <w:rsid w:val="00092BE2"/>
    <w:rsid w:val="000A4626"/>
    <w:rsid w:val="000A5A09"/>
    <w:rsid w:val="000B03CC"/>
    <w:rsid w:val="000B2915"/>
    <w:rsid w:val="000B3FC0"/>
    <w:rsid w:val="000B6CE7"/>
    <w:rsid w:val="000B7694"/>
    <w:rsid w:val="000C000C"/>
    <w:rsid w:val="000D126E"/>
    <w:rsid w:val="000D228E"/>
    <w:rsid w:val="000D2811"/>
    <w:rsid w:val="000E31D6"/>
    <w:rsid w:val="000F2B07"/>
    <w:rsid w:val="000F3614"/>
    <w:rsid w:val="000F51F8"/>
    <w:rsid w:val="000F6778"/>
    <w:rsid w:val="000F6BB9"/>
    <w:rsid w:val="00100776"/>
    <w:rsid w:val="00101797"/>
    <w:rsid w:val="0010515B"/>
    <w:rsid w:val="00107CFC"/>
    <w:rsid w:val="00124822"/>
    <w:rsid w:val="00132344"/>
    <w:rsid w:val="00136D9A"/>
    <w:rsid w:val="00137A5B"/>
    <w:rsid w:val="00144CEE"/>
    <w:rsid w:val="00157180"/>
    <w:rsid w:val="00166A8D"/>
    <w:rsid w:val="00170A34"/>
    <w:rsid w:val="00183CE8"/>
    <w:rsid w:val="00184282"/>
    <w:rsid w:val="00194FA0"/>
    <w:rsid w:val="0019732F"/>
    <w:rsid w:val="001A116D"/>
    <w:rsid w:val="001A694D"/>
    <w:rsid w:val="001B12BB"/>
    <w:rsid w:val="001B2260"/>
    <w:rsid w:val="001B4218"/>
    <w:rsid w:val="001B6C38"/>
    <w:rsid w:val="001B7214"/>
    <w:rsid w:val="001C0A17"/>
    <w:rsid w:val="001D20E5"/>
    <w:rsid w:val="001D4502"/>
    <w:rsid w:val="001E045E"/>
    <w:rsid w:val="001E25BB"/>
    <w:rsid w:val="001F3F2C"/>
    <w:rsid w:val="001F7384"/>
    <w:rsid w:val="001F7461"/>
    <w:rsid w:val="00203FEF"/>
    <w:rsid w:val="00206DF4"/>
    <w:rsid w:val="0020746E"/>
    <w:rsid w:val="002108CB"/>
    <w:rsid w:val="00212C32"/>
    <w:rsid w:val="0021457B"/>
    <w:rsid w:val="002158F4"/>
    <w:rsid w:val="00217FFB"/>
    <w:rsid w:val="0022046D"/>
    <w:rsid w:val="002235BE"/>
    <w:rsid w:val="00225DB0"/>
    <w:rsid w:val="002262F6"/>
    <w:rsid w:val="002368DD"/>
    <w:rsid w:val="00240C5F"/>
    <w:rsid w:val="00243EAB"/>
    <w:rsid w:val="00253A1D"/>
    <w:rsid w:val="002540EC"/>
    <w:rsid w:val="00266DAE"/>
    <w:rsid w:val="002772F1"/>
    <w:rsid w:val="002774DB"/>
    <w:rsid w:val="0028072E"/>
    <w:rsid w:val="00282CA3"/>
    <w:rsid w:val="002830EC"/>
    <w:rsid w:val="00285797"/>
    <w:rsid w:val="00286377"/>
    <w:rsid w:val="0028741E"/>
    <w:rsid w:val="00295CF9"/>
    <w:rsid w:val="002A34D9"/>
    <w:rsid w:val="002A3854"/>
    <w:rsid w:val="002A6928"/>
    <w:rsid w:val="002B07BE"/>
    <w:rsid w:val="002B0B9B"/>
    <w:rsid w:val="002B2F78"/>
    <w:rsid w:val="002D5586"/>
    <w:rsid w:val="002E1791"/>
    <w:rsid w:val="002E2153"/>
    <w:rsid w:val="002E2EDA"/>
    <w:rsid w:val="002F3312"/>
    <w:rsid w:val="002F702B"/>
    <w:rsid w:val="00302F67"/>
    <w:rsid w:val="00306E0E"/>
    <w:rsid w:val="0030702F"/>
    <w:rsid w:val="003126AD"/>
    <w:rsid w:val="00313A68"/>
    <w:rsid w:val="0033776B"/>
    <w:rsid w:val="00337BA8"/>
    <w:rsid w:val="00350F17"/>
    <w:rsid w:val="00353108"/>
    <w:rsid w:val="00374903"/>
    <w:rsid w:val="00375252"/>
    <w:rsid w:val="00375B26"/>
    <w:rsid w:val="00381BC5"/>
    <w:rsid w:val="003837AF"/>
    <w:rsid w:val="003905A9"/>
    <w:rsid w:val="00396246"/>
    <w:rsid w:val="003A43E9"/>
    <w:rsid w:val="003C1076"/>
    <w:rsid w:val="003C22E4"/>
    <w:rsid w:val="003C7AA3"/>
    <w:rsid w:val="003D2482"/>
    <w:rsid w:val="003D27A4"/>
    <w:rsid w:val="003D75C9"/>
    <w:rsid w:val="003E0385"/>
    <w:rsid w:val="003E6140"/>
    <w:rsid w:val="003E63C2"/>
    <w:rsid w:val="003F1E1C"/>
    <w:rsid w:val="003F40BF"/>
    <w:rsid w:val="004017DA"/>
    <w:rsid w:val="004060A3"/>
    <w:rsid w:val="00406331"/>
    <w:rsid w:val="00407885"/>
    <w:rsid w:val="00410A31"/>
    <w:rsid w:val="0042005A"/>
    <w:rsid w:val="004234BA"/>
    <w:rsid w:val="0042655B"/>
    <w:rsid w:val="0043102C"/>
    <w:rsid w:val="004310B0"/>
    <w:rsid w:val="00436425"/>
    <w:rsid w:val="004417ED"/>
    <w:rsid w:val="004431B7"/>
    <w:rsid w:val="004444D9"/>
    <w:rsid w:val="004453D8"/>
    <w:rsid w:val="00451801"/>
    <w:rsid w:val="0045479F"/>
    <w:rsid w:val="00460E48"/>
    <w:rsid w:val="00461D8B"/>
    <w:rsid w:val="0046753D"/>
    <w:rsid w:val="00472325"/>
    <w:rsid w:val="00477C61"/>
    <w:rsid w:val="00477D3F"/>
    <w:rsid w:val="0048123B"/>
    <w:rsid w:val="0048762E"/>
    <w:rsid w:val="00490822"/>
    <w:rsid w:val="004A4C88"/>
    <w:rsid w:val="004A700A"/>
    <w:rsid w:val="004C26D9"/>
    <w:rsid w:val="004C52E4"/>
    <w:rsid w:val="004C6768"/>
    <w:rsid w:val="004D597C"/>
    <w:rsid w:val="004E2D9D"/>
    <w:rsid w:val="004E417F"/>
    <w:rsid w:val="004E7234"/>
    <w:rsid w:val="004F0CBB"/>
    <w:rsid w:val="004F4486"/>
    <w:rsid w:val="004F65E4"/>
    <w:rsid w:val="00504809"/>
    <w:rsid w:val="005119D2"/>
    <w:rsid w:val="00511E9D"/>
    <w:rsid w:val="0051235C"/>
    <w:rsid w:val="00512AB9"/>
    <w:rsid w:val="0051692F"/>
    <w:rsid w:val="005207B2"/>
    <w:rsid w:val="005260C4"/>
    <w:rsid w:val="005324DD"/>
    <w:rsid w:val="00535124"/>
    <w:rsid w:val="00536B69"/>
    <w:rsid w:val="00537D24"/>
    <w:rsid w:val="00552CB0"/>
    <w:rsid w:val="005532EF"/>
    <w:rsid w:val="005542A3"/>
    <w:rsid w:val="00564E5F"/>
    <w:rsid w:val="00565B3F"/>
    <w:rsid w:val="00566370"/>
    <w:rsid w:val="00567766"/>
    <w:rsid w:val="00571AEB"/>
    <w:rsid w:val="00572338"/>
    <w:rsid w:val="00573313"/>
    <w:rsid w:val="005776FC"/>
    <w:rsid w:val="0058214D"/>
    <w:rsid w:val="00584CCA"/>
    <w:rsid w:val="005855E9"/>
    <w:rsid w:val="00586776"/>
    <w:rsid w:val="00592033"/>
    <w:rsid w:val="00594162"/>
    <w:rsid w:val="00595A63"/>
    <w:rsid w:val="00596286"/>
    <w:rsid w:val="00597966"/>
    <w:rsid w:val="005A2273"/>
    <w:rsid w:val="005A5E1D"/>
    <w:rsid w:val="005B0950"/>
    <w:rsid w:val="005B5AE4"/>
    <w:rsid w:val="005C00B8"/>
    <w:rsid w:val="005C7388"/>
    <w:rsid w:val="005D267D"/>
    <w:rsid w:val="005E6327"/>
    <w:rsid w:val="005E67C7"/>
    <w:rsid w:val="005F0358"/>
    <w:rsid w:val="005F250D"/>
    <w:rsid w:val="00617036"/>
    <w:rsid w:val="00623D21"/>
    <w:rsid w:val="0062554F"/>
    <w:rsid w:val="00625CD2"/>
    <w:rsid w:val="00632771"/>
    <w:rsid w:val="0064072B"/>
    <w:rsid w:val="0064302A"/>
    <w:rsid w:val="00644BE6"/>
    <w:rsid w:val="006469B0"/>
    <w:rsid w:val="00663042"/>
    <w:rsid w:val="00666693"/>
    <w:rsid w:val="00666EFA"/>
    <w:rsid w:val="006671B5"/>
    <w:rsid w:val="006742E7"/>
    <w:rsid w:val="006745E0"/>
    <w:rsid w:val="00676D5D"/>
    <w:rsid w:val="00681F8B"/>
    <w:rsid w:val="006825D9"/>
    <w:rsid w:val="00684B8B"/>
    <w:rsid w:val="006863D2"/>
    <w:rsid w:val="00690756"/>
    <w:rsid w:val="006A0743"/>
    <w:rsid w:val="006A0EFF"/>
    <w:rsid w:val="006C06D9"/>
    <w:rsid w:val="006C29EC"/>
    <w:rsid w:val="006C7A8C"/>
    <w:rsid w:val="006C7B2A"/>
    <w:rsid w:val="006D50BF"/>
    <w:rsid w:val="006E2378"/>
    <w:rsid w:val="006E6AF5"/>
    <w:rsid w:val="006F1FF1"/>
    <w:rsid w:val="006F53A4"/>
    <w:rsid w:val="006F58EE"/>
    <w:rsid w:val="006F6EBC"/>
    <w:rsid w:val="00700A56"/>
    <w:rsid w:val="007013FE"/>
    <w:rsid w:val="007033CA"/>
    <w:rsid w:val="00711AB2"/>
    <w:rsid w:val="00714B16"/>
    <w:rsid w:val="007159DF"/>
    <w:rsid w:val="007178D4"/>
    <w:rsid w:val="007225D7"/>
    <w:rsid w:val="0072749D"/>
    <w:rsid w:val="007362A3"/>
    <w:rsid w:val="00740030"/>
    <w:rsid w:val="00750D6F"/>
    <w:rsid w:val="00753EB3"/>
    <w:rsid w:val="00761EC9"/>
    <w:rsid w:val="00762033"/>
    <w:rsid w:val="00776720"/>
    <w:rsid w:val="00781A1B"/>
    <w:rsid w:val="00784D44"/>
    <w:rsid w:val="00790E95"/>
    <w:rsid w:val="00792A25"/>
    <w:rsid w:val="00793139"/>
    <w:rsid w:val="007B2E7F"/>
    <w:rsid w:val="007C3AD3"/>
    <w:rsid w:val="007E17A0"/>
    <w:rsid w:val="007F153C"/>
    <w:rsid w:val="00800D4D"/>
    <w:rsid w:val="00801199"/>
    <w:rsid w:val="008014C7"/>
    <w:rsid w:val="00802FBB"/>
    <w:rsid w:val="00812BB8"/>
    <w:rsid w:val="00813269"/>
    <w:rsid w:val="00814335"/>
    <w:rsid w:val="00817FBB"/>
    <w:rsid w:val="00820917"/>
    <w:rsid w:val="00826F8C"/>
    <w:rsid w:val="0083184E"/>
    <w:rsid w:val="008361E0"/>
    <w:rsid w:val="00836678"/>
    <w:rsid w:val="00836C72"/>
    <w:rsid w:val="0085078F"/>
    <w:rsid w:val="00852208"/>
    <w:rsid w:val="00856BB3"/>
    <w:rsid w:val="00860BAD"/>
    <w:rsid w:val="00862C85"/>
    <w:rsid w:val="0086708F"/>
    <w:rsid w:val="00873B7E"/>
    <w:rsid w:val="00874912"/>
    <w:rsid w:val="0088066D"/>
    <w:rsid w:val="008863A1"/>
    <w:rsid w:val="008875F5"/>
    <w:rsid w:val="008909B4"/>
    <w:rsid w:val="00894CC9"/>
    <w:rsid w:val="008A0BEE"/>
    <w:rsid w:val="008A6E86"/>
    <w:rsid w:val="008B2C80"/>
    <w:rsid w:val="008C1F9D"/>
    <w:rsid w:val="008C708C"/>
    <w:rsid w:val="008D2DF8"/>
    <w:rsid w:val="008D67D4"/>
    <w:rsid w:val="008F6C34"/>
    <w:rsid w:val="00906362"/>
    <w:rsid w:val="00910245"/>
    <w:rsid w:val="00916D92"/>
    <w:rsid w:val="00920169"/>
    <w:rsid w:val="00922185"/>
    <w:rsid w:val="0092283F"/>
    <w:rsid w:val="00922BD2"/>
    <w:rsid w:val="00930AA0"/>
    <w:rsid w:val="009310EA"/>
    <w:rsid w:val="0093129B"/>
    <w:rsid w:val="00931D85"/>
    <w:rsid w:val="00935C63"/>
    <w:rsid w:val="009418EC"/>
    <w:rsid w:val="009534C8"/>
    <w:rsid w:val="00956BBF"/>
    <w:rsid w:val="00956F92"/>
    <w:rsid w:val="00957025"/>
    <w:rsid w:val="00970470"/>
    <w:rsid w:val="009730B4"/>
    <w:rsid w:val="00976484"/>
    <w:rsid w:val="0097798A"/>
    <w:rsid w:val="00982791"/>
    <w:rsid w:val="0098423E"/>
    <w:rsid w:val="00994175"/>
    <w:rsid w:val="00994AEF"/>
    <w:rsid w:val="009A33DA"/>
    <w:rsid w:val="009B7868"/>
    <w:rsid w:val="009C419F"/>
    <w:rsid w:val="009D4718"/>
    <w:rsid w:val="009E0364"/>
    <w:rsid w:val="009E4BE4"/>
    <w:rsid w:val="009F4D97"/>
    <w:rsid w:val="009F7176"/>
    <w:rsid w:val="009F74CC"/>
    <w:rsid w:val="00A00480"/>
    <w:rsid w:val="00A07089"/>
    <w:rsid w:val="00A100DD"/>
    <w:rsid w:val="00A13186"/>
    <w:rsid w:val="00A13F22"/>
    <w:rsid w:val="00A17E43"/>
    <w:rsid w:val="00A20A8A"/>
    <w:rsid w:val="00A22520"/>
    <w:rsid w:val="00A2640B"/>
    <w:rsid w:val="00A41707"/>
    <w:rsid w:val="00A454A8"/>
    <w:rsid w:val="00A50494"/>
    <w:rsid w:val="00A51E85"/>
    <w:rsid w:val="00A52008"/>
    <w:rsid w:val="00A567AC"/>
    <w:rsid w:val="00A65F42"/>
    <w:rsid w:val="00A70B77"/>
    <w:rsid w:val="00A713EB"/>
    <w:rsid w:val="00A7508A"/>
    <w:rsid w:val="00A8795F"/>
    <w:rsid w:val="00A92998"/>
    <w:rsid w:val="00A94EE9"/>
    <w:rsid w:val="00AA79ED"/>
    <w:rsid w:val="00AB0408"/>
    <w:rsid w:val="00AB7A38"/>
    <w:rsid w:val="00AC0A79"/>
    <w:rsid w:val="00AC17FD"/>
    <w:rsid w:val="00AC40B2"/>
    <w:rsid w:val="00AD1CD7"/>
    <w:rsid w:val="00AE05DB"/>
    <w:rsid w:val="00AE107F"/>
    <w:rsid w:val="00AE1BF2"/>
    <w:rsid w:val="00B009A3"/>
    <w:rsid w:val="00B12083"/>
    <w:rsid w:val="00B142E4"/>
    <w:rsid w:val="00B22A75"/>
    <w:rsid w:val="00B2523B"/>
    <w:rsid w:val="00B30B19"/>
    <w:rsid w:val="00B350E0"/>
    <w:rsid w:val="00B45C9C"/>
    <w:rsid w:val="00B53470"/>
    <w:rsid w:val="00B53DE5"/>
    <w:rsid w:val="00B62013"/>
    <w:rsid w:val="00B65FD4"/>
    <w:rsid w:val="00B70E36"/>
    <w:rsid w:val="00B80036"/>
    <w:rsid w:val="00B83300"/>
    <w:rsid w:val="00B83D59"/>
    <w:rsid w:val="00B87755"/>
    <w:rsid w:val="00B94FD9"/>
    <w:rsid w:val="00B9652E"/>
    <w:rsid w:val="00B97ABD"/>
    <w:rsid w:val="00BA1EF0"/>
    <w:rsid w:val="00BC240C"/>
    <w:rsid w:val="00BD0021"/>
    <w:rsid w:val="00BD1B51"/>
    <w:rsid w:val="00BE3248"/>
    <w:rsid w:val="00BE4823"/>
    <w:rsid w:val="00BE6780"/>
    <w:rsid w:val="00BE7EB6"/>
    <w:rsid w:val="00BF1B68"/>
    <w:rsid w:val="00BF3633"/>
    <w:rsid w:val="00C02A67"/>
    <w:rsid w:val="00C04F86"/>
    <w:rsid w:val="00C07545"/>
    <w:rsid w:val="00C13E43"/>
    <w:rsid w:val="00C21DCC"/>
    <w:rsid w:val="00C231A6"/>
    <w:rsid w:val="00C33C86"/>
    <w:rsid w:val="00C35BE8"/>
    <w:rsid w:val="00C42744"/>
    <w:rsid w:val="00C459D2"/>
    <w:rsid w:val="00C46BEE"/>
    <w:rsid w:val="00C55130"/>
    <w:rsid w:val="00C57875"/>
    <w:rsid w:val="00C67255"/>
    <w:rsid w:val="00C67D9C"/>
    <w:rsid w:val="00C734E4"/>
    <w:rsid w:val="00C7720D"/>
    <w:rsid w:val="00C77514"/>
    <w:rsid w:val="00C830E5"/>
    <w:rsid w:val="00C948E0"/>
    <w:rsid w:val="00CA48EB"/>
    <w:rsid w:val="00CB0C43"/>
    <w:rsid w:val="00CB2571"/>
    <w:rsid w:val="00CB400A"/>
    <w:rsid w:val="00CB56DC"/>
    <w:rsid w:val="00CC22C0"/>
    <w:rsid w:val="00CC3161"/>
    <w:rsid w:val="00CC7098"/>
    <w:rsid w:val="00CD17AF"/>
    <w:rsid w:val="00CD730D"/>
    <w:rsid w:val="00CD7BDE"/>
    <w:rsid w:val="00CE1C75"/>
    <w:rsid w:val="00CE3B29"/>
    <w:rsid w:val="00CE4FE4"/>
    <w:rsid w:val="00D04E18"/>
    <w:rsid w:val="00D06955"/>
    <w:rsid w:val="00D14035"/>
    <w:rsid w:val="00D14689"/>
    <w:rsid w:val="00D179CA"/>
    <w:rsid w:val="00D23C53"/>
    <w:rsid w:val="00D270C5"/>
    <w:rsid w:val="00D31041"/>
    <w:rsid w:val="00D313A6"/>
    <w:rsid w:val="00D332E7"/>
    <w:rsid w:val="00D34DDD"/>
    <w:rsid w:val="00D37977"/>
    <w:rsid w:val="00D4073D"/>
    <w:rsid w:val="00D410EE"/>
    <w:rsid w:val="00D44D5C"/>
    <w:rsid w:val="00D46E14"/>
    <w:rsid w:val="00D47519"/>
    <w:rsid w:val="00D54DB6"/>
    <w:rsid w:val="00D62C6E"/>
    <w:rsid w:val="00D70066"/>
    <w:rsid w:val="00D75C90"/>
    <w:rsid w:val="00D77379"/>
    <w:rsid w:val="00D81277"/>
    <w:rsid w:val="00D82715"/>
    <w:rsid w:val="00D857AD"/>
    <w:rsid w:val="00D94C1A"/>
    <w:rsid w:val="00D959FB"/>
    <w:rsid w:val="00D97AED"/>
    <w:rsid w:val="00DA14EC"/>
    <w:rsid w:val="00DA3EBB"/>
    <w:rsid w:val="00DA4F59"/>
    <w:rsid w:val="00DA64BE"/>
    <w:rsid w:val="00DB13ED"/>
    <w:rsid w:val="00DB1CCF"/>
    <w:rsid w:val="00DB7AAF"/>
    <w:rsid w:val="00DD110F"/>
    <w:rsid w:val="00DD1FFD"/>
    <w:rsid w:val="00DD33AF"/>
    <w:rsid w:val="00DD3B5F"/>
    <w:rsid w:val="00DD3DBA"/>
    <w:rsid w:val="00DD468A"/>
    <w:rsid w:val="00DD497D"/>
    <w:rsid w:val="00DD4B15"/>
    <w:rsid w:val="00DE6190"/>
    <w:rsid w:val="00DE7E6B"/>
    <w:rsid w:val="00DF03A7"/>
    <w:rsid w:val="00DF23E2"/>
    <w:rsid w:val="00DF47B2"/>
    <w:rsid w:val="00DF768B"/>
    <w:rsid w:val="00E04007"/>
    <w:rsid w:val="00E06675"/>
    <w:rsid w:val="00E06CA4"/>
    <w:rsid w:val="00E0731C"/>
    <w:rsid w:val="00E128AC"/>
    <w:rsid w:val="00E14F96"/>
    <w:rsid w:val="00E1688D"/>
    <w:rsid w:val="00E16890"/>
    <w:rsid w:val="00E21376"/>
    <w:rsid w:val="00E23A4B"/>
    <w:rsid w:val="00E305D2"/>
    <w:rsid w:val="00E3609D"/>
    <w:rsid w:val="00E3612D"/>
    <w:rsid w:val="00E4435C"/>
    <w:rsid w:val="00E4519E"/>
    <w:rsid w:val="00E500EC"/>
    <w:rsid w:val="00E517C7"/>
    <w:rsid w:val="00E5244F"/>
    <w:rsid w:val="00E60FE4"/>
    <w:rsid w:val="00E644B8"/>
    <w:rsid w:val="00E64F81"/>
    <w:rsid w:val="00E64F9D"/>
    <w:rsid w:val="00E66E20"/>
    <w:rsid w:val="00E67B91"/>
    <w:rsid w:val="00E7277E"/>
    <w:rsid w:val="00E814E8"/>
    <w:rsid w:val="00E83C19"/>
    <w:rsid w:val="00E84CEA"/>
    <w:rsid w:val="00E855E5"/>
    <w:rsid w:val="00E95102"/>
    <w:rsid w:val="00EA12EC"/>
    <w:rsid w:val="00EA13E6"/>
    <w:rsid w:val="00EA33D6"/>
    <w:rsid w:val="00EA45ED"/>
    <w:rsid w:val="00EA50FB"/>
    <w:rsid w:val="00EA7EFF"/>
    <w:rsid w:val="00EB4D3B"/>
    <w:rsid w:val="00EC74DA"/>
    <w:rsid w:val="00ED1C4F"/>
    <w:rsid w:val="00ED3273"/>
    <w:rsid w:val="00ED6122"/>
    <w:rsid w:val="00EF2DA1"/>
    <w:rsid w:val="00EF3336"/>
    <w:rsid w:val="00EF554F"/>
    <w:rsid w:val="00F109FF"/>
    <w:rsid w:val="00F14D76"/>
    <w:rsid w:val="00F16C62"/>
    <w:rsid w:val="00F17162"/>
    <w:rsid w:val="00F2029E"/>
    <w:rsid w:val="00F2258C"/>
    <w:rsid w:val="00F325D5"/>
    <w:rsid w:val="00F376C6"/>
    <w:rsid w:val="00F4339A"/>
    <w:rsid w:val="00F46D82"/>
    <w:rsid w:val="00F51D3A"/>
    <w:rsid w:val="00F659E8"/>
    <w:rsid w:val="00F66F26"/>
    <w:rsid w:val="00F674FC"/>
    <w:rsid w:val="00F73395"/>
    <w:rsid w:val="00F760FF"/>
    <w:rsid w:val="00F76BA5"/>
    <w:rsid w:val="00F76FF6"/>
    <w:rsid w:val="00F90230"/>
    <w:rsid w:val="00F90881"/>
    <w:rsid w:val="00F92ED1"/>
    <w:rsid w:val="00FA046B"/>
    <w:rsid w:val="00FA08D6"/>
    <w:rsid w:val="00FA521A"/>
    <w:rsid w:val="00FA7126"/>
    <w:rsid w:val="00FA76EA"/>
    <w:rsid w:val="00FB2AB7"/>
    <w:rsid w:val="00FB580E"/>
    <w:rsid w:val="00FC00E6"/>
    <w:rsid w:val="00FC5CD8"/>
    <w:rsid w:val="00FC748D"/>
    <w:rsid w:val="00FC755B"/>
    <w:rsid w:val="00FD0809"/>
    <w:rsid w:val="00FD5792"/>
    <w:rsid w:val="00FE1CBD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6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2F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4D3B"/>
    <w:pPr>
      <w:keepNext/>
      <w:ind w:firstLine="720"/>
      <w:jc w:val="center"/>
      <w:outlineLvl w:val="6"/>
    </w:pPr>
    <w:rPr>
      <w:rFonts w:eastAsia="Calibri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72F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B4D3B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316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B51"/>
    <w:rPr>
      <w:rFonts w:ascii="Times New Roman" w:hAnsi="Times New Roman" w:cs="Times New Roman"/>
      <w:sz w:val="2"/>
      <w:szCs w:val="2"/>
    </w:rPr>
  </w:style>
  <w:style w:type="paragraph" w:customStyle="1" w:styleId="xl65">
    <w:name w:val="xl65"/>
    <w:basedOn w:val="Normal"/>
    <w:uiPriority w:val="99"/>
    <w:rsid w:val="00813269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uiPriority w:val="99"/>
    <w:rsid w:val="00F9088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F9088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F9088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90881"/>
    <w:pPr>
      <w:spacing w:before="100" w:beforeAutospacing="1" w:after="100" w:afterAutospacing="1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8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08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F90881"/>
  </w:style>
  <w:style w:type="paragraph" w:styleId="ListParagraph">
    <w:name w:val="List Paragraph"/>
    <w:basedOn w:val="Normal"/>
    <w:link w:val="ListParagraphChar"/>
    <w:uiPriority w:val="99"/>
    <w:qFormat/>
    <w:rsid w:val="008D67D4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8D6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066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07089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A50FB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A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uiPriority w:val="99"/>
    <w:locked/>
    <w:rsid w:val="005855E9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5855E9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Style1">
    <w:name w:val="Style1"/>
    <w:basedOn w:val="Normal"/>
    <w:uiPriority w:val="99"/>
    <w:rsid w:val="000A5A09"/>
    <w:pPr>
      <w:widowControl w:val="0"/>
      <w:autoSpaceDE w:val="0"/>
      <w:autoSpaceDN w:val="0"/>
      <w:adjustRightInd w:val="0"/>
      <w:spacing w:line="227" w:lineRule="exact"/>
      <w:ind w:firstLine="490"/>
      <w:jc w:val="both"/>
    </w:pPr>
  </w:style>
  <w:style w:type="character" w:customStyle="1" w:styleId="FontStyle12">
    <w:name w:val="Font Style12"/>
    <w:uiPriority w:val="99"/>
    <w:rsid w:val="000A5A09"/>
    <w:rPr>
      <w:rFonts w:ascii="Corbel" w:hAnsi="Corbel" w:cs="Corbel"/>
      <w:sz w:val="20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2E2E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2E2ED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2E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EDA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9310EA"/>
    <w:pPr>
      <w:spacing w:before="0" w:beforeAutospacing="0" w:after="120" w:afterAutospacing="0"/>
      <w:ind w:firstLine="210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310EA"/>
    <w:rPr>
      <w:sz w:val="20"/>
      <w:szCs w:val="20"/>
    </w:rPr>
  </w:style>
  <w:style w:type="paragraph" w:customStyle="1" w:styleId="ConsNormal">
    <w:name w:val="ConsNormal"/>
    <w:uiPriority w:val="99"/>
    <w:rsid w:val="00E51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Красная строка1"/>
    <w:basedOn w:val="BodyText"/>
    <w:uiPriority w:val="99"/>
    <w:rsid w:val="00ED1C4F"/>
    <w:pPr>
      <w:suppressAutoHyphens/>
      <w:spacing w:before="0" w:beforeAutospacing="0" w:after="120" w:afterAutospacing="0"/>
      <w:ind w:firstLine="210"/>
    </w:pPr>
    <w:rPr>
      <w:sz w:val="20"/>
      <w:szCs w:val="20"/>
      <w:lang w:eastAsia="ar-SA"/>
    </w:rPr>
  </w:style>
  <w:style w:type="paragraph" w:customStyle="1" w:styleId="IG">
    <w:name w:val="Маркированный_список_IG"/>
    <w:basedOn w:val="Normal"/>
    <w:uiPriority w:val="99"/>
    <w:rsid w:val="00436425"/>
    <w:pPr>
      <w:numPr>
        <w:numId w:val="5"/>
      </w:numPr>
      <w:tabs>
        <w:tab w:val="left" w:pos="1134"/>
      </w:tabs>
      <w:snapToGrid w:val="0"/>
      <w:spacing w:line="360" w:lineRule="auto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4F4486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 w:cs="CG Times"/>
      <w:color w:val="000000"/>
    </w:rPr>
  </w:style>
  <w:style w:type="paragraph" w:styleId="BodyTextIndent3">
    <w:name w:val="Body Text Indent 3"/>
    <w:basedOn w:val="Normal"/>
    <w:link w:val="BodyTextIndent3Char"/>
    <w:uiPriority w:val="99"/>
    <w:rsid w:val="00711AB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1AB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">
    <w:name w:val="Основной текст с отступом 3 Знак"/>
    <w:uiPriority w:val="99"/>
    <w:semiHidden/>
    <w:rsid w:val="00711AB2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F702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70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Цитата1"/>
    <w:basedOn w:val="Normal"/>
    <w:uiPriority w:val="99"/>
    <w:rsid w:val="00011AA1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 w:cs="CG Times"/>
      <w:color w:val="000000"/>
      <w:lang w:eastAsia="ar-SA"/>
    </w:rPr>
  </w:style>
  <w:style w:type="character" w:customStyle="1" w:styleId="7">
    <w:name w:val="Заголовок 7 Знак"/>
    <w:uiPriority w:val="99"/>
    <w:semiHidden/>
    <w:rsid w:val="00EB4D3B"/>
    <w:rPr>
      <w:rFonts w:ascii="Cambria" w:hAnsi="Cambria" w:cs="Cambria"/>
      <w:i/>
      <w:iCs/>
      <w:color w:val="auto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1468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4689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2B2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C948E0"/>
    <w:pPr>
      <w:autoSpaceDE w:val="0"/>
      <w:autoSpaceDN w:val="0"/>
      <w:spacing w:before="100" w:after="100"/>
    </w:pPr>
  </w:style>
  <w:style w:type="paragraph" w:customStyle="1" w:styleId="Web">
    <w:name w:val="Обычный (Web)"/>
    <w:basedOn w:val="Normal"/>
    <w:uiPriority w:val="99"/>
    <w:rsid w:val="00C948E0"/>
    <w:pPr>
      <w:autoSpaceDE w:val="0"/>
      <w:autoSpaceDN w:val="0"/>
      <w:spacing w:before="100" w:after="100"/>
    </w:pPr>
    <w:rPr>
      <w:color w:val="000000"/>
    </w:rPr>
  </w:style>
  <w:style w:type="character" w:customStyle="1" w:styleId="ListParagraphChar">
    <w:name w:val="List Paragraph Char"/>
    <w:link w:val="ListParagraph"/>
    <w:uiPriority w:val="99"/>
    <w:locked/>
    <w:rsid w:val="007620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12"/>
    <w:uiPriority w:val="99"/>
    <w:rsid w:val="00E84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2378</TotalTime>
  <Pages>75</Pages>
  <Words>25043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Коваленко Г. А.</cp:lastModifiedBy>
  <cp:revision>522</cp:revision>
  <cp:lastPrinted>2015-04-14T17:14:00Z</cp:lastPrinted>
  <dcterms:created xsi:type="dcterms:W3CDTF">2014-12-30T09:59:00Z</dcterms:created>
  <dcterms:modified xsi:type="dcterms:W3CDTF">2015-04-14T17:14:00Z</dcterms:modified>
</cp:coreProperties>
</file>