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F4" w:rsidRDefault="0037237C" w:rsidP="0037237C">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7237C" w:rsidRDefault="0037237C" w:rsidP="0037237C">
      <w:pPr>
        <w:pStyle w:val="a3"/>
        <w:ind w:left="3540"/>
        <w:jc w:val="center"/>
        <w:rPr>
          <w:rFonts w:ascii="Times New Roman" w:hAnsi="Times New Roman" w:cs="Times New Roman"/>
          <w:sz w:val="28"/>
          <w:szCs w:val="28"/>
        </w:rPr>
      </w:pP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экономики и инвестиций</w:t>
      </w:r>
    </w:p>
    <w:p w:rsidR="0037237C" w:rsidRDefault="0037237C" w:rsidP="0037237C">
      <w:pPr>
        <w:pStyle w:val="a3"/>
        <w:ind w:left="3540"/>
        <w:jc w:val="center"/>
        <w:rPr>
          <w:rFonts w:ascii="Times New Roman" w:hAnsi="Times New Roman" w:cs="Times New Roman"/>
          <w:sz w:val="28"/>
          <w:szCs w:val="28"/>
        </w:rPr>
      </w:pPr>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 xml:space="preserve">_________ Е.В. </w:t>
      </w:r>
      <w:proofErr w:type="spellStart"/>
      <w:r>
        <w:rPr>
          <w:rFonts w:ascii="Times New Roman" w:hAnsi="Times New Roman" w:cs="Times New Roman"/>
          <w:sz w:val="28"/>
          <w:szCs w:val="28"/>
        </w:rPr>
        <w:t>Локотченко</w:t>
      </w:r>
      <w:proofErr w:type="spellEnd"/>
    </w:p>
    <w:p w:rsidR="0037237C" w:rsidRDefault="0037237C" w:rsidP="0037237C">
      <w:pPr>
        <w:pStyle w:val="a3"/>
        <w:ind w:left="3540"/>
        <w:jc w:val="center"/>
        <w:rPr>
          <w:rFonts w:ascii="Times New Roman" w:hAnsi="Times New Roman" w:cs="Times New Roman"/>
          <w:sz w:val="28"/>
          <w:szCs w:val="28"/>
        </w:rPr>
      </w:pPr>
      <w:r>
        <w:rPr>
          <w:rFonts w:ascii="Times New Roman" w:hAnsi="Times New Roman" w:cs="Times New Roman"/>
          <w:sz w:val="28"/>
          <w:szCs w:val="28"/>
        </w:rPr>
        <w:t>«____» __________ 2019 г.</w:t>
      </w:r>
    </w:p>
    <w:p w:rsidR="0037237C" w:rsidRDefault="0037237C" w:rsidP="0037237C">
      <w:pPr>
        <w:pStyle w:val="a3"/>
        <w:rPr>
          <w:rFonts w:ascii="Times New Roman" w:hAnsi="Times New Roman" w:cs="Times New Roman"/>
          <w:sz w:val="28"/>
          <w:szCs w:val="28"/>
        </w:rPr>
      </w:pPr>
    </w:p>
    <w:p w:rsidR="0037237C" w:rsidRDefault="0037237C" w:rsidP="0037237C">
      <w:pPr>
        <w:pStyle w:val="a3"/>
        <w:rPr>
          <w:rFonts w:ascii="Times New Roman" w:hAnsi="Times New Roman" w:cs="Times New Roman"/>
          <w:sz w:val="28"/>
          <w:szCs w:val="28"/>
        </w:rPr>
      </w:pPr>
    </w:p>
    <w:p w:rsidR="0037237C" w:rsidRDefault="0037237C" w:rsidP="0037237C">
      <w:pPr>
        <w:pStyle w:val="a3"/>
        <w:rPr>
          <w:rFonts w:ascii="Times New Roman" w:hAnsi="Times New Roman" w:cs="Times New Roman"/>
          <w:sz w:val="28"/>
          <w:szCs w:val="28"/>
        </w:rPr>
      </w:pPr>
    </w:p>
    <w:p w:rsidR="0037237C" w:rsidRDefault="0037237C" w:rsidP="0037237C">
      <w:pPr>
        <w:pStyle w:val="a3"/>
        <w:jc w:val="center"/>
        <w:rPr>
          <w:rFonts w:ascii="Times New Roman" w:hAnsi="Times New Roman" w:cs="Times New Roman"/>
          <w:sz w:val="28"/>
          <w:szCs w:val="28"/>
        </w:rPr>
      </w:pPr>
      <w:r>
        <w:rPr>
          <w:rFonts w:ascii="Times New Roman" w:hAnsi="Times New Roman" w:cs="Times New Roman"/>
          <w:sz w:val="28"/>
          <w:szCs w:val="28"/>
        </w:rPr>
        <w:t>ДОКУМЕНТАЦИЯ О ТОРГАХ</w:t>
      </w:r>
    </w:p>
    <w:p w:rsidR="0037237C" w:rsidRPr="00E07E10" w:rsidRDefault="000F6E87" w:rsidP="0037237C">
      <w:pPr>
        <w:spacing w:after="0" w:line="240" w:lineRule="auto"/>
        <w:jc w:val="center"/>
        <w:rPr>
          <w:rFonts w:ascii="Times New Roman" w:eastAsia="Times New Roman" w:hAnsi="Times New Roman" w:cs="Times New Roman"/>
          <w:sz w:val="28"/>
          <w:szCs w:val="28"/>
          <w:lang w:eastAsia="ru-RU"/>
        </w:rPr>
      </w:pPr>
      <w:hyperlink r:id="rId6" w:history="1">
        <w:r w:rsidR="0037237C" w:rsidRPr="00E07E10">
          <w:rPr>
            <w:rFonts w:ascii="Times New Roman" w:eastAsia="Times New Roman" w:hAnsi="Times New Roman" w:cs="Times New Roman"/>
            <w:sz w:val="28"/>
            <w:szCs w:val="28"/>
            <w:lang w:eastAsia="ru-RU"/>
          </w:rPr>
          <w:t>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w:t>
        </w:r>
        <w:r w:rsidR="00D52487">
          <w:rPr>
            <w:rFonts w:ascii="Times New Roman" w:eastAsia="Times New Roman" w:hAnsi="Times New Roman" w:cs="Times New Roman"/>
            <w:sz w:val="28"/>
            <w:szCs w:val="28"/>
            <w:lang w:eastAsia="ru-RU"/>
          </w:rPr>
          <w:t xml:space="preserve">оторый  </w:t>
        </w:r>
        <w:r w:rsidR="0037237C" w:rsidRPr="00E07E10">
          <w:rPr>
            <w:rFonts w:ascii="Times New Roman" w:eastAsia="Times New Roman" w:hAnsi="Times New Roman" w:cs="Times New Roman"/>
            <w:sz w:val="28"/>
            <w:szCs w:val="28"/>
            <w:lang w:eastAsia="ru-RU"/>
          </w:rPr>
          <w:t>не разграничена</w:t>
        </w:r>
      </w:hyperlink>
      <w:r w:rsidR="0037237C">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0037237C">
        <w:rPr>
          <w:rFonts w:ascii="Times New Roman" w:eastAsia="Times New Roman" w:hAnsi="Times New Roman" w:cs="Times New Roman"/>
          <w:sz w:val="28"/>
          <w:szCs w:val="28"/>
          <w:lang w:eastAsia="ru-RU"/>
        </w:rPr>
        <w:t>Приморско-Ахтарский</w:t>
      </w:r>
      <w:proofErr w:type="spellEnd"/>
      <w:r w:rsidR="0037237C">
        <w:rPr>
          <w:rFonts w:ascii="Times New Roman" w:eastAsia="Times New Roman" w:hAnsi="Times New Roman" w:cs="Times New Roman"/>
          <w:sz w:val="28"/>
          <w:szCs w:val="28"/>
          <w:lang w:eastAsia="ru-RU"/>
        </w:rPr>
        <w:t xml:space="preserve"> район </w:t>
      </w:r>
    </w:p>
    <w:p w:rsidR="0037237C" w:rsidRDefault="0037237C" w:rsidP="0037237C">
      <w:pPr>
        <w:pStyle w:val="a3"/>
        <w:jc w:val="center"/>
        <w:rPr>
          <w:rFonts w:ascii="Times New Roman" w:hAnsi="Times New Roman" w:cs="Times New Roman"/>
          <w:sz w:val="28"/>
          <w:szCs w:val="28"/>
        </w:rPr>
      </w:pPr>
      <w:r>
        <w:rPr>
          <w:rFonts w:ascii="Times New Roman" w:hAnsi="Times New Roman" w:cs="Times New Roman"/>
          <w:sz w:val="28"/>
          <w:szCs w:val="28"/>
        </w:rPr>
        <w:t>(далее – договор на право размещения НО)</w:t>
      </w:r>
    </w:p>
    <w:p w:rsidR="0037237C" w:rsidRDefault="0037237C" w:rsidP="0037237C">
      <w:pPr>
        <w:pStyle w:val="a3"/>
        <w:jc w:val="center"/>
        <w:rPr>
          <w:rFonts w:ascii="Times New Roman" w:hAnsi="Times New Roman" w:cs="Times New Roman"/>
          <w:sz w:val="28"/>
          <w:szCs w:val="28"/>
        </w:rPr>
      </w:pPr>
    </w:p>
    <w:p w:rsidR="0037237C" w:rsidRDefault="0037237C" w:rsidP="0037237C">
      <w:pPr>
        <w:pStyle w:val="a3"/>
        <w:jc w:val="center"/>
        <w:rPr>
          <w:rFonts w:ascii="Times New Roman" w:hAnsi="Times New Roman" w:cs="Times New Roman"/>
          <w:sz w:val="28"/>
          <w:szCs w:val="28"/>
        </w:rPr>
      </w:pPr>
    </w:p>
    <w:p w:rsidR="00E256AA" w:rsidRDefault="00E256AA" w:rsidP="00E256AA">
      <w:pPr>
        <w:pStyle w:val="a3"/>
        <w:numPr>
          <w:ilvl w:val="0"/>
          <w:numId w:val="1"/>
        </w:numPr>
        <w:jc w:val="center"/>
        <w:rPr>
          <w:rFonts w:ascii="Times New Roman" w:hAnsi="Times New Roman" w:cs="Times New Roman"/>
          <w:b/>
          <w:sz w:val="28"/>
          <w:szCs w:val="28"/>
          <w:lang w:eastAsia="ru-RU"/>
        </w:rPr>
      </w:pPr>
      <w:bookmarkStart w:id="0" w:name="_Toc268698380"/>
      <w:bookmarkStart w:id="1" w:name="_Toc268698537"/>
      <w:r w:rsidRPr="00E256AA">
        <w:rPr>
          <w:rFonts w:ascii="Times New Roman" w:hAnsi="Times New Roman" w:cs="Times New Roman"/>
          <w:b/>
          <w:sz w:val="28"/>
          <w:szCs w:val="28"/>
          <w:lang w:eastAsia="ru-RU"/>
        </w:rPr>
        <w:t>Общие положения</w:t>
      </w:r>
      <w:bookmarkEnd w:id="0"/>
      <w:bookmarkEnd w:id="1"/>
    </w:p>
    <w:p w:rsidR="00E256AA" w:rsidRPr="00E256AA" w:rsidRDefault="00E256AA" w:rsidP="00E256AA">
      <w:pPr>
        <w:pStyle w:val="a3"/>
        <w:ind w:left="720"/>
        <w:rPr>
          <w:rFonts w:ascii="Times New Roman" w:hAnsi="Times New Roman" w:cs="Times New Roman"/>
          <w:b/>
          <w:sz w:val="28"/>
          <w:szCs w:val="28"/>
          <w:lang w:eastAsia="ru-RU"/>
        </w:rPr>
      </w:pPr>
    </w:p>
    <w:p w:rsidR="00E256AA" w:rsidRPr="00A139F7" w:rsidRDefault="00E256AA" w:rsidP="00A139F7">
      <w:pPr>
        <w:pStyle w:val="a3"/>
        <w:ind w:firstLine="709"/>
        <w:jc w:val="both"/>
        <w:rPr>
          <w:rFonts w:ascii="Times New Roman" w:eastAsia="Calibri" w:hAnsi="Times New Roman" w:cs="Times New Roman"/>
          <w:sz w:val="28"/>
          <w:szCs w:val="28"/>
        </w:rPr>
      </w:pPr>
      <w:r w:rsidRPr="00A139F7">
        <w:rPr>
          <w:rFonts w:ascii="Times New Roman" w:hAnsi="Times New Roman" w:cs="Times New Roman"/>
          <w:sz w:val="28"/>
          <w:szCs w:val="28"/>
          <w:lang w:eastAsia="ru-RU"/>
        </w:rPr>
        <w:t xml:space="preserve">1.1. </w:t>
      </w:r>
      <w:proofErr w:type="gramStart"/>
      <w:r w:rsidRPr="00A139F7">
        <w:rPr>
          <w:rFonts w:ascii="Times New Roman" w:hAnsi="Times New Roman" w:cs="Times New Roman"/>
          <w:sz w:val="28"/>
          <w:szCs w:val="28"/>
          <w:lang w:eastAsia="ru-RU"/>
        </w:rPr>
        <w:t xml:space="preserve">Настоящая документация о торгах устанавливает порядок организации и проведения торгов </w:t>
      </w:r>
      <w:hyperlink r:id="rId7" w:history="1">
        <w:r w:rsidRPr="00A139F7">
          <w:rPr>
            <w:rFonts w:ascii="Times New Roman" w:eastAsia="Times New Roman" w:hAnsi="Times New Roman" w:cs="Times New Roman"/>
            <w:sz w:val="28"/>
            <w:szCs w:val="28"/>
            <w:lang w:eastAsia="ru-RU"/>
          </w:rPr>
          <w:t xml:space="preserve">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Pr="00A139F7">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Pr="00A139F7">
        <w:rPr>
          <w:rFonts w:ascii="Times New Roman" w:eastAsia="Times New Roman" w:hAnsi="Times New Roman" w:cs="Times New Roman"/>
          <w:sz w:val="28"/>
          <w:szCs w:val="28"/>
          <w:lang w:eastAsia="ru-RU"/>
        </w:rPr>
        <w:t>Приморско-Ахтарский</w:t>
      </w:r>
      <w:proofErr w:type="spellEnd"/>
      <w:r w:rsidRPr="00A139F7">
        <w:rPr>
          <w:rFonts w:ascii="Times New Roman" w:eastAsia="Times New Roman" w:hAnsi="Times New Roman" w:cs="Times New Roman"/>
          <w:sz w:val="28"/>
          <w:szCs w:val="28"/>
          <w:lang w:eastAsia="ru-RU"/>
        </w:rPr>
        <w:t xml:space="preserve"> район </w:t>
      </w:r>
      <w:r w:rsidRPr="00A139F7">
        <w:rPr>
          <w:rFonts w:ascii="Times New Roman" w:hAnsi="Times New Roman" w:cs="Times New Roman"/>
          <w:sz w:val="28"/>
          <w:szCs w:val="28"/>
          <w:lang w:eastAsia="ru-RU"/>
        </w:rPr>
        <w:t xml:space="preserve">(далее - Торги) и разработана в соответствии с постановлениями администрации муниципального образования </w:t>
      </w:r>
      <w:proofErr w:type="spellStart"/>
      <w:r w:rsidRPr="00A139F7">
        <w:rPr>
          <w:rFonts w:ascii="Times New Roman" w:hAnsi="Times New Roman" w:cs="Times New Roman"/>
          <w:sz w:val="28"/>
          <w:szCs w:val="28"/>
          <w:lang w:eastAsia="ru-RU"/>
        </w:rPr>
        <w:t>Приморско-Ахтасркий</w:t>
      </w:r>
      <w:proofErr w:type="spellEnd"/>
      <w:r w:rsidRPr="00A139F7">
        <w:rPr>
          <w:rFonts w:ascii="Times New Roman" w:hAnsi="Times New Roman" w:cs="Times New Roman"/>
          <w:sz w:val="28"/>
          <w:szCs w:val="28"/>
          <w:lang w:eastAsia="ru-RU"/>
        </w:rPr>
        <w:t xml:space="preserve"> район</w:t>
      </w:r>
      <w:r w:rsidR="00C92429" w:rsidRPr="00A139F7">
        <w:rPr>
          <w:rFonts w:ascii="Times New Roman" w:hAnsi="Times New Roman" w:cs="Times New Roman"/>
          <w:sz w:val="28"/>
          <w:szCs w:val="28"/>
          <w:lang w:eastAsia="ru-RU"/>
        </w:rPr>
        <w:t xml:space="preserve"> от 25 февраля 2019 года № 242</w:t>
      </w:r>
      <w:r w:rsidRPr="00A139F7">
        <w:rPr>
          <w:rFonts w:ascii="Times New Roman" w:hAnsi="Times New Roman" w:cs="Times New Roman"/>
          <w:sz w:val="28"/>
          <w:szCs w:val="28"/>
          <w:lang w:eastAsia="ru-RU"/>
        </w:rPr>
        <w:t xml:space="preserve"> «Об утверждении Порядка</w:t>
      </w:r>
      <w:proofErr w:type="gramEnd"/>
      <w:r w:rsidRPr="00A139F7">
        <w:rPr>
          <w:rFonts w:ascii="Times New Roman" w:hAnsi="Times New Roman" w:cs="Times New Roman"/>
          <w:sz w:val="28"/>
          <w:szCs w:val="28"/>
          <w:lang w:eastAsia="ru-RU"/>
        </w:rPr>
        <w:t xml:space="preserve"> </w:t>
      </w:r>
      <w:proofErr w:type="gramStart"/>
      <w:r w:rsidRPr="00A139F7">
        <w:rPr>
          <w:rFonts w:ascii="Times New Roman" w:hAnsi="Times New Roman" w:cs="Times New Roman"/>
          <w:sz w:val="28"/>
          <w:szCs w:val="28"/>
          <w:lang w:eastAsia="ru-RU"/>
        </w:rPr>
        <w:t>проведения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w:t>
      </w:r>
      <w:r w:rsidR="00A139F7" w:rsidRPr="00A139F7">
        <w:rPr>
          <w:rFonts w:ascii="Times New Roman" w:hAnsi="Times New Roman" w:cs="Times New Roman"/>
          <w:sz w:val="28"/>
          <w:szCs w:val="28"/>
          <w:lang w:eastAsia="ru-RU"/>
        </w:rPr>
        <w:t>а который не разграничена», от 20 мая 2019 года № 628</w:t>
      </w:r>
      <w:r w:rsidRPr="00A139F7">
        <w:rPr>
          <w:rFonts w:ascii="Times New Roman" w:hAnsi="Times New Roman" w:cs="Times New Roman"/>
          <w:sz w:val="28"/>
          <w:szCs w:val="28"/>
          <w:lang w:eastAsia="ru-RU"/>
        </w:rPr>
        <w:t xml:space="preserve"> </w:t>
      </w:r>
      <w:r w:rsidR="00A139F7" w:rsidRPr="00A139F7">
        <w:rPr>
          <w:rFonts w:ascii="Times New Roman" w:eastAsia="Calibri" w:hAnsi="Times New Roman" w:cs="Times New Roman"/>
          <w:bCs/>
          <w:sz w:val="28"/>
          <w:szCs w:val="28"/>
        </w:rPr>
        <w:t xml:space="preserve">«О </w:t>
      </w:r>
      <w:hyperlink r:id="rId8" w:history="1">
        <w:r w:rsidR="00A139F7" w:rsidRPr="00A139F7">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00A139F7" w:rsidRPr="00A139F7">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00A139F7" w:rsidRPr="00A139F7">
        <w:rPr>
          <w:rFonts w:ascii="Times New Roman" w:eastAsia="Times New Roman" w:hAnsi="Times New Roman" w:cs="Times New Roman"/>
          <w:sz w:val="28"/>
          <w:szCs w:val="28"/>
          <w:lang w:eastAsia="ru-RU"/>
        </w:rPr>
        <w:t>Приморско-Ахтарский</w:t>
      </w:r>
      <w:proofErr w:type="spellEnd"/>
      <w:proofErr w:type="gramEnd"/>
      <w:r w:rsidR="00A139F7" w:rsidRPr="00A139F7">
        <w:rPr>
          <w:rFonts w:ascii="Times New Roman" w:eastAsia="Times New Roman" w:hAnsi="Times New Roman" w:cs="Times New Roman"/>
          <w:sz w:val="28"/>
          <w:szCs w:val="28"/>
          <w:lang w:eastAsia="ru-RU"/>
        </w:rPr>
        <w:t xml:space="preserve"> район</w:t>
      </w:r>
      <w:r w:rsidR="00A139F7" w:rsidRPr="00A139F7">
        <w:rPr>
          <w:rFonts w:ascii="Times New Roman" w:eastAsia="Times New Roman" w:hAnsi="Times New Roman" w:cs="Times New Roman"/>
          <w:bCs/>
          <w:color w:val="26282F"/>
          <w:sz w:val="28"/>
          <w:szCs w:val="28"/>
          <w:lang w:eastAsia="ru-RU"/>
        </w:rPr>
        <w:t>»</w:t>
      </w:r>
      <w:r w:rsidR="00A139F7">
        <w:rPr>
          <w:rFonts w:ascii="Times New Roman" w:eastAsia="Times New Roman" w:hAnsi="Times New Roman" w:cs="Times New Roman"/>
          <w:bCs/>
          <w:color w:val="26282F"/>
          <w:sz w:val="28"/>
          <w:szCs w:val="28"/>
          <w:lang w:eastAsia="ru-RU"/>
        </w:rPr>
        <w:t>.</w:t>
      </w:r>
    </w:p>
    <w:p w:rsidR="00E256AA" w:rsidRPr="00E256AA" w:rsidRDefault="00E256AA" w:rsidP="00E256AA">
      <w:pPr>
        <w:pStyle w:val="a3"/>
        <w:jc w:val="both"/>
        <w:rPr>
          <w:rFonts w:ascii="Times New Roman" w:hAnsi="Times New Roman" w:cs="Times New Roman"/>
          <w:sz w:val="28"/>
          <w:szCs w:val="28"/>
        </w:rPr>
      </w:pPr>
      <w:r w:rsidRPr="00E256AA">
        <w:rPr>
          <w:rFonts w:ascii="Times New Roman" w:hAnsi="Times New Roman" w:cs="Times New Roman"/>
          <w:sz w:val="28"/>
          <w:szCs w:val="28"/>
          <w:lang w:eastAsia="ru-RU"/>
        </w:rPr>
        <w:t xml:space="preserve">         1.2. Организатором Торгов является администрация муниципа</w:t>
      </w:r>
      <w:r w:rsidR="00A139F7">
        <w:rPr>
          <w:rFonts w:ascii="Times New Roman" w:hAnsi="Times New Roman" w:cs="Times New Roman"/>
          <w:sz w:val="28"/>
          <w:szCs w:val="28"/>
          <w:lang w:eastAsia="ru-RU"/>
        </w:rPr>
        <w:t xml:space="preserve">льного образования </w:t>
      </w:r>
      <w:proofErr w:type="spellStart"/>
      <w:r w:rsidR="00A139F7">
        <w:rPr>
          <w:rFonts w:ascii="Times New Roman" w:hAnsi="Times New Roman" w:cs="Times New Roman"/>
          <w:sz w:val="28"/>
          <w:szCs w:val="28"/>
          <w:lang w:eastAsia="ru-RU"/>
        </w:rPr>
        <w:t>Приморско-Ахтарский</w:t>
      </w:r>
      <w:proofErr w:type="spellEnd"/>
      <w:r w:rsidR="00A139F7">
        <w:rPr>
          <w:rFonts w:ascii="Times New Roman" w:hAnsi="Times New Roman" w:cs="Times New Roman"/>
          <w:sz w:val="28"/>
          <w:szCs w:val="28"/>
          <w:lang w:eastAsia="ru-RU"/>
        </w:rPr>
        <w:t xml:space="preserve"> район в лице  </w:t>
      </w:r>
      <w:r w:rsidR="00A139F7" w:rsidRPr="00A139F7">
        <w:rPr>
          <w:rFonts w:ascii="Times New Roman" w:eastAsia="Times New Roman" w:hAnsi="Times New Roman" w:cs="Times New Roman"/>
          <w:sz w:val="28"/>
          <w:szCs w:val="28"/>
          <w:lang w:eastAsia="ru-RU"/>
        </w:rPr>
        <w:t xml:space="preserve">отдела экономического развития и курортной сферы управления экономики и инвестиций администрации муниципального образования </w:t>
      </w:r>
      <w:proofErr w:type="spellStart"/>
      <w:r w:rsidR="00A139F7" w:rsidRPr="00A139F7">
        <w:rPr>
          <w:rFonts w:ascii="Times New Roman" w:eastAsia="Times New Roman" w:hAnsi="Times New Roman" w:cs="Times New Roman"/>
          <w:sz w:val="28"/>
          <w:szCs w:val="28"/>
          <w:lang w:eastAsia="ru-RU"/>
        </w:rPr>
        <w:t>Приморско-Ахтарский</w:t>
      </w:r>
      <w:proofErr w:type="spellEnd"/>
      <w:r w:rsidR="00A139F7" w:rsidRPr="00A139F7">
        <w:rPr>
          <w:rFonts w:ascii="Times New Roman" w:eastAsia="Times New Roman" w:hAnsi="Times New Roman" w:cs="Times New Roman"/>
          <w:sz w:val="28"/>
          <w:szCs w:val="28"/>
          <w:lang w:eastAsia="ru-RU"/>
        </w:rPr>
        <w:t xml:space="preserve"> район</w:t>
      </w:r>
      <w:r w:rsidR="001A65CA">
        <w:rPr>
          <w:rFonts w:ascii="Times New Roman" w:eastAsia="Times New Roman" w:hAnsi="Times New Roman" w:cs="Times New Roman"/>
          <w:sz w:val="28"/>
          <w:szCs w:val="28"/>
          <w:lang w:eastAsia="ru-RU"/>
        </w:rPr>
        <w:t xml:space="preserve"> (далее – Отдел)</w:t>
      </w:r>
      <w:r w:rsidR="00A139F7">
        <w:rPr>
          <w:rFonts w:ascii="Times New Roman" w:eastAsia="Times New Roman" w:hAnsi="Times New Roman" w:cs="Times New Roman"/>
          <w:sz w:val="28"/>
          <w:szCs w:val="28"/>
          <w:lang w:eastAsia="ru-RU"/>
        </w:rPr>
        <w:t>,</w:t>
      </w:r>
      <w:r w:rsidR="00A139F7">
        <w:rPr>
          <w:rFonts w:ascii="Times New Roman" w:hAnsi="Times New Roman" w:cs="Times New Roman"/>
          <w:sz w:val="28"/>
          <w:szCs w:val="28"/>
          <w:lang w:eastAsia="ru-RU"/>
        </w:rPr>
        <w:t xml:space="preserve"> расположенная по адресу: 353860, </w:t>
      </w:r>
      <w:r w:rsidR="00F201AA">
        <w:rPr>
          <w:rFonts w:ascii="Times New Roman" w:hAnsi="Times New Roman" w:cs="Times New Roman"/>
          <w:sz w:val="28"/>
          <w:szCs w:val="28"/>
          <w:lang w:eastAsia="ru-RU"/>
        </w:rPr>
        <w:t xml:space="preserve">Краснодарский край, </w:t>
      </w:r>
      <w:r w:rsidR="00A139F7">
        <w:rPr>
          <w:rFonts w:ascii="Times New Roman" w:hAnsi="Times New Roman" w:cs="Times New Roman"/>
          <w:sz w:val="28"/>
          <w:szCs w:val="28"/>
          <w:lang w:eastAsia="ru-RU"/>
        </w:rPr>
        <w:t xml:space="preserve">город Приморско-Ахтарск, улица 50 лет Октября, 63; адрес электронной почты: </w:t>
      </w:r>
      <w:proofErr w:type="spellStart"/>
      <w:r w:rsidR="00A139F7">
        <w:rPr>
          <w:rFonts w:ascii="Times New Roman" w:hAnsi="Times New Roman" w:cs="Times New Roman"/>
          <w:sz w:val="28"/>
          <w:szCs w:val="28"/>
          <w:lang w:val="en-US"/>
        </w:rPr>
        <w:t>pr</w:t>
      </w:r>
      <w:proofErr w:type="spellEnd"/>
      <w:r w:rsidR="00A139F7" w:rsidRPr="006C3C71">
        <w:rPr>
          <w:rFonts w:ascii="Times New Roman" w:hAnsi="Times New Roman" w:cs="Times New Roman"/>
          <w:sz w:val="28"/>
          <w:szCs w:val="28"/>
        </w:rPr>
        <w:t>_</w:t>
      </w:r>
      <w:proofErr w:type="spellStart"/>
      <w:r w:rsidR="00A139F7">
        <w:rPr>
          <w:rFonts w:ascii="Times New Roman" w:hAnsi="Times New Roman" w:cs="Times New Roman"/>
          <w:sz w:val="28"/>
          <w:szCs w:val="28"/>
          <w:lang w:val="en-US"/>
        </w:rPr>
        <w:t>akhtarsk</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mo</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krasnodar</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ru</w:t>
      </w:r>
      <w:proofErr w:type="spellEnd"/>
      <w:r w:rsidRPr="00E256AA">
        <w:rPr>
          <w:rFonts w:ascii="Times New Roman" w:hAnsi="Times New Roman" w:cs="Times New Roman"/>
          <w:sz w:val="28"/>
          <w:szCs w:val="28"/>
          <w:lang w:eastAsia="ru-RU"/>
        </w:rPr>
        <w:t xml:space="preserve">. </w:t>
      </w:r>
      <w:r w:rsidRPr="00E256AA">
        <w:rPr>
          <w:rFonts w:ascii="Times New Roman" w:hAnsi="Times New Roman" w:cs="Times New Roman"/>
          <w:bCs/>
          <w:sz w:val="28"/>
          <w:szCs w:val="28"/>
          <w:lang w:eastAsia="ru-RU"/>
        </w:rPr>
        <w:t>К</w:t>
      </w:r>
      <w:r w:rsidR="00A139F7">
        <w:rPr>
          <w:rFonts w:ascii="Times New Roman" w:hAnsi="Times New Roman" w:cs="Times New Roman"/>
          <w:bCs/>
          <w:sz w:val="28"/>
          <w:szCs w:val="28"/>
          <w:lang w:eastAsia="ru-RU"/>
        </w:rPr>
        <w:t xml:space="preserve">онтактное лицо: </w:t>
      </w:r>
      <w:r w:rsidR="00A139F7">
        <w:rPr>
          <w:rFonts w:ascii="Times New Roman" w:eastAsia="Times New Roman" w:hAnsi="Times New Roman" w:cs="Times New Roman"/>
          <w:sz w:val="28"/>
          <w:szCs w:val="28"/>
          <w:lang w:eastAsia="ru-RU"/>
        </w:rPr>
        <w:t xml:space="preserve">главный специалист отдела </w:t>
      </w:r>
      <w:r w:rsidR="00A139F7">
        <w:rPr>
          <w:rFonts w:ascii="Times New Roman" w:eastAsia="Times New Roman" w:hAnsi="Times New Roman" w:cs="Times New Roman"/>
          <w:sz w:val="28"/>
          <w:szCs w:val="28"/>
          <w:lang w:eastAsia="ru-RU"/>
        </w:rPr>
        <w:lastRenderedPageBreak/>
        <w:t xml:space="preserve">экономического развития и курортной сферы управления экономики и инвестиций администрации муниципального образования </w:t>
      </w:r>
      <w:proofErr w:type="spellStart"/>
      <w:r w:rsidR="00A139F7">
        <w:rPr>
          <w:rFonts w:ascii="Times New Roman" w:eastAsia="Times New Roman" w:hAnsi="Times New Roman" w:cs="Times New Roman"/>
          <w:sz w:val="28"/>
          <w:szCs w:val="28"/>
          <w:lang w:eastAsia="ru-RU"/>
        </w:rPr>
        <w:t>Приморско-Ахтарский</w:t>
      </w:r>
      <w:proofErr w:type="spellEnd"/>
      <w:r w:rsidR="00A139F7">
        <w:rPr>
          <w:rFonts w:ascii="Times New Roman" w:eastAsia="Times New Roman" w:hAnsi="Times New Roman" w:cs="Times New Roman"/>
          <w:sz w:val="28"/>
          <w:szCs w:val="28"/>
          <w:lang w:eastAsia="ru-RU"/>
        </w:rPr>
        <w:t xml:space="preserve"> район С.А. Клепикова (</w:t>
      </w:r>
      <w:r w:rsidR="00A139F7">
        <w:rPr>
          <w:rFonts w:ascii="Times New Roman" w:hAnsi="Times New Roman" w:cs="Times New Roman"/>
          <w:sz w:val="28"/>
          <w:szCs w:val="28"/>
        </w:rPr>
        <w:t xml:space="preserve">номер контактного телефона: 8 (861-43) </w:t>
      </w:r>
      <w:r w:rsidR="001A6E68">
        <w:rPr>
          <w:rFonts w:ascii="Times New Roman" w:hAnsi="Times New Roman" w:cs="Times New Roman"/>
          <w:sz w:val="28"/>
          <w:szCs w:val="28"/>
        </w:rPr>
        <w:t xml:space="preserve">       </w:t>
      </w:r>
      <w:r w:rsidR="00A139F7">
        <w:rPr>
          <w:rFonts w:ascii="Times New Roman" w:hAnsi="Times New Roman" w:cs="Times New Roman"/>
          <w:sz w:val="28"/>
          <w:szCs w:val="28"/>
        </w:rPr>
        <w:t>3-08-10).</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1.3. Торги проводятся в форме открытого аукциона.</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 xml:space="preserve">1.4. К настоящей документации о торгах прилагается форма заявки (приложение №1), проекты договоров на </w:t>
      </w:r>
      <w:proofErr w:type="gramStart"/>
      <w:r w:rsidRPr="00E256AA">
        <w:rPr>
          <w:rFonts w:ascii="Times New Roman" w:hAnsi="Times New Roman" w:cs="Times New Roman"/>
          <w:sz w:val="28"/>
          <w:szCs w:val="28"/>
          <w:lang w:eastAsia="ru-RU"/>
        </w:rPr>
        <w:t>размещение</w:t>
      </w:r>
      <w:proofErr w:type="gramEnd"/>
      <w:r w:rsidR="000A4EEE">
        <w:rPr>
          <w:rFonts w:ascii="Times New Roman" w:hAnsi="Times New Roman" w:cs="Times New Roman"/>
          <w:sz w:val="28"/>
          <w:szCs w:val="28"/>
          <w:lang w:eastAsia="ru-RU"/>
        </w:rPr>
        <w:t xml:space="preserve"> Н</w:t>
      </w:r>
      <w:r w:rsidRPr="00E256AA">
        <w:rPr>
          <w:rFonts w:ascii="Times New Roman" w:hAnsi="Times New Roman" w:cs="Times New Roman"/>
          <w:sz w:val="28"/>
          <w:szCs w:val="28"/>
          <w:lang w:eastAsia="ru-RU"/>
        </w:rPr>
        <w:t>О в отношении лотов, являющихся предметом торгов, которые являются неотъемлемой частью настоящей документации о торгах (приложение №2).</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1.5. Организатор торгов вправе отказаться от пр</w:t>
      </w:r>
      <w:r w:rsidR="0039381A">
        <w:rPr>
          <w:rFonts w:ascii="Times New Roman" w:hAnsi="Times New Roman" w:cs="Times New Roman"/>
          <w:sz w:val="28"/>
          <w:szCs w:val="28"/>
          <w:lang w:eastAsia="ru-RU"/>
        </w:rPr>
        <w:t xml:space="preserve">оведения торгов не позднее </w:t>
      </w:r>
      <w:r w:rsidR="00E67ABE">
        <w:rPr>
          <w:rFonts w:ascii="Times New Roman" w:hAnsi="Times New Roman" w:cs="Times New Roman"/>
          <w:sz w:val="28"/>
          <w:szCs w:val="28"/>
          <w:lang w:eastAsia="ru-RU"/>
        </w:rPr>
        <w:t>2</w:t>
      </w:r>
      <w:r w:rsidR="0039381A">
        <w:rPr>
          <w:rFonts w:ascii="Times New Roman" w:hAnsi="Times New Roman" w:cs="Times New Roman"/>
          <w:sz w:val="28"/>
          <w:szCs w:val="28"/>
          <w:lang w:eastAsia="ru-RU"/>
        </w:rPr>
        <w:t>8 июня</w:t>
      </w:r>
      <w:r w:rsidRPr="00E256AA">
        <w:rPr>
          <w:rFonts w:ascii="Times New Roman" w:hAnsi="Times New Roman" w:cs="Times New Roman"/>
          <w:sz w:val="28"/>
          <w:szCs w:val="28"/>
          <w:lang w:eastAsia="ru-RU"/>
        </w:rPr>
        <w:t xml:space="preserve"> 2019 года, </w:t>
      </w:r>
      <w:proofErr w:type="gramStart"/>
      <w:r w:rsidRPr="00E256AA">
        <w:rPr>
          <w:rFonts w:ascii="Times New Roman" w:hAnsi="Times New Roman" w:cs="Times New Roman"/>
          <w:sz w:val="28"/>
          <w:szCs w:val="28"/>
          <w:lang w:eastAsia="ru-RU"/>
        </w:rPr>
        <w:t>разместив</w:t>
      </w:r>
      <w:proofErr w:type="gramEnd"/>
      <w:r w:rsidRPr="00E256AA">
        <w:rPr>
          <w:rFonts w:ascii="Times New Roman" w:hAnsi="Times New Roman" w:cs="Times New Roman"/>
          <w:sz w:val="28"/>
          <w:szCs w:val="28"/>
          <w:lang w:eastAsia="ru-RU"/>
        </w:rPr>
        <w:t xml:space="preserve"> указанную информацию на официальном сайте администрации муниципа</w:t>
      </w:r>
      <w:r w:rsidR="00366A36">
        <w:rPr>
          <w:rFonts w:ascii="Times New Roman" w:hAnsi="Times New Roman" w:cs="Times New Roman"/>
          <w:sz w:val="28"/>
          <w:szCs w:val="28"/>
          <w:lang w:eastAsia="ru-RU"/>
        </w:rPr>
        <w:t xml:space="preserve">льного образования </w:t>
      </w:r>
      <w:proofErr w:type="spellStart"/>
      <w:r w:rsidR="00366A36">
        <w:rPr>
          <w:rFonts w:ascii="Times New Roman" w:hAnsi="Times New Roman" w:cs="Times New Roman"/>
          <w:sz w:val="28"/>
          <w:szCs w:val="28"/>
          <w:lang w:eastAsia="ru-RU"/>
        </w:rPr>
        <w:t>Приморско-Ахтарский</w:t>
      </w:r>
      <w:proofErr w:type="spellEnd"/>
      <w:r w:rsidR="00366A36">
        <w:rPr>
          <w:rFonts w:ascii="Times New Roman" w:hAnsi="Times New Roman" w:cs="Times New Roman"/>
          <w:sz w:val="28"/>
          <w:szCs w:val="28"/>
          <w:lang w:eastAsia="ru-RU"/>
        </w:rPr>
        <w:t xml:space="preserve"> район </w:t>
      </w:r>
      <w:r w:rsidR="0061675B" w:rsidRPr="00D54BE6">
        <w:rPr>
          <w:rFonts w:ascii="Times New Roman" w:eastAsia="Times New Roman" w:hAnsi="Times New Roman" w:cs="Times New Roman"/>
          <w:bCs/>
          <w:color w:val="26282F"/>
          <w:sz w:val="28"/>
          <w:szCs w:val="28"/>
          <w:lang w:eastAsia="ru-RU"/>
        </w:rPr>
        <w:t>http://www.prahtarsk.ru</w:t>
      </w:r>
      <w:r w:rsidRPr="00E256AA">
        <w:rPr>
          <w:rFonts w:ascii="Times New Roman" w:hAnsi="Times New Roman" w:cs="Times New Roman"/>
          <w:sz w:val="28"/>
          <w:szCs w:val="28"/>
          <w:lang w:eastAsia="ru-RU"/>
        </w:rPr>
        <w:t xml:space="preserve"> (далее – </w:t>
      </w:r>
      <w:r w:rsidR="00B21F54">
        <w:rPr>
          <w:rFonts w:ascii="Times New Roman" w:hAnsi="Times New Roman" w:cs="Times New Roman"/>
          <w:sz w:val="28"/>
          <w:szCs w:val="28"/>
          <w:lang w:eastAsia="ru-RU"/>
        </w:rPr>
        <w:t>официальный сайт), в периодичном</w:t>
      </w:r>
      <w:r w:rsidRPr="00E256AA">
        <w:rPr>
          <w:rFonts w:ascii="Times New Roman" w:hAnsi="Times New Roman" w:cs="Times New Roman"/>
          <w:sz w:val="28"/>
          <w:szCs w:val="28"/>
          <w:lang w:eastAsia="ru-RU"/>
        </w:rPr>
        <w:t xml:space="preserve"> печатном издании –</w:t>
      </w:r>
      <w:r w:rsidR="0061675B">
        <w:rPr>
          <w:rFonts w:ascii="Times New Roman" w:hAnsi="Times New Roman" w:cs="Times New Roman"/>
          <w:sz w:val="28"/>
          <w:szCs w:val="28"/>
          <w:lang w:eastAsia="ru-RU"/>
        </w:rPr>
        <w:t xml:space="preserve"> газете «Приазовье»</w:t>
      </w:r>
      <w:r w:rsidR="00B21F54">
        <w:rPr>
          <w:rFonts w:ascii="Times New Roman" w:hAnsi="Times New Roman" w:cs="Times New Roman"/>
          <w:sz w:val="28"/>
          <w:szCs w:val="28"/>
          <w:lang w:eastAsia="ru-RU"/>
        </w:rPr>
        <w:t xml:space="preserve"> (далее – газета «Приазовье»</w:t>
      </w:r>
      <w:r w:rsidRPr="00E256AA">
        <w:rPr>
          <w:rFonts w:ascii="Times New Roman" w:hAnsi="Times New Roman" w:cs="Times New Roman"/>
          <w:sz w:val="28"/>
          <w:szCs w:val="28"/>
          <w:lang w:eastAsia="ru-RU"/>
        </w:rPr>
        <w:t xml:space="preserve">). Организатор торгов возвращает заявителям денежные средства, внесенные в качестве задатка, в течение пяти рабочих дней </w:t>
      </w:r>
      <w:proofErr w:type="gramStart"/>
      <w:r w:rsidRPr="00E256AA">
        <w:rPr>
          <w:rFonts w:ascii="Times New Roman" w:hAnsi="Times New Roman" w:cs="Times New Roman"/>
          <w:sz w:val="28"/>
          <w:szCs w:val="28"/>
          <w:lang w:eastAsia="ru-RU"/>
        </w:rPr>
        <w:t>с даты принятия</w:t>
      </w:r>
      <w:proofErr w:type="gramEnd"/>
      <w:r w:rsidRPr="00E256AA">
        <w:rPr>
          <w:rFonts w:ascii="Times New Roman" w:hAnsi="Times New Roman" w:cs="Times New Roman"/>
          <w:sz w:val="28"/>
          <w:szCs w:val="28"/>
          <w:lang w:eastAsia="ru-RU"/>
        </w:rPr>
        <w:t xml:space="preserve"> решения об отказе от проведения торгов на реквизиты, указанные </w:t>
      </w:r>
      <w:r w:rsidR="0061675B">
        <w:rPr>
          <w:rFonts w:ascii="Times New Roman" w:hAnsi="Times New Roman" w:cs="Times New Roman"/>
          <w:sz w:val="28"/>
          <w:szCs w:val="28"/>
          <w:lang w:eastAsia="ru-RU"/>
        </w:rPr>
        <w:t xml:space="preserve">в </w:t>
      </w:r>
      <w:r w:rsidRPr="00E256AA">
        <w:rPr>
          <w:rFonts w:ascii="Times New Roman" w:hAnsi="Times New Roman" w:cs="Times New Roman"/>
          <w:sz w:val="28"/>
          <w:szCs w:val="28"/>
          <w:lang w:eastAsia="ru-RU"/>
        </w:rPr>
        <w:t xml:space="preserve">заявке на участие в торгах. </w:t>
      </w:r>
    </w:p>
    <w:p w:rsidR="00E256AA" w:rsidRPr="00F06BCE" w:rsidRDefault="00E256AA" w:rsidP="00F06BCE">
      <w:pPr>
        <w:pStyle w:val="a3"/>
        <w:jc w:val="center"/>
        <w:rPr>
          <w:rFonts w:ascii="Times New Roman" w:hAnsi="Times New Roman" w:cs="Times New Roman"/>
          <w:b/>
          <w:sz w:val="28"/>
          <w:szCs w:val="28"/>
          <w:lang w:eastAsia="ru-RU"/>
        </w:rPr>
      </w:pPr>
      <w:bookmarkStart w:id="2" w:name="_Toc268698381"/>
      <w:bookmarkStart w:id="3" w:name="_Toc268698538"/>
      <w:r w:rsidRPr="00F06BCE">
        <w:rPr>
          <w:rFonts w:ascii="Times New Roman" w:hAnsi="Times New Roman" w:cs="Times New Roman"/>
          <w:b/>
          <w:sz w:val="28"/>
          <w:szCs w:val="28"/>
          <w:lang w:eastAsia="ru-RU"/>
        </w:rPr>
        <w:t>2. Предмет Торгов</w:t>
      </w:r>
      <w:bookmarkEnd w:id="2"/>
      <w:bookmarkEnd w:id="3"/>
    </w:p>
    <w:p w:rsidR="00E256AA" w:rsidRDefault="00E256AA" w:rsidP="00E256AA">
      <w:pPr>
        <w:pStyle w:val="a3"/>
        <w:jc w:val="both"/>
        <w:rPr>
          <w:rFonts w:ascii="Times New Roman" w:hAnsi="Times New Roman" w:cs="Times New Roman"/>
          <w:sz w:val="28"/>
          <w:szCs w:val="28"/>
        </w:rPr>
      </w:pPr>
    </w:p>
    <w:p w:rsidR="00C702C0" w:rsidRPr="00C702C0" w:rsidRDefault="00C702C0" w:rsidP="00C702C0">
      <w:pPr>
        <w:pStyle w:val="a3"/>
        <w:jc w:val="both"/>
        <w:rPr>
          <w:rFonts w:ascii="Times New Roman" w:hAnsi="Times New Roman" w:cs="Times New Roman"/>
          <w:sz w:val="28"/>
          <w:szCs w:val="28"/>
          <w:lang w:eastAsia="ru-RU"/>
        </w:rPr>
      </w:pPr>
      <w:r>
        <w:rPr>
          <w:sz w:val="28"/>
          <w:szCs w:val="28"/>
        </w:rPr>
        <w:tab/>
      </w:r>
      <w:r w:rsidRPr="00C702C0">
        <w:rPr>
          <w:rFonts w:ascii="Times New Roman" w:hAnsi="Times New Roman" w:cs="Times New Roman"/>
          <w:sz w:val="28"/>
          <w:szCs w:val="28"/>
          <w:lang w:eastAsia="ru-RU"/>
        </w:rPr>
        <w:t>2.1. Предмет Торгов - право на зак</w:t>
      </w:r>
      <w:r>
        <w:rPr>
          <w:rFonts w:ascii="Times New Roman" w:hAnsi="Times New Roman" w:cs="Times New Roman"/>
          <w:sz w:val="28"/>
          <w:szCs w:val="28"/>
          <w:lang w:eastAsia="ru-RU"/>
        </w:rPr>
        <w:t xml:space="preserve">лючение Договора о </w:t>
      </w:r>
      <w:proofErr w:type="gramStart"/>
      <w:r>
        <w:rPr>
          <w:rFonts w:ascii="Times New Roman" w:hAnsi="Times New Roman" w:cs="Times New Roman"/>
          <w:sz w:val="28"/>
          <w:szCs w:val="28"/>
          <w:lang w:eastAsia="ru-RU"/>
        </w:rPr>
        <w:t>размещении</w:t>
      </w:r>
      <w:proofErr w:type="gramEnd"/>
      <w:r>
        <w:rPr>
          <w:rFonts w:ascii="Times New Roman" w:hAnsi="Times New Roman" w:cs="Times New Roman"/>
          <w:sz w:val="28"/>
          <w:szCs w:val="28"/>
          <w:lang w:eastAsia="ru-RU"/>
        </w:rPr>
        <w:t xml:space="preserve"> Н</w:t>
      </w:r>
      <w:r w:rsidRPr="00C702C0">
        <w:rPr>
          <w:rFonts w:ascii="Times New Roman" w:hAnsi="Times New Roman" w:cs="Times New Roman"/>
          <w:sz w:val="28"/>
          <w:szCs w:val="28"/>
          <w:lang w:eastAsia="ru-RU"/>
        </w:rPr>
        <w:t>О в отношении следующих лотов:</w:t>
      </w:r>
    </w:p>
    <w:p w:rsidR="00DE73E2" w:rsidRPr="00DE73E2" w:rsidRDefault="000B1C03" w:rsidP="00DE73E2">
      <w:pPr>
        <w:spacing w:after="0" w:line="240" w:lineRule="auto"/>
        <w:ind w:firstLine="708"/>
        <w:jc w:val="both"/>
        <w:rPr>
          <w:rFonts w:ascii="Times New Roman" w:eastAsia="Times New Roman" w:hAnsi="Times New Roman" w:cs="Times New Roman"/>
          <w:b/>
          <w:sz w:val="28"/>
          <w:szCs w:val="28"/>
          <w:u w:val="single"/>
          <w:lang w:eastAsia="ru-RU"/>
        </w:rPr>
      </w:pPr>
      <w:r w:rsidRPr="00DE73E2">
        <w:rPr>
          <w:rFonts w:ascii="Times New Roman" w:eastAsia="Times New Roman" w:hAnsi="Times New Roman" w:cs="Times New Roman"/>
          <w:b/>
          <w:sz w:val="28"/>
          <w:szCs w:val="28"/>
          <w:u w:val="single"/>
          <w:lang w:eastAsia="ru-RU"/>
        </w:rPr>
        <w:t>Лот № 1:</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sidRPr="00DE73E2">
        <w:rPr>
          <w:rFonts w:ascii="Times New Roman" w:eastAsia="Times New Roman" w:hAnsi="Times New Roman" w:cs="Times New Roman"/>
          <w:sz w:val="28"/>
          <w:szCs w:val="28"/>
          <w:lang w:eastAsia="ru-RU"/>
        </w:rPr>
        <w:t>Адресный ориентир</w:t>
      </w:r>
      <w:r w:rsidRPr="005F3EAF">
        <w:rPr>
          <w:rFonts w:ascii="Times New Roman" w:eastAsia="Times New Roman" w:hAnsi="Times New Roman" w:cs="Times New Roman"/>
          <w:sz w:val="28"/>
          <w:szCs w:val="28"/>
          <w:lang w:eastAsia="ru-RU"/>
        </w:rPr>
        <w:t xml:space="preserve">: </w:t>
      </w:r>
      <w:proofErr w:type="spellStart"/>
      <w:r w:rsidRPr="005F3EAF">
        <w:rPr>
          <w:rFonts w:ascii="Times New Roman" w:eastAsia="Times New Roman" w:hAnsi="Times New Roman" w:cs="Times New Roman"/>
          <w:sz w:val="28"/>
          <w:szCs w:val="28"/>
          <w:lang w:eastAsia="ru-RU"/>
        </w:rPr>
        <w:t>Приморско-Ахтарский</w:t>
      </w:r>
      <w:proofErr w:type="spellEnd"/>
      <w:r w:rsidRPr="005F3EAF">
        <w:rPr>
          <w:rFonts w:ascii="Times New Roman" w:eastAsia="Times New Roman" w:hAnsi="Times New Roman" w:cs="Times New Roman"/>
          <w:sz w:val="28"/>
          <w:szCs w:val="28"/>
          <w:lang w:eastAsia="ru-RU"/>
        </w:rPr>
        <w:t xml:space="preserve"> район, пос. </w:t>
      </w:r>
      <w:proofErr w:type="spellStart"/>
      <w:r w:rsidRPr="005F3EAF">
        <w:rPr>
          <w:rFonts w:ascii="Times New Roman" w:eastAsia="Times New Roman" w:hAnsi="Times New Roman" w:cs="Times New Roman"/>
          <w:sz w:val="28"/>
          <w:szCs w:val="28"/>
          <w:lang w:eastAsia="ru-RU"/>
        </w:rPr>
        <w:t>Ахтарский</w:t>
      </w:r>
      <w:proofErr w:type="spellEnd"/>
      <w:r w:rsidRPr="005F3EAF">
        <w:rPr>
          <w:rFonts w:ascii="Times New Roman" w:eastAsia="Times New Roman" w:hAnsi="Times New Roman" w:cs="Times New Roman"/>
          <w:sz w:val="28"/>
          <w:szCs w:val="28"/>
          <w:lang w:eastAsia="ru-RU"/>
        </w:rPr>
        <w:t xml:space="preserve">,    </w:t>
      </w:r>
      <w:r w:rsidR="00DE73E2">
        <w:rPr>
          <w:rFonts w:ascii="Times New Roman" w:eastAsia="Times New Roman" w:hAnsi="Times New Roman" w:cs="Times New Roman"/>
          <w:sz w:val="28"/>
          <w:szCs w:val="28"/>
          <w:lang w:eastAsia="ru-RU"/>
        </w:rPr>
        <w:t xml:space="preserve">              </w:t>
      </w:r>
      <w:r w:rsidRPr="005F3EAF">
        <w:rPr>
          <w:rFonts w:ascii="Times New Roman" w:eastAsia="Times New Roman" w:hAnsi="Times New Roman" w:cs="Times New Roman"/>
          <w:sz w:val="28"/>
          <w:szCs w:val="28"/>
          <w:lang w:eastAsia="ru-RU"/>
        </w:rPr>
        <w:t xml:space="preserve">ул. </w:t>
      </w:r>
      <w:proofErr w:type="gramStart"/>
      <w:r w:rsidRPr="005F3EAF">
        <w:rPr>
          <w:rFonts w:ascii="Times New Roman" w:eastAsia="Times New Roman" w:hAnsi="Times New Roman" w:cs="Times New Roman"/>
          <w:sz w:val="28"/>
          <w:szCs w:val="28"/>
          <w:lang w:eastAsia="ru-RU"/>
        </w:rPr>
        <w:t>Школьная</w:t>
      </w:r>
      <w:proofErr w:type="gramEnd"/>
      <w:r w:rsidRPr="005F3EAF">
        <w:rPr>
          <w:rFonts w:ascii="Times New Roman" w:eastAsia="Times New Roman" w:hAnsi="Times New Roman" w:cs="Times New Roman"/>
          <w:sz w:val="28"/>
          <w:szCs w:val="28"/>
          <w:lang w:eastAsia="ru-RU"/>
        </w:rPr>
        <w:t xml:space="preserve"> около д</w:t>
      </w:r>
      <w:r>
        <w:rPr>
          <w:rFonts w:ascii="Times New Roman" w:eastAsia="Times New Roman" w:hAnsi="Times New Roman" w:cs="Times New Roman"/>
          <w:sz w:val="28"/>
          <w:szCs w:val="28"/>
          <w:lang w:eastAsia="ru-RU"/>
        </w:rPr>
        <w:t>. № 1 (фасадом на МОУ СОШ № 15)</w:t>
      </w:r>
      <w:r w:rsidRPr="000E4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схемы ра</w:t>
      </w:r>
      <w:r w:rsidR="00F201AA">
        <w:rPr>
          <w:rFonts w:ascii="Times New Roman" w:eastAsia="Times New Roman" w:hAnsi="Times New Roman" w:cs="Times New Roman"/>
          <w:sz w:val="28"/>
          <w:szCs w:val="28"/>
          <w:lang w:eastAsia="ru-RU"/>
        </w:rPr>
        <w:t>змещения (приложение № 3)</w:t>
      </w:r>
      <w:r w:rsidR="000F6E87">
        <w:rPr>
          <w:rFonts w:ascii="Times New Roman" w:eastAsia="Times New Roman" w:hAnsi="Times New Roman" w:cs="Times New Roman"/>
          <w:sz w:val="28"/>
          <w:szCs w:val="28"/>
          <w:lang w:eastAsia="ru-RU"/>
        </w:rPr>
        <w:t>;</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 нестационарного объекта: </w:t>
      </w:r>
      <w:r w:rsidR="00DE73E2">
        <w:rPr>
          <w:rFonts w:ascii="Times New Roman" w:eastAsia="Times New Roman" w:hAnsi="Times New Roman" w:cs="Times New Roman"/>
          <w:sz w:val="28"/>
          <w:szCs w:val="28"/>
          <w:lang w:eastAsia="ru-RU"/>
        </w:rPr>
        <w:t>торговый ларь;</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специализация нестационарного объекта: </w:t>
      </w:r>
      <w:r w:rsidR="00F201AA">
        <w:rPr>
          <w:rFonts w:ascii="Times New Roman" w:eastAsia="Times New Roman" w:hAnsi="Times New Roman" w:cs="Times New Roman"/>
          <w:sz w:val="28"/>
          <w:szCs w:val="28"/>
          <w:lang w:eastAsia="ru-RU"/>
        </w:rPr>
        <w:t>розничная торговля продовольственными товарами</w:t>
      </w:r>
      <w:r>
        <w:rPr>
          <w:rFonts w:ascii="Times New Roman" w:eastAsia="Times New Roman" w:hAnsi="Times New Roman" w:cs="Times New Roman"/>
          <w:sz w:val="28"/>
          <w:szCs w:val="28"/>
          <w:lang w:eastAsia="ru-RU"/>
        </w:rPr>
        <w:t>;</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площадь земельного участка/торгового объекта/количество рабочих мест – 2</w:t>
      </w:r>
      <w:r w:rsidR="00D7535D">
        <w:rPr>
          <w:rFonts w:ascii="Times New Roman" w:hAnsi="Times New Roman" w:cs="Times New Roman"/>
          <w:sz w:val="28"/>
          <w:szCs w:val="28"/>
          <w:lang w:eastAsia="ru-RU"/>
        </w:rPr>
        <w:t>6/14</w:t>
      </w:r>
      <w:r w:rsidRPr="000B1C03">
        <w:rPr>
          <w:rFonts w:ascii="Times New Roman" w:hAnsi="Times New Roman" w:cs="Times New Roman"/>
          <w:sz w:val="28"/>
          <w:szCs w:val="28"/>
          <w:lang w:eastAsia="ru-RU"/>
        </w:rPr>
        <w:t>/1;</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период функционир</w:t>
      </w:r>
      <w:r w:rsidR="00F201AA">
        <w:rPr>
          <w:rFonts w:ascii="Times New Roman" w:hAnsi="Times New Roman" w:cs="Times New Roman"/>
          <w:sz w:val="28"/>
          <w:szCs w:val="28"/>
          <w:lang w:eastAsia="ru-RU"/>
        </w:rPr>
        <w:t>ования нестационарного</w:t>
      </w:r>
      <w:r w:rsidRPr="000B1C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объекта – круглогодично</w:t>
      </w:r>
      <w:r w:rsidRPr="000B1C03">
        <w:rPr>
          <w:rFonts w:ascii="Times New Roman" w:hAnsi="Times New Roman" w:cs="Times New Roman"/>
          <w:sz w:val="28"/>
          <w:szCs w:val="28"/>
          <w:lang w:eastAsia="ru-RU"/>
        </w:rPr>
        <w:t>;</w:t>
      </w:r>
    </w:p>
    <w:p w:rsidR="000B1C03" w:rsidRPr="000B1C03" w:rsidRDefault="00D7535D" w:rsidP="000B1C0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начальная цена лота – 2520 (две тысячи пятьсот двадцать</w:t>
      </w:r>
      <w:r w:rsidR="000B1C03" w:rsidRPr="000B1C03">
        <w:rPr>
          <w:rFonts w:ascii="Times New Roman" w:hAnsi="Times New Roman" w:cs="Times New Roman"/>
          <w:sz w:val="28"/>
          <w:szCs w:val="28"/>
          <w:lang w:eastAsia="ru-RU"/>
        </w:rPr>
        <w:t>) рублей;</w:t>
      </w:r>
    </w:p>
    <w:p w:rsidR="000B1C03" w:rsidRPr="000B1C03" w:rsidRDefault="00D7535D" w:rsidP="000B1C0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задатка – 504 (пятьсот четыре) рубля</w:t>
      </w:r>
      <w:r w:rsidR="000B1C03" w:rsidRPr="000B1C03">
        <w:rPr>
          <w:rFonts w:ascii="Times New Roman" w:hAnsi="Times New Roman" w:cs="Times New Roman"/>
          <w:sz w:val="28"/>
          <w:szCs w:val="28"/>
          <w:lang w:eastAsia="ru-RU"/>
        </w:rPr>
        <w:t xml:space="preserve">; </w:t>
      </w:r>
    </w:p>
    <w:p w:rsidR="000B1C03" w:rsidRPr="000B1C03" w:rsidRDefault="009D3187" w:rsidP="000B1C0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аукциона – 126 (сто двадцать шесть</w:t>
      </w:r>
      <w:r w:rsidR="000B1C03" w:rsidRPr="000B1C03">
        <w:rPr>
          <w:rFonts w:ascii="Times New Roman" w:hAnsi="Times New Roman" w:cs="Times New Roman"/>
          <w:sz w:val="28"/>
          <w:szCs w:val="28"/>
          <w:lang w:eastAsia="ru-RU"/>
        </w:rPr>
        <w:t>) рублей;</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плата за размещение нестационарного торгового в оди</w:t>
      </w:r>
      <w:r w:rsidR="00E318FE">
        <w:rPr>
          <w:rFonts w:ascii="Times New Roman" w:hAnsi="Times New Roman" w:cs="Times New Roman"/>
          <w:sz w:val="28"/>
          <w:szCs w:val="28"/>
          <w:lang w:eastAsia="ru-RU"/>
        </w:rPr>
        <w:t>н год: 1890 (одна тысяча восемьсот девяносто</w:t>
      </w:r>
      <w:r w:rsidR="009D3187">
        <w:rPr>
          <w:rFonts w:ascii="Times New Roman" w:hAnsi="Times New Roman" w:cs="Times New Roman"/>
          <w:sz w:val="28"/>
          <w:szCs w:val="28"/>
          <w:lang w:eastAsia="ru-RU"/>
        </w:rPr>
        <w:t>) рублей.</w:t>
      </w:r>
    </w:p>
    <w:p w:rsidR="000B1C03" w:rsidRPr="006E140E" w:rsidRDefault="009D3187" w:rsidP="006E140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действия договора – по 31 мая 2023</w:t>
      </w:r>
      <w:r w:rsidR="006E140E">
        <w:rPr>
          <w:rFonts w:ascii="Times New Roman" w:hAnsi="Times New Roman" w:cs="Times New Roman"/>
          <w:sz w:val="28"/>
          <w:szCs w:val="28"/>
          <w:lang w:eastAsia="ru-RU"/>
        </w:rPr>
        <w:t xml:space="preserve"> года.</w:t>
      </w:r>
    </w:p>
    <w:p w:rsidR="000B1C03" w:rsidRPr="00DE73E2" w:rsidRDefault="000B1C03" w:rsidP="00DE73E2">
      <w:pPr>
        <w:spacing w:after="0" w:line="240" w:lineRule="auto"/>
        <w:ind w:firstLine="708"/>
        <w:jc w:val="both"/>
        <w:rPr>
          <w:rFonts w:ascii="Times New Roman" w:eastAsia="Times New Roman" w:hAnsi="Times New Roman" w:cs="Times New Roman"/>
          <w:b/>
          <w:sz w:val="28"/>
          <w:szCs w:val="28"/>
          <w:u w:val="single"/>
          <w:lang w:eastAsia="ru-RU"/>
        </w:rPr>
      </w:pPr>
      <w:r w:rsidRPr="00DE73E2">
        <w:rPr>
          <w:rFonts w:ascii="Times New Roman" w:eastAsia="Times New Roman" w:hAnsi="Times New Roman" w:cs="Times New Roman"/>
          <w:b/>
          <w:sz w:val="28"/>
          <w:szCs w:val="28"/>
          <w:u w:val="single"/>
          <w:lang w:eastAsia="ru-RU"/>
        </w:rPr>
        <w:t>Лот № 2</w:t>
      </w:r>
      <w:r w:rsidR="00DE73E2">
        <w:rPr>
          <w:rFonts w:ascii="Times New Roman" w:eastAsia="Times New Roman" w:hAnsi="Times New Roman" w:cs="Times New Roman"/>
          <w:b/>
          <w:sz w:val="28"/>
          <w:szCs w:val="28"/>
          <w:u w:val="single"/>
          <w:lang w:eastAsia="ru-RU"/>
        </w:rPr>
        <w:t>:</w:t>
      </w:r>
    </w:p>
    <w:p w:rsidR="000B1C03" w:rsidRDefault="00F201AA" w:rsidP="000B1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ориентир</w:t>
      </w:r>
      <w:r w:rsidR="000B1C03" w:rsidRPr="005F3EAF">
        <w:rPr>
          <w:rFonts w:ascii="Times New Roman" w:eastAsia="Times New Roman" w:hAnsi="Times New Roman" w:cs="Times New Roman"/>
          <w:sz w:val="28"/>
          <w:szCs w:val="28"/>
          <w:lang w:eastAsia="ru-RU"/>
        </w:rPr>
        <w:t xml:space="preserve">: </w:t>
      </w:r>
      <w:proofErr w:type="spellStart"/>
      <w:r w:rsidR="000B1C03" w:rsidRPr="005F3EAF">
        <w:rPr>
          <w:rFonts w:ascii="Times New Roman" w:eastAsia="Times New Roman" w:hAnsi="Times New Roman" w:cs="Times New Roman"/>
          <w:sz w:val="28"/>
          <w:szCs w:val="28"/>
          <w:lang w:eastAsia="ru-RU"/>
        </w:rPr>
        <w:t>Приморско-Ахтарский</w:t>
      </w:r>
      <w:proofErr w:type="spellEnd"/>
      <w:r w:rsidR="000B1C03" w:rsidRPr="005F3EAF">
        <w:rPr>
          <w:rFonts w:ascii="Times New Roman" w:eastAsia="Times New Roman" w:hAnsi="Times New Roman" w:cs="Times New Roman"/>
          <w:sz w:val="28"/>
          <w:szCs w:val="28"/>
          <w:lang w:eastAsia="ru-RU"/>
        </w:rPr>
        <w:t xml:space="preserve"> район, ст. </w:t>
      </w:r>
      <w:proofErr w:type="spellStart"/>
      <w:r w:rsidR="000B1C03" w:rsidRPr="005F3EAF">
        <w:rPr>
          <w:rFonts w:ascii="Times New Roman" w:eastAsia="Times New Roman" w:hAnsi="Times New Roman" w:cs="Times New Roman"/>
          <w:sz w:val="28"/>
          <w:szCs w:val="28"/>
          <w:lang w:eastAsia="ru-RU"/>
        </w:rPr>
        <w:t>Брин</w:t>
      </w:r>
      <w:r w:rsidR="00DE73E2">
        <w:rPr>
          <w:rFonts w:ascii="Times New Roman" w:eastAsia="Times New Roman" w:hAnsi="Times New Roman" w:cs="Times New Roman"/>
          <w:sz w:val="28"/>
          <w:szCs w:val="28"/>
          <w:lang w:eastAsia="ru-RU"/>
        </w:rPr>
        <w:t>ьковская</w:t>
      </w:r>
      <w:proofErr w:type="spellEnd"/>
      <w:r w:rsidR="00DE73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E73E2">
        <w:rPr>
          <w:rFonts w:ascii="Times New Roman" w:eastAsia="Times New Roman" w:hAnsi="Times New Roman" w:cs="Times New Roman"/>
          <w:sz w:val="28"/>
          <w:szCs w:val="28"/>
          <w:lang w:eastAsia="ru-RU"/>
        </w:rPr>
        <w:t xml:space="preserve">ул. </w:t>
      </w:r>
      <w:proofErr w:type="gramStart"/>
      <w:r w:rsidR="00DE73E2">
        <w:rPr>
          <w:rFonts w:ascii="Times New Roman" w:eastAsia="Times New Roman" w:hAnsi="Times New Roman" w:cs="Times New Roman"/>
          <w:sz w:val="28"/>
          <w:szCs w:val="28"/>
          <w:lang w:eastAsia="ru-RU"/>
        </w:rPr>
        <w:t>Красная</w:t>
      </w:r>
      <w:proofErr w:type="gramEnd"/>
      <w:r w:rsidR="00DE73E2">
        <w:rPr>
          <w:rFonts w:ascii="Times New Roman" w:eastAsia="Times New Roman" w:hAnsi="Times New Roman" w:cs="Times New Roman"/>
          <w:sz w:val="28"/>
          <w:szCs w:val="28"/>
          <w:lang w:eastAsia="ru-RU"/>
        </w:rPr>
        <w:t xml:space="preserve">,  </w:t>
      </w:r>
      <w:r w:rsidR="000B1C03" w:rsidRPr="005F3EAF">
        <w:rPr>
          <w:rFonts w:ascii="Times New Roman" w:eastAsia="Times New Roman" w:hAnsi="Times New Roman" w:cs="Times New Roman"/>
          <w:sz w:val="28"/>
          <w:szCs w:val="28"/>
          <w:lang w:eastAsia="ru-RU"/>
        </w:rPr>
        <w:t>д.</w:t>
      </w:r>
      <w:r w:rsidR="000B1C03">
        <w:rPr>
          <w:rFonts w:ascii="Times New Roman" w:eastAsia="Times New Roman" w:hAnsi="Times New Roman" w:cs="Times New Roman"/>
          <w:sz w:val="28"/>
          <w:szCs w:val="28"/>
          <w:lang w:eastAsia="ru-RU"/>
        </w:rPr>
        <w:t xml:space="preserve"> № 129/1 согласно схемы р</w:t>
      </w:r>
      <w:r>
        <w:rPr>
          <w:rFonts w:ascii="Times New Roman" w:eastAsia="Times New Roman" w:hAnsi="Times New Roman" w:cs="Times New Roman"/>
          <w:sz w:val="28"/>
          <w:szCs w:val="28"/>
          <w:lang w:eastAsia="ru-RU"/>
        </w:rPr>
        <w:t>азмещения (приложение № 4)</w:t>
      </w:r>
      <w:r w:rsidR="000F6E87">
        <w:rPr>
          <w:rFonts w:ascii="Times New Roman" w:eastAsia="Times New Roman" w:hAnsi="Times New Roman" w:cs="Times New Roman"/>
          <w:sz w:val="28"/>
          <w:szCs w:val="28"/>
          <w:lang w:eastAsia="ru-RU"/>
        </w:rPr>
        <w:t>;</w:t>
      </w:r>
    </w:p>
    <w:p w:rsidR="00DE73E2" w:rsidRDefault="00DE73E2" w:rsidP="00DE73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нестационарного объекта: крытая площадка (сезонная закусочная);</w:t>
      </w:r>
    </w:p>
    <w:p w:rsidR="00DE73E2" w:rsidRDefault="00DE73E2" w:rsidP="00DE73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специализация нестационарного объекта: услуги общественного питания;</w:t>
      </w:r>
    </w:p>
    <w:p w:rsidR="00DE73E2" w:rsidRPr="000B1C03" w:rsidRDefault="00DE73E2" w:rsidP="00DE73E2">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площадь земельного участка/торгового объ</w:t>
      </w:r>
      <w:r w:rsidR="00AC2BD0">
        <w:rPr>
          <w:rFonts w:ascii="Times New Roman" w:hAnsi="Times New Roman" w:cs="Times New Roman"/>
          <w:sz w:val="28"/>
          <w:szCs w:val="28"/>
          <w:lang w:eastAsia="ru-RU"/>
        </w:rPr>
        <w:t>екта/количество рабочих мест – 35/0</w:t>
      </w:r>
      <w:r w:rsidRPr="000B1C03">
        <w:rPr>
          <w:rFonts w:ascii="Times New Roman" w:hAnsi="Times New Roman" w:cs="Times New Roman"/>
          <w:sz w:val="28"/>
          <w:szCs w:val="28"/>
          <w:lang w:eastAsia="ru-RU"/>
        </w:rPr>
        <w:t>/1;</w:t>
      </w:r>
    </w:p>
    <w:p w:rsidR="00DE73E2" w:rsidRPr="000B1C03" w:rsidRDefault="00DE73E2" w:rsidP="00DE73E2">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lastRenderedPageBreak/>
        <w:t xml:space="preserve">период функционирования нестационарного торгового </w:t>
      </w:r>
      <w:r>
        <w:rPr>
          <w:rFonts w:ascii="Times New Roman" w:hAnsi="Times New Roman" w:cs="Times New Roman"/>
          <w:sz w:val="28"/>
          <w:szCs w:val="28"/>
          <w:lang w:eastAsia="ru-RU"/>
        </w:rPr>
        <w:t>объекта – круглогодично</w:t>
      </w:r>
      <w:r w:rsidRPr="000B1C03">
        <w:rPr>
          <w:rFonts w:ascii="Times New Roman" w:hAnsi="Times New Roman" w:cs="Times New Roman"/>
          <w:sz w:val="28"/>
          <w:szCs w:val="28"/>
          <w:lang w:eastAsia="ru-RU"/>
        </w:rPr>
        <w:t>;</w:t>
      </w:r>
    </w:p>
    <w:p w:rsidR="00DE73E2" w:rsidRPr="000B1C03" w:rsidRDefault="00057CD1" w:rsidP="00DE73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начальная цена лота – 3150 (три тысячи сто пятьдесят</w:t>
      </w:r>
      <w:r w:rsidR="00DE73E2" w:rsidRPr="000B1C03">
        <w:rPr>
          <w:rFonts w:ascii="Times New Roman" w:hAnsi="Times New Roman" w:cs="Times New Roman"/>
          <w:sz w:val="28"/>
          <w:szCs w:val="28"/>
          <w:lang w:eastAsia="ru-RU"/>
        </w:rPr>
        <w:t>) рублей;</w:t>
      </w:r>
    </w:p>
    <w:p w:rsidR="00DE73E2" w:rsidRPr="000B1C03" w:rsidRDefault="00DE73E2" w:rsidP="00DE73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размер задатка – </w:t>
      </w:r>
      <w:r w:rsidR="00057CD1">
        <w:rPr>
          <w:rFonts w:ascii="Times New Roman" w:hAnsi="Times New Roman" w:cs="Times New Roman"/>
          <w:sz w:val="28"/>
          <w:szCs w:val="28"/>
          <w:lang w:eastAsia="ru-RU"/>
        </w:rPr>
        <w:t>630 (шестьсот тридцать) рублей</w:t>
      </w:r>
      <w:r w:rsidRPr="000B1C03">
        <w:rPr>
          <w:rFonts w:ascii="Times New Roman" w:hAnsi="Times New Roman" w:cs="Times New Roman"/>
          <w:sz w:val="28"/>
          <w:szCs w:val="28"/>
          <w:lang w:eastAsia="ru-RU"/>
        </w:rPr>
        <w:t xml:space="preserve">; </w:t>
      </w:r>
    </w:p>
    <w:p w:rsidR="00DE73E2" w:rsidRPr="000B1C03" w:rsidRDefault="00057CD1" w:rsidP="00DE73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w:t>
      </w:r>
      <w:r w:rsidR="00F201AA">
        <w:rPr>
          <w:rFonts w:ascii="Times New Roman" w:hAnsi="Times New Roman" w:cs="Times New Roman"/>
          <w:sz w:val="28"/>
          <w:szCs w:val="28"/>
          <w:lang w:eastAsia="ru-RU"/>
        </w:rPr>
        <w:t xml:space="preserve"> аукциона – 157 рублей 50</w:t>
      </w:r>
      <w:r>
        <w:rPr>
          <w:rFonts w:ascii="Times New Roman" w:hAnsi="Times New Roman" w:cs="Times New Roman"/>
          <w:sz w:val="28"/>
          <w:szCs w:val="28"/>
          <w:lang w:eastAsia="ru-RU"/>
        </w:rPr>
        <w:t xml:space="preserve"> копеек;</w:t>
      </w:r>
    </w:p>
    <w:p w:rsidR="00DE73E2" w:rsidRPr="000B1C03" w:rsidRDefault="00DE73E2" w:rsidP="00DE73E2">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плата за размещение нестационарно</w:t>
      </w:r>
      <w:r w:rsidR="00223DA1">
        <w:rPr>
          <w:rFonts w:ascii="Times New Roman" w:hAnsi="Times New Roman" w:cs="Times New Roman"/>
          <w:sz w:val="28"/>
          <w:szCs w:val="28"/>
          <w:lang w:eastAsia="ru-RU"/>
        </w:rPr>
        <w:t>го объекта</w:t>
      </w:r>
      <w:r w:rsidRPr="000B1C03">
        <w:rPr>
          <w:rFonts w:ascii="Times New Roman" w:hAnsi="Times New Roman" w:cs="Times New Roman"/>
          <w:sz w:val="28"/>
          <w:szCs w:val="28"/>
          <w:lang w:eastAsia="ru-RU"/>
        </w:rPr>
        <w:t xml:space="preserve"> в оди</w:t>
      </w:r>
      <w:r>
        <w:rPr>
          <w:rFonts w:ascii="Times New Roman" w:hAnsi="Times New Roman" w:cs="Times New Roman"/>
          <w:sz w:val="28"/>
          <w:szCs w:val="28"/>
          <w:lang w:eastAsia="ru-RU"/>
        </w:rPr>
        <w:t>н г</w:t>
      </w:r>
      <w:r w:rsidR="00AF1B7F">
        <w:rPr>
          <w:rFonts w:ascii="Times New Roman" w:hAnsi="Times New Roman" w:cs="Times New Roman"/>
          <w:sz w:val="28"/>
          <w:szCs w:val="28"/>
          <w:lang w:eastAsia="ru-RU"/>
        </w:rPr>
        <w:t>од: 7560 (семь тысяч пятьсот шестьдесят</w:t>
      </w:r>
      <w:r>
        <w:rPr>
          <w:rFonts w:ascii="Times New Roman" w:hAnsi="Times New Roman" w:cs="Times New Roman"/>
          <w:sz w:val="28"/>
          <w:szCs w:val="28"/>
          <w:lang w:eastAsia="ru-RU"/>
        </w:rPr>
        <w:t>) рублей.</w:t>
      </w:r>
    </w:p>
    <w:p w:rsidR="00DE73E2" w:rsidRPr="000B1C03" w:rsidRDefault="00DE73E2" w:rsidP="00DE73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действия догово</w:t>
      </w:r>
      <w:r w:rsidR="00057CD1">
        <w:rPr>
          <w:rFonts w:ascii="Times New Roman" w:hAnsi="Times New Roman" w:cs="Times New Roman"/>
          <w:sz w:val="28"/>
          <w:szCs w:val="28"/>
          <w:lang w:eastAsia="ru-RU"/>
        </w:rPr>
        <w:t>ра – по 30 апреля</w:t>
      </w:r>
      <w:r>
        <w:rPr>
          <w:rFonts w:ascii="Times New Roman" w:hAnsi="Times New Roman" w:cs="Times New Roman"/>
          <w:sz w:val="28"/>
          <w:szCs w:val="28"/>
          <w:lang w:eastAsia="ru-RU"/>
        </w:rPr>
        <w:t xml:space="preserve"> 2023</w:t>
      </w:r>
      <w:r w:rsidRPr="000B1C03">
        <w:rPr>
          <w:rFonts w:ascii="Times New Roman" w:hAnsi="Times New Roman" w:cs="Times New Roman"/>
          <w:sz w:val="28"/>
          <w:szCs w:val="28"/>
          <w:lang w:eastAsia="ru-RU"/>
        </w:rPr>
        <w:t xml:space="preserve"> года.</w:t>
      </w:r>
    </w:p>
    <w:p w:rsidR="000B1C03" w:rsidRPr="005F3EAF" w:rsidRDefault="000B1C03" w:rsidP="000B1C03">
      <w:pPr>
        <w:spacing w:after="0" w:line="240" w:lineRule="auto"/>
        <w:jc w:val="both"/>
        <w:rPr>
          <w:rFonts w:ascii="Times New Roman" w:eastAsia="Times New Roman" w:hAnsi="Times New Roman" w:cs="Times New Roman"/>
          <w:sz w:val="28"/>
          <w:szCs w:val="28"/>
          <w:lang w:eastAsia="ru-RU"/>
        </w:rPr>
      </w:pPr>
    </w:p>
    <w:p w:rsidR="006E140E" w:rsidRPr="00205E5C" w:rsidRDefault="006E140E" w:rsidP="00205E5C">
      <w:pPr>
        <w:pStyle w:val="a7"/>
        <w:keepNext/>
        <w:numPr>
          <w:ilvl w:val="0"/>
          <w:numId w:val="2"/>
        </w:numPr>
        <w:spacing w:after="0" w:line="240" w:lineRule="auto"/>
        <w:jc w:val="center"/>
        <w:outlineLvl w:val="0"/>
        <w:rPr>
          <w:rFonts w:ascii="Times New Roman" w:eastAsia="Times New Roman" w:hAnsi="Times New Roman" w:cs="Times New Roman"/>
          <w:b/>
          <w:bCs/>
          <w:sz w:val="28"/>
          <w:szCs w:val="28"/>
          <w:lang w:eastAsia="ru-RU"/>
        </w:rPr>
      </w:pPr>
      <w:r w:rsidRPr="00205E5C">
        <w:rPr>
          <w:rFonts w:ascii="Times New Roman" w:eastAsia="Times New Roman" w:hAnsi="Times New Roman" w:cs="Times New Roman"/>
          <w:b/>
          <w:bCs/>
          <w:sz w:val="28"/>
          <w:szCs w:val="28"/>
          <w:lang w:eastAsia="ru-RU"/>
        </w:rPr>
        <w:t>Требования к участникам Торгов</w:t>
      </w:r>
    </w:p>
    <w:p w:rsidR="00205E5C" w:rsidRPr="00205E5C" w:rsidRDefault="00205E5C" w:rsidP="00205E5C">
      <w:pPr>
        <w:pStyle w:val="a7"/>
        <w:keepNext/>
        <w:spacing w:after="0" w:line="240" w:lineRule="auto"/>
        <w:outlineLvl w:val="0"/>
        <w:rPr>
          <w:rFonts w:ascii="Times New Roman" w:eastAsia="Times New Roman" w:hAnsi="Times New Roman" w:cs="Times New Roman"/>
          <w:b/>
          <w:bCs/>
          <w:sz w:val="28"/>
          <w:szCs w:val="28"/>
          <w:lang w:eastAsia="ru-RU"/>
        </w:rPr>
      </w:pP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4" w:name="sub_3010"/>
      <w:r>
        <w:rPr>
          <w:rFonts w:ascii="Times New Roman" w:eastAsia="Calibri" w:hAnsi="Times New Roman" w:cs="Times New Roman"/>
          <w:sz w:val="28"/>
          <w:szCs w:val="28"/>
          <w:lang w:eastAsia="ru-RU"/>
        </w:rPr>
        <w:t>3.1</w:t>
      </w:r>
      <w:r w:rsidRPr="00F42EA1">
        <w:rPr>
          <w:rFonts w:ascii="Times New Roman" w:eastAsia="Calibri" w:hAnsi="Times New Roman" w:cs="Times New Roman"/>
          <w:sz w:val="28"/>
          <w:szCs w:val="28"/>
          <w:lang w:eastAsia="ru-RU"/>
        </w:rPr>
        <w:t>. Участником торгов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 о размещении НО.</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5" w:name="sub_3011"/>
      <w:bookmarkEnd w:id="4"/>
      <w:r>
        <w:rPr>
          <w:rFonts w:ascii="Times New Roman" w:eastAsia="Calibri" w:hAnsi="Times New Roman" w:cs="Times New Roman"/>
          <w:sz w:val="28"/>
          <w:szCs w:val="28"/>
          <w:lang w:eastAsia="ru-RU"/>
        </w:rPr>
        <w:t>3.2</w:t>
      </w:r>
      <w:r w:rsidRPr="00F42EA1">
        <w:rPr>
          <w:rFonts w:ascii="Times New Roman" w:eastAsia="Calibri" w:hAnsi="Times New Roman" w:cs="Times New Roman"/>
          <w:sz w:val="28"/>
          <w:szCs w:val="28"/>
          <w:lang w:eastAsia="ru-RU"/>
        </w:rPr>
        <w:t>. Участником торгов не вправе быть лицо:</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6" w:name="sub_301101"/>
      <w:bookmarkEnd w:id="5"/>
      <w:r w:rsidRPr="00F42EA1">
        <w:rPr>
          <w:rFonts w:ascii="Times New Roman" w:eastAsia="Calibri" w:hAnsi="Times New Roman" w:cs="Times New Roman"/>
          <w:sz w:val="28"/>
          <w:szCs w:val="28"/>
          <w:lang w:eastAsia="ru-RU"/>
        </w:rPr>
        <w:t xml:space="preserve">1) экономическая деятельность </w:t>
      </w:r>
      <w:proofErr w:type="gramStart"/>
      <w:r w:rsidRPr="00F42EA1">
        <w:rPr>
          <w:rFonts w:ascii="Times New Roman" w:eastAsia="Calibri" w:hAnsi="Times New Roman" w:cs="Times New Roman"/>
          <w:sz w:val="28"/>
          <w:szCs w:val="28"/>
          <w:lang w:eastAsia="ru-RU"/>
        </w:rPr>
        <w:t>которого</w:t>
      </w:r>
      <w:proofErr w:type="gramEnd"/>
      <w:r w:rsidRPr="00F42EA1">
        <w:rPr>
          <w:rFonts w:ascii="Times New Roman" w:eastAsia="Calibri" w:hAnsi="Times New Roman" w:cs="Times New Roman"/>
          <w:sz w:val="28"/>
          <w:szCs w:val="28"/>
          <w:lang w:eastAsia="ru-RU"/>
        </w:rPr>
        <w:t xml:space="preserve"> приостановлена в порядке, предусмотренном </w:t>
      </w:r>
      <w:hyperlink r:id="rId9" w:history="1">
        <w:r w:rsidRPr="00F42EA1">
          <w:rPr>
            <w:rFonts w:ascii="Times New Roman" w:eastAsia="Calibri" w:hAnsi="Times New Roman" w:cs="Times New Roman"/>
            <w:sz w:val="28"/>
            <w:szCs w:val="28"/>
            <w:lang w:eastAsia="ru-RU"/>
          </w:rPr>
          <w:t>Кодексом</w:t>
        </w:r>
      </w:hyperlink>
      <w:r w:rsidRPr="00F42EA1">
        <w:rPr>
          <w:rFonts w:ascii="Times New Roman" w:eastAsia="Calibri" w:hAnsi="Times New Roman" w:cs="Times New Roman"/>
          <w:sz w:val="28"/>
          <w:szCs w:val="28"/>
          <w:lang w:eastAsia="ru-RU"/>
        </w:rPr>
        <w:t xml:space="preserve"> Российской Федерации об административных правонарушениях;</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7" w:name="sub_301102"/>
      <w:bookmarkEnd w:id="6"/>
      <w:r w:rsidRPr="00F42EA1">
        <w:rPr>
          <w:rFonts w:ascii="Times New Roman" w:eastAsia="Calibri" w:hAnsi="Times New Roman" w:cs="Times New Roman"/>
          <w:sz w:val="28"/>
          <w:szCs w:val="28"/>
          <w:lang w:eastAsia="ru-RU"/>
        </w:rPr>
        <w:t xml:space="preserve">2) </w:t>
      </w:r>
      <w:proofErr w:type="gramStart"/>
      <w:r w:rsidRPr="00F42EA1">
        <w:rPr>
          <w:rFonts w:ascii="Times New Roman" w:eastAsia="Calibri" w:hAnsi="Times New Roman" w:cs="Times New Roman"/>
          <w:sz w:val="28"/>
          <w:szCs w:val="28"/>
          <w:lang w:eastAsia="ru-RU"/>
        </w:rPr>
        <w:t>находящееся</w:t>
      </w:r>
      <w:proofErr w:type="gramEnd"/>
      <w:r w:rsidRPr="00F42EA1">
        <w:rPr>
          <w:rFonts w:ascii="Times New Roman" w:eastAsia="Calibri" w:hAnsi="Times New Roman" w:cs="Times New Roman"/>
          <w:sz w:val="28"/>
          <w:szCs w:val="28"/>
          <w:lang w:eastAsia="ru-RU"/>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8" w:name="sub_301103"/>
      <w:bookmarkEnd w:id="7"/>
      <w:proofErr w:type="gramStart"/>
      <w:r w:rsidRPr="00F42EA1">
        <w:rPr>
          <w:rFonts w:ascii="Times New Roman" w:eastAsia="Calibri" w:hAnsi="Times New Roman" w:cs="Times New Roman"/>
          <w:sz w:val="28"/>
          <w:szCs w:val="28"/>
          <w:lang w:eastAsia="ru-RU"/>
        </w:rPr>
        <w:t>3) имеющее задолженность по начисленным налогам, сборам,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отчётности за последний отчётный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9" w:name="sub_301104"/>
      <w:bookmarkEnd w:id="8"/>
      <w:r w:rsidRPr="00F42EA1">
        <w:rPr>
          <w:rFonts w:ascii="Times New Roman" w:eastAsia="Calibri" w:hAnsi="Times New Roman" w:cs="Times New Roman"/>
          <w:sz w:val="28"/>
          <w:szCs w:val="28"/>
          <w:lang w:eastAsia="ru-RU"/>
        </w:rPr>
        <w:t>4) в установленном порядке не внёсшие обеспечение заявки на участие в торгах.</w:t>
      </w:r>
    </w:p>
    <w:bookmarkEnd w:id="9"/>
    <w:p w:rsidR="00C702C0" w:rsidRDefault="00C702C0" w:rsidP="00E256AA">
      <w:pPr>
        <w:pStyle w:val="a3"/>
        <w:jc w:val="both"/>
        <w:rPr>
          <w:rFonts w:ascii="Times New Roman" w:hAnsi="Times New Roman" w:cs="Times New Roman"/>
          <w:sz w:val="28"/>
          <w:szCs w:val="28"/>
        </w:rPr>
      </w:pPr>
    </w:p>
    <w:p w:rsidR="003C429C" w:rsidRPr="003C429C" w:rsidRDefault="003C429C" w:rsidP="003C429C">
      <w:pPr>
        <w:pStyle w:val="a3"/>
        <w:jc w:val="center"/>
        <w:rPr>
          <w:rFonts w:ascii="Times New Roman" w:hAnsi="Times New Roman" w:cs="Times New Roman"/>
          <w:b/>
          <w:sz w:val="28"/>
          <w:szCs w:val="28"/>
          <w:lang w:eastAsia="ru-RU"/>
        </w:rPr>
      </w:pPr>
      <w:bookmarkStart w:id="10" w:name="_Toc268698383"/>
      <w:bookmarkStart w:id="11" w:name="_Toc268698540"/>
      <w:r w:rsidRPr="003C429C">
        <w:rPr>
          <w:rFonts w:ascii="Times New Roman" w:hAnsi="Times New Roman" w:cs="Times New Roman"/>
          <w:b/>
          <w:sz w:val="28"/>
          <w:szCs w:val="28"/>
          <w:lang w:eastAsia="ru-RU"/>
        </w:rPr>
        <w:t xml:space="preserve">4. Условия допуска к участию в </w:t>
      </w:r>
      <w:bookmarkEnd w:id="10"/>
      <w:bookmarkEnd w:id="11"/>
      <w:r w:rsidRPr="003C429C">
        <w:rPr>
          <w:rFonts w:ascii="Times New Roman" w:hAnsi="Times New Roman" w:cs="Times New Roman"/>
          <w:b/>
          <w:sz w:val="28"/>
          <w:szCs w:val="28"/>
          <w:lang w:eastAsia="ru-RU"/>
        </w:rPr>
        <w:t>Торгах</w:t>
      </w:r>
    </w:p>
    <w:p w:rsidR="003C429C" w:rsidRDefault="003C429C" w:rsidP="003C429C">
      <w:pPr>
        <w:pStyle w:val="a3"/>
        <w:jc w:val="center"/>
        <w:rPr>
          <w:rFonts w:ascii="Times New Roman" w:hAnsi="Times New Roman" w:cs="Times New Roman"/>
          <w:sz w:val="28"/>
          <w:szCs w:val="28"/>
        </w:rPr>
      </w:pPr>
    </w:p>
    <w:p w:rsidR="003C429C" w:rsidRDefault="003C429C" w:rsidP="003C429C">
      <w:pPr>
        <w:spacing w:after="0" w:line="240" w:lineRule="auto"/>
        <w:ind w:firstLine="709"/>
        <w:jc w:val="both"/>
        <w:rPr>
          <w:rFonts w:ascii="Times New Roman" w:eastAsia="Calibri" w:hAnsi="Times New Roman" w:cs="Times New Roman"/>
          <w:sz w:val="28"/>
          <w:szCs w:val="28"/>
          <w:lang w:eastAsia="ru-RU"/>
        </w:rPr>
      </w:pPr>
      <w:bookmarkStart w:id="12" w:name="sub_3013"/>
      <w:r>
        <w:rPr>
          <w:rFonts w:ascii="Times New Roman" w:eastAsia="Calibri" w:hAnsi="Times New Roman" w:cs="Times New Roman"/>
          <w:sz w:val="28"/>
          <w:szCs w:val="28"/>
          <w:lang w:eastAsia="ru-RU"/>
        </w:rPr>
        <w:t>4</w:t>
      </w:r>
      <w:r w:rsidRPr="003C429C">
        <w:rPr>
          <w:rFonts w:ascii="Times New Roman" w:eastAsia="Calibri" w:hAnsi="Times New Roman" w:cs="Times New Roman"/>
          <w:sz w:val="28"/>
          <w:szCs w:val="28"/>
          <w:lang w:eastAsia="ru-RU"/>
        </w:rPr>
        <w:t>. Основаниями для отказа в допуске к участию в торгах является:</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1) несоответствие претендента на участие в торгах требованиям, установленным разделом 3 настоящей документации о торгах;</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2) непредставление претендентом на участие в торгах документов, установленных разделом 5 настоящей документации о Торгах, либо наличия в таких документах недостоверных сведений;</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3) несоответствие заявки на участие в торгах форме, установленной приложением № 1 к настоящей документации о Торгах.</w:t>
      </w:r>
    </w:p>
    <w:p w:rsidR="003C429C" w:rsidRPr="00205E5C" w:rsidRDefault="003C429C" w:rsidP="00205E5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4) невнесение задатка, предусмотренного пунктом 5.2. раздела 5 настоящей документации о торгах.</w:t>
      </w:r>
    </w:p>
    <w:p w:rsidR="00731B72" w:rsidRPr="00731B72" w:rsidRDefault="00731B72" w:rsidP="00731B72">
      <w:pPr>
        <w:pStyle w:val="a3"/>
        <w:jc w:val="center"/>
        <w:rPr>
          <w:rFonts w:ascii="Times New Roman" w:hAnsi="Times New Roman" w:cs="Times New Roman"/>
          <w:b/>
          <w:sz w:val="28"/>
          <w:szCs w:val="28"/>
          <w:lang w:eastAsia="ru-RU"/>
        </w:rPr>
      </w:pPr>
      <w:bookmarkStart w:id="13" w:name="_Toc268698384"/>
      <w:bookmarkStart w:id="14" w:name="_Toc268698541"/>
      <w:bookmarkEnd w:id="12"/>
      <w:r w:rsidRPr="00731B72">
        <w:rPr>
          <w:rFonts w:ascii="Times New Roman" w:hAnsi="Times New Roman" w:cs="Times New Roman"/>
          <w:b/>
          <w:sz w:val="28"/>
          <w:szCs w:val="28"/>
          <w:lang w:eastAsia="ru-RU"/>
        </w:rPr>
        <w:lastRenderedPageBreak/>
        <w:t xml:space="preserve">5. Порядок подачи и рассмотрения заявок на участие в </w:t>
      </w:r>
      <w:bookmarkEnd w:id="13"/>
      <w:bookmarkEnd w:id="14"/>
      <w:r w:rsidRPr="00731B72">
        <w:rPr>
          <w:rFonts w:ascii="Times New Roman" w:hAnsi="Times New Roman" w:cs="Times New Roman"/>
          <w:b/>
          <w:sz w:val="28"/>
          <w:szCs w:val="28"/>
          <w:lang w:eastAsia="ru-RU"/>
        </w:rPr>
        <w:t>Торгах</w:t>
      </w:r>
    </w:p>
    <w:p w:rsidR="003C429C" w:rsidRPr="003C429C" w:rsidRDefault="003C429C" w:rsidP="003C429C">
      <w:pPr>
        <w:spacing w:after="0" w:line="240" w:lineRule="auto"/>
        <w:ind w:firstLine="709"/>
        <w:jc w:val="both"/>
        <w:rPr>
          <w:rFonts w:ascii="Times New Roman" w:eastAsia="Calibri" w:hAnsi="Times New Roman" w:cs="Times New Roman"/>
          <w:sz w:val="28"/>
          <w:szCs w:val="28"/>
          <w:lang w:eastAsia="ru-RU"/>
        </w:rPr>
      </w:pPr>
    </w:p>
    <w:p w:rsidR="00731B72" w:rsidRPr="00731B72" w:rsidRDefault="00731B72" w:rsidP="00731B72">
      <w:pPr>
        <w:pStyle w:val="a3"/>
        <w:ind w:firstLine="708"/>
        <w:jc w:val="both"/>
        <w:rPr>
          <w:rFonts w:ascii="Times New Roman" w:hAnsi="Times New Roman" w:cs="Times New Roman"/>
          <w:sz w:val="28"/>
          <w:szCs w:val="28"/>
          <w:lang w:eastAsia="ru-RU"/>
        </w:rPr>
      </w:pPr>
      <w:r w:rsidRPr="00731B72">
        <w:rPr>
          <w:rFonts w:ascii="Times New Roman" w:hAnsi="Times New Roman" w:cs="Times New Roman"/>
          <w:sz w:val="28"/>
          <w:szCs w:val="28"/>
          <w:lang w:eastAsia="ru-RU"/>
        </w:rPr>
        <w:t>5.1. Заявки на участие в Торгах подаются</w:t>
      </w:r>
      <w:r w:rsidRPr="00731B72">
        <w:rPr>
          <w:rFonts w:ascii="Times New Roman" w:hAnsi="Times New Roman" w:cs="Times New Roman"/>
          <w:i/>
          <w:sz w:val="28"/>
          <w:szCs w:val="28"/>
          <w:lang w:eastAsia="ru-RU"/>
        </w:rPr>
        <w:t xml:space="preserve"> </w:t>
      </w:r>
      <w:r w:rsidRPr="00731B72">
        <w:rPr>
          <w:rFonts w:ascii="Times New Roman" w:hAnsi="Times New Roman" w:cs="Times New Roman"/>
          <w:b/>
          <w:sz w:val="28"/>
          <w:szCs w:val="28"/>
          <w:lang w:eastAsia="ru-RU"/>
        </w:rPr>
        <w:t xml:space="preserve">с </w:t>
      </w:r>
      <w:r w:rsidR="00C8655D">
        <w:rPr>
          <w:rFonts w:ascii="Times New Roman" w:hAnsi="Times New Roman" w:cs="Times New Roman"/>
          <w:b/>
          <w:sz w:val="28"/>
          <w:szCs w:val="28"/>
          <w:lang w:eastAsia="ru-RU"/>
        </w:rPr>
        <w:t>31 ма</w:t>
      </w:r>
      <w:r w:rsidRPr="00731B72">
        <w:rPr>
          <w:rFonts w:ascii="Times New Roman" w:hAnsi="Times New Roman" w:cs="Times New Roman"/>
          <w:b/>
          <w:sz w:val="28"/>
          <w:szCs w:val="28"/>
          <w:lang w:eastAsia="ru-RU"/>
        </w:rPr>
        <w:t>я 2019 года</w:t>
      </w:r>
      <w:r w:rsidR="00C8655D">
        <w:rPr>
          <w:rFonts w:ascii="Times New Roman" w:hAnsi="Times New Roman" w:cs="Times New Roman"/>
          <w:sz w:val="28"/>
          <w:szCs w:val="28"/>
          <w:lang w:eastAsia="ru-RU"/>
        </w:rPr>
        <w:t xml:space="preserve"> с 11</w:t>
      </w:r>
      <w:r w:rsidRPr="00731B72">
        <w:rPr>
          <w:rFonts w:ascii="Times New Roman" w:hAnsi="Times New Roman" w:cs="Times New Roman"/>
          <w:sz w:val="28"/>
          <w:szCs w:val="28"/>
          <w:lang w:eastAsia="ru-RU"/>
        </w:rPr>
        <w:t xml:space="preserve"> часов </w:t>
      </w:r>
      <w:r w:rsidR="00C8655D">
        <w:rPr>
          <w:rFonts w:ascii="Times New Roman" w:hAnsi="Times New Roman" w:cs="Times New Roman"/>
          <w:sz w:val="28"/>
          <w:szCs w:val="28"/>
          <w:lang w:eastAsia="ru-RU"/>
        </w:rPr>
        <w:t xml:space="preserve">  </w:t>
      </w:r>
      <w:r w:rsidRPr="00731B72">
        <w:rPr>
          <w:rFonts w:ascii="Times New Roman" w:hAnsi="Times New Roman" w:cs="Times New Roman"/>
          <w:sz w:val="28"/>
          <w:szCs w:val="28"/>
          <w:lang w:eastAsia="ru-RU"/>
        </w:rPr>
        <w:t xml:space="preserve">00 минут </w:t>
      </w:r>
      <w:r w:rsidRPr="00731B72">
        <w:rPr>
          <w:rFonts w:ascii="Times New Roman" w:hAnsi="Times New Roman" w:cs="Times New Roman"/>
          <w:b/>
          <w:sz w:val="28"/>
          <w:szCs w:val="28"/>
          <w:lang w:eastAsia="ru-RU"/>
        </w:rPr>
        <w:t xml:space="preserve">по </w:t>
      </w:r>
      <w:r w:rsidR="00C8655D">
        <w:rPr>
          <w:rFonts w:ascii="Times New Roman" w:hAnsi="Times New Roman" w:cs="Times New Roman"/>
          <w:b/>
          <w:sz w:val="28"/>
          <w:szCs w:val="28"/>
          <w:lang w:eastAsia="ru-RU"/>
        </w:rPr>
        <w:t>21 июн</w:t>
      </w:r>
      <w:r w:rsidRPr="00731B72">
        <w:rPr>
          <w:rFonts w:ascii="Times New Roman" w:hAnsi="Times New Roman" w:cs="Times New Roman"/>
          <w:b/>
          <w:sz w:val="28"/>
          <w:szCs w:val="28"/>
          <w:lang w:eastAsia="ru-RU"/>
        </w:rPr>
        <w:t>я 2019 года</w:t>
      </w:r>
      <w:r w:rsidR="00C8655D">
        <w:rPr>
          <w:rFonts w:ascii="Times New Roman" w:hAnsi="Times New Roman" w:cs="Times New Roman"/>
          <w:sz w:val="28"/>
          <w:szCs w:val="28"/>
          <w:lang w:eastAsia="ru-RU"/>
        </w:rPr>
        <w:t xml:space="preserve"> до 16</w:t>
      </w:r>
      <w:r w:rsidR="00205E5C">
        <w:rPr>
          <w:rFonts w:ascii="Times New Roman" w:hAnsi="Times New Roman" w:cs="Times New Roman"/>
          <w:sz w:val="28"/>
          <w:szCs w:val="28"/>
          <w:lang w:eastAsia="ru-RU"/>
        </w:rPr>
        <w:t xml:space="preserve"> часов 00 мин</w:t>
      </w:r>
      <w:r w:rsidR="001A6E68">
        <w:rPr>
          <w:rFonts w:ascii="Times New Roman" w:hAnsi="Times New Roman" w:cs="Times New Roman"/>
          <w:sz w:val="28"/>
          <w:szCs w:val="28"/>
          <w:lang w:eastAsia="ru-RU"/>
        </w:rPr>
        <w:t>ут</w:t>
      </w:r>
      <w:r w:rsidRPr="00731B72">
        <w:rPr>
          <w:rFonts w:ascii="Times New Roman" w:hAnsi="Times New Roman" w:cs="Times New Roman"/>
          <w:sz w:val="28"/>
          <w:szCs w:val="28"/>
          <w:lang w:eastAsia="ru-RU"/>
        </w:rPr>
        <w:t xml:space="preserve"> (время мос</w:t>
      </w:r>
      <w:r w:rsidR="00C8655D">
        <w:rPr>
          <w:rFonts w:ascii="Times New Roman" w:hAnsi="Times New Roman" w:cs="Times New Roman"/>
          <w:sz w:val="28"/>
          <w:szCs w:val="28"/>
          <w:lang w:eastAsia="ru-RU"/>
        </w:rPr>
        <w:t xml:space="preserve">ковское) по адресу: </w:t>
      </w:r>
      <w:r w:rsidR="00406CDF">
        <w:rPr>
          <w:rFonts w:ascii="Times New Roman" w:eastAsia="Times New Roman" w:hAnsi="Times New Roman" w:cs="Times New Roman"/>
          <w:sz w:val="28"/>
          <w:szCs w:val="28"/>
          <w:lang w:eastAsia="ru-RU"/>
        </w:rPr>
        <w:t>Краснодарский край,  г. Приморско-Ахтарск, ул. 50 лет Октября, д. 63, 3 этаж, кабинет № 40</w:t>
      </w:r>
      <w:r w:rsidRPr="00731B72">
        <w:rPr>
          <w:rFonts w:ascii="Times New Roman" w:hAnsi="Times New Roman" w:cs="Times New Roman"/>
          <w:sz w:val="28"/>
          <w:szCs w:val="28"/>
          <w:lang w:eastAsia="ru-RU"/>
        </w:rPr>
        <w:t xml:space="preserve">. </w:t>
      </w:r>
    </w:p>
    <w:p w:rsidR="00731B72" w:rsidRDefault="00731B72" w:rsidP="00731B72">
      <w:pPr>
        <w:pStyle w:val="a3"/>
        <w:ind w:firstLine="708"/>
        <w:jc w:val="both"/>
        <w:rPr>
          <w:rFonts w:ascii="Times New Roman" w:hAnsi="Times New Roman" w:cs="Times New Roman"/>
          <w:sz w:val="28"/>
          <w:szCs w:val="28"/>
          <w:lang w:eastAsia="ru-RU"/>
        </w:rPr>
      </w:pPr>
      <w:r w:rsidRPr="00731B72">
        <w:rPr>
          <w:rFonts w:ascii="Times New Roman" w:hAnsi="Times New Roman" w:cs="Times New Roman"/>
          <w:sz w:val="28"/>
          <w:szCs w:val="28"/>
          <w:lang w:eastAsia="ru-RU"/>
        </w:rPr>
        <w:t xml:space="preserve">5.2. </w:t>
      </w:r>
      <w:proofErr w:type="gramStart"/>
      <w:r w:rsidRPr="00731B72">
        <w:rPr>
          <w:rFonts w:ascii="Times New Roman" w:hAnsi="Times New Roman" w:cs="Times New Roman"/>
          <w:sz w:val="28"/>
          <w:szCs w:val="28"/>
          <w:lang w:eastAsia="ru-RU"/>
        </w:rPr>
        <w:t>Для участия в торгах претендент на участие в торгах, не позднее дня подачи заявки на участие в торгах, вносит денежные средства в качестве обеспечения заявки на участие в торгах (задаток) в качестве платы за участие в торгах в размере, указанном в извещении о проведении торгов и настоящей документации о торгах на счёт, открытый для проведения операций по обеспечению участия в</w:t>
      </w:r>
      <w:proofErr w:type="gramEnd"/>
      <w:r w:rsidRPr="00731B72">
        <w:rPr>
          <w:rFonts w:ascii="Times New Roman" w:hAnsi="Times New Roman" w:cs="Times New Roman"/>
          <w:sz w:val="28"/>
          <w:szCs w:val="28"/>
          <w:lang w:eastAsia="ru-RU"/>
        </w:rPr>
        <w:t xml:space="preserve"> </w:t>
      </w:r>
      <w:proofErr w:type="gramStart"/>
      <w:r w:rsidRPr="00731B72">
        <w:rPr>
          <w:rFonts w:ascii="Times New Roman" w:hAnsi="Times New Roman" w:cs="Times New Roman"/>
          <w:sz w:val="28"/>
          <w:szCs w:val="28"/>
          <w:lang w:eastAsia="ru-RU"/>
        </w:rPr>
        <w:t>торгах</w:t>
      </w:r>
      <w:proofErr w:type="gramEnd"/>
      <w:r w:rsidRPr="00731B72">
        <w:rPr>
          <w:rFonts w:ascii="Times New Roman" w:hAnsi="Times New Roman" w:cs="Times New Roman"/>
          <w:sz w:val="28"/>
          <w:szCs w:val="28"/>
          <w:lang w:eastAsia="ru-RU"/>
        </w:rPr>
        <w:t xml:space="preserve">, по следующим </w:t>
      </w:r>
      <w:r w:rsidR="00406CDF">
        <w:rPr>
          <w:rFonts w:ascii="Times New Roman" w:hAnsi="Times New Roman" w:cs="Times New Roman"/>
          <w:sz w:val="28"/>
          <w:szCs w:val="28"/>
          <w:lang w:eastAsia="ru-RU"/>
        </w:rPr>
        <w:t xml:space="preserve">банковским </w:t>
      </w:r>
      <w:r w:rsidRPr="00731B72">
        <w:rPr>
          <w:rFonts w:ascii="Times New Roman" w:hAnsi="Times New Roman" w:cs="Times New Roman"/>
          <w:sz w:val="28"/>
          <w:szCs w:val="28"/>
          <w:lang w:eastAsia="ru-RU"/>
        </w:rPr>
        <w:t>реквизитам:</w:t>
      </w:r>
    </w:p>
    <w:p w:rsidR="00406CDF" w:rsidRDefault="00406CDF" w:rsidP="00731B72">
      <w:pPr>
        <w:pStyle w:val="a3"/>
        <w:ind w:firstLine="708"/>
        <w:jc w:val="both"/>
        <w:rPr>
          <w:rFonts w:ascii="Times New Roman" w:hAnsi="Times New Roman" w:cs="Times New Roman"/>
          <w:b/>
          <w:sz w:val="28"/>
          <w:szCs w:val="28"/>
          <w:lang w:eastAsia="ru-RU"/>
        </w:rPr>
      </w:pPr>
      <w:proofErr w:type="gramStart"/>
      <w:r w:rsidRPr="0041573D">
        <w:rPr>
          <w:rFonts w:ascii="Times New Roman" w:hAnsi="Times New Roman" w:cs="Times New Roman"/>
          <w:b/>
          <w:sz w:val="28"/>
          <w:szCs w:val="28"/>
          <w:lang w:eastAsia="ru-RU"/>
        </w:rPr>
        <w:t xml:space="preserve">УФК по Краснодарскому краю (администрация муниципального образования </w:t>
      </w:r>
      <w:proofErr w:type="spellStart"/>
      <w:r w:rsidRPr="0041573D">
        <w:rPr>
          <w:rFonts w:ascii="Times New Roman" w:hAnsi="Times New Roman" w:cs="Times New Roman"/>
          <w:b/>
          <w:sz w:val="28"/>
          <w:szCs w:val="28"/>
          <w:lang w:eastAsia="ru-RU"/>
        </w:rPr>
        <w:t>Приморско-Ахтарский</w:t>
      </w:r>
      <w:proofErr w:type="spellEnd"/>
      <w:r w:rsidRPr="0041573D">
        <w:rPr>
          <w:rFonts w:ascii="Times New Roman" w:hAnsi="Times New Roman" w:cs="Times New Roman"/>
          <w:b/>
          <w:sz w:val="28"/>
          <w:szCs w:val="28"/>
          <w:lang w:eastAsia="ru-RU"/>
        </w:rPr>
        <w:t xml:space="preserve"> район, л/с 05183016520 ИНН 2347006193 КПП 234701001, расчетный счет № 40302810903493000218 в Южном ГУ Банка России г. Краснодар, БИК 040349001</w:t>
      </w:r>
      <w:r w:rsidR="00205E5C">
        <w:rPr>
          <w:rFonts w:ascii="Times New Roman" w:hAnsi="Times New Roman" w:cs="Times New Roman"/>
          <w:b/>
          <w:sz w:val="28"/>
          <w:szCs w:val="28"/>
          <w:lang w:eastAsia="ru-RU"/>
        </w:rPr>
        <w:t xml:space="preserve"> – задаток для участия в торгах по НО.</w:t>
      </w:r>
      <w:proofErr w:type="gramEnd"/>
    </w:p>
    <w:p w:rsidR="00235AF7" w:rsidRPr="00235AF7" w:rsidRDefault="00235AF7" w:rsidP="00235AF7">
      <w:pPr>
        <w:pStyle w:val="a3"/>
        <w:ind w:firstLine="708"/>
        <w:jc w:val="both"/>
        <w:rPr>
          <w:rFonts w:ascii="Times New Roman" w:hAnsi="Times New Roman" w:cs="Times New Roman"/>
          <w:sz w:val="28"/>
          <w:szCs w:val="28"/>
          <w:lang w:eastAsia="ru-RU"/>
        </w:rPr>
      </w:pPr>
      <w:r w:rsidRPr="00235AF7">
        <w:rPr>
          <w:rFonts w:ascii="Times New Roman" w:hAnsi="Times New Roman" w:cs="Times New Roman"/>
          <w:sz w:val="28"/>
          <w:szCs w:val="28"/>
          <w:lang w:eastAsia="ru-RU"/>
        </w:rPr>
        <w:t>5.3. Для участия в Торгах претендент представляет лично или через своего представителя:</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r w:rsidRPr="0041573D">
        <w:rPr>
          <w:rFonts w:ascii="Times New Roman" w:eastAsia="Calibri" w:hAnsi="Times New Roman" w:cs="Times New Roman"/>
          <w:sz w:val="28"/>
          <w:szCs w:val="28"/>
          <w:lang w:eastAsia="ru-RU"/>
        </w:rPr>
        <w:t>1) эскиз (дизайн-проект) нестационарного объекта, утвержденный отделом архитектуры и градостроительства администрации муниципального образо</w:t>
      </w:r>
      <w:r w:rsidR="00205E5C">
        <w:rPr>
          <w:rFonts w:ascii="Times New Roman" w:eastAsia="Calibri" w:hAnsi="Times New Roman" w:cs="Times New Roman"/>
          <w:sz w:val="28"/>
          <w:szCs w:val="28"/>
          <w:lang w:eastAsia="ru-RU"/>
        </w:rPr>
        <w:t xml:space="preserve">вания </w:t>
      </w:r>
      <w:proofErr w:type="spellStart"/>
      <w:r w:rsidR="00205E5C">
        <w:rPr>
          <w:rFonts w:ascii="Times New Roman" w:eastAsia="Calibri" w:hAnsi="Times New Roman" w:cs="Times New Roman"/>
          <w:sz w:val="28"/>
          <w:szCs w:val="28"/>
          <w:lang w:eastAsia="ru-RU"/>
        </w:rPr>
        <w:t>Приморско-Ахтарский</w:t>
      </w:r>
      <w:proofErr w:type="spellEnd"/>
      <w:r w:rsidR="00205E5C">
        <w:rPr>
          <w:rFonts w:ascii="Times New Roman" w:eastAsia="Calibri" w:hAnsi="Times New Roman" w:cs="Times New Roman"/>
          <w:sz w:val="28"/>
          <w:szCs w:val="28"/>
          <w:lang w:eastAsia="ru-RU"/>
        </w:rPr>
        <w:t xml:space="preserve"> район;</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5" w:name="sub_702701"/>
      <w:r w:rsidRPr="0041573D">
        <w:rPr>
          <w:rFonts w:ascii="Times New Roman" w:eastAsia="Calibri" w:hAnsi="Times New Roman" w:cs="Times New Roman"/>
          <w:sz w:val="28"/>
          <w:szCs w:val="28"/>
          <w:lang w:eastAsia="ru-RU"/>
        </w:rPr>
        <w:t>2) заявку установленной формы (</w:t>
      </w:r>
      <w:hyperlink w:anchor="sub_20000" w:history="1">
        <w:r w:rsidRPr="0041573D">
          <w:rPr>
            <w:rFonts w:ascii="Times New Roman" w:eastAsia="Calibri" w:hAnsi="Times New Roman" w:cs="Times New Roman"/>
            <w:sz w:val="28"/>
            <w:szCs w:val="28"/>
            <w:lang w:eastAsia="ru-RU"/>
          </w:rPr>
          <w:t>приложение № </w:t>
        </w:r>
        <w:r w:rsidR="00235AF7">
          <w:rPr>
            <w:rFonts w:ascii="Times New Roman" w:eastAsia="Calibri" w:hAnsi="Times New Roman" w:cs="Times New Roman"/>
            <w:sz w:val="28"/>
            <w:szCs w:val="28"/>
            <w:lang w:eastAsia="ru-RU"/>
          </w:rPr>
          <w:t>1</w:t>
        </w:r>
      </w:hyperlink>
      <w:r w:rsidRPr="0041573D">
        <w:rPr>
          <w:rFonts w:ascii="Times New Roman" w:eastAsia="Calibri" w:hAnsi="Times New Roman" w:cs="Times New Roman"/>
          <w:sz w:val="28"/>
          <w:szCs w:val="28"/>
          <w:lang w:eastAsia="ru-RU"/>
        </w:rPr>
        <w:t>);</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6" w:name="sub_702702"/>
      <w:bookmarkEnd w:id="15"/>
      <w:r w:rsidRPr="0041573D">
        <w:rPr>
          <w:rFonts w:ascii="Times New Roman" w:eastAsia="Calibri" w:hAnsi="Times New Roman" w:cs="Times New Roman"/>
          <w:sz w:val="28"/>
          <w:szCs w:val="28"/>
          <w:lang w:eastAsia="ru-RU"/>
        </w:rPr>
        <w:t>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7" w:name="sub_702703"/>
      <w:bookmarkEnd w:id="16"/>
      <w:proofErr w:type="gramStart"/>
      <w:r w:rsidRPr="0041573D">
        <w:rPr>
          <w:rFonts w:ascii="Times New Roman" w:eastAsia="Calibri" w:hAnsi="Times New Roman" w:cs="Times New Roman"/>
          <w:sz w:val="28"/>
          <w:szCs w:val="28"/>
          <w:lang w:eastAsia="ru-RU"/>
        </w:rPr>
        <w:t>4) полученную не ранее чем за один месяц до дня проведения торгов выписку из Единого государственного реестра юридических лиц (для юридический лиц); выписку из Единого государственного реестра индивидуальных предпринимателей (для индивидуальных предпринимателей);</w:t>
      </w:r>
      <w:proofErr w:type="gramEnd"/>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8" w:name="sub_702704"/>
      <w:bookmarkEnd w:id="17"/>
      <w:r w:rsidRPr="0041573D">
        <w:rPr>
          <w:rFonts w:ascii="Times New Roman" w:eastAsia="Calibri" w:hAnsi="Times New Roman" w:cs="Times New Roman"/>
          <w:sz w:val="28"/>
          <w:szCs w:val="28"/>
          <w:lang w:eastAsia="ru-RU"/>
        </w:rPr>
        <w:t>5)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торгах должна содержать также доверенность на осуществление действий от имени претендента на участие в торгах или нотариально заверенную копию такой доверенности. В случае</w:t>
      </w:r>
      <w:proofErr w:type="gramStart"/>
      <w:r w:rsidRPr="0041573D">
        <w:rPr>
          <w:rFonts w:ascii="Times New Roman" w:eastAsia="Calibri" w:hAnsi="Times New Roman" w:cs="Times New Roman"/>
          <w:sz w:val="28"/>
          <w:szCs w:val="28"/>
          <w:lang w:eastAsia="ru-RU"/>
        </w:rPr>
        <w:t>,</w:t>
      </w:r>
      <w:proofErr w:type="gramEnd"/>
      <w:r w:rsidRPr="0041573D">
        <w:rPr>
          <w:rFonts w:ascii="Times New Roman" w:eastAsia="Calibri" w:hAnsi="Times New Roman" w:cs="Times New Roman"/>
          <w:sz w:val="28"/>
          <w:szCs w:val="28"/>
          <w:lang w:eastAsia="ru-RU"/>
        </w:rPr>
        <w:t xml:space="preserve"> если указанная доверенность подписана лицом, уполномоченным руководителем претендента на участие в торгах, заявка на участие в торгах должна содержать также документ, подтверждающий полномочия такого лица;</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9" w:name="sub_702705"/>
      <w:bookmarkEnd w:id="18"/>
      <w:r w:rsidRPr="0041573D">
        <w:rPr>
          <w:rFonts w:ascii="Times New Roman" w:eastAsia="Calibri" w:hAnsi="Times New Roman" w:cs="Times New Roman"/>
          <w:sz w:val="28"/>
          <w:szCs w:val="28"/>
          <w:lang w:eastAsia="ru-RU"/>
        </w:rPr>
        <w:t>6) копию документа, удостоверяющего личность претендента на участие в торгах, являющегося индивидуальным предпринимателем, либо личность представителя юридического лица или индивидуального предпринимателя;</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20" w:name="sub_702706"/>
      <w:bookmarkEnd w:id="19"/>
      <w:r w:rsidRPr="0041573D">
        <w:rPr>
          <w:rFonts w:ascii="Times New Roman" w:eastAsia="Calibri" w:hAnsi="Times New Roman" w:cs="Times New Roman"/>
          <w:sz w:val="28"/>
          <w:szCs w:val="28"/>
          <w:lang w:eastAsia="ru-RU"/>
        </w:rPr>
        <w:lastRenderedPageBreak/>
        <w:t>7) справку 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выданную налоговым органом.</w:t>
      </w:r>
    </w:p>
    <w:bookmarkEnd w:id="20"/>
    <w:p w:rsidR="0041573D" w:rsidRPr="0041573D" w:rsidRDefault="00235AF7" w:rsidP="0041573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5.4. </w:t>
      </w:r>
      <w:r w:rsidR="0041573D" w:rsidRPr="0041573D">
        <w:rPr>
          <w:rFonts w:ascii="Times New Roman" w:eastAsia="Calibri" w:hAnsi="Times New Roman" w:cs="Times New Roman"/>
          <w:sz w:val="28"/>
          <w:szCs w:val="28"/>
          <w:lang w:eastAsia="ru-RU"/>
        </w:rPr>
        <w:t xml:space="preserve">При подаче заявки претендент на участие в торгах, являющийся индивидуальным предпринимателем, предъявляет оригинал </w:t>
      </w:r>
      <w:proofErr w:type="gramStart"/>
      <w:r w:rsidR="0041573D" w:rsidRPr="0041573D">
        <w:rPr>
          <w:rFonts w:ascii="Times New Roman" w:eastAsia="Calibri" w:hAnsi="Times New Roman" w:cs="Times New Roman"/>
          <w:sz w:val="28"/>
          <w:szCs w:val="28"/>
          <w:lang w:eastAsia="ru-RU"/>
        </w:rPr>
        <w:t>документа</w:t>
      </w:r>
      <w:proofErr w:type="gramEnd"/>
      <w:r w:rsidR="0041573D" w:rsidRPr="0041573D">
        <w:rPr>
          <w:rFonts w:ascii="Times New Roman" w:eastAsia="Calibri" w:hAnsi="Times New Roman" w:cs="Times New Roman"/>
          <w:sz w:val="28"/>
          <w:szCs w:val="28"/>
          <w:lang w:eastAsia="ru-RU"/>
        </w:rPr>
        <w:t xml:space="preserve"> удостоверяющий личность, а в случае подачи заявки представителем претендента на участие в торгах, предъявляется оригинал документа удостоверяющего личность представителя юридического лица или индивидуального предпринимателя, а также оригинал документа подтверждающего полномочия лица на осуществление действий от имени претендента на участие в торгах.</w:t>
      </w:r>
    </w:p>
    <w:p w:rsidR="0041573D" w:rsidRPr="0041573D" w:rsidRDefault="00235AF7" w:rsidP="0041573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5.5. </w:t>
      </w:r>
      <w:r w:rsidR="0041573D" w:rsidRPr="0041573D">
        <w:rPr>
          <w:rFonts w:ascii="Times New Roman" w:eastAsia="Calibri" w:hAnsi="Times New Roman" w:cs="Times New Roman"/>
          <w:sz w:val="28"/>
          <w:szCs w:val="28"/>
          <w:lang w:eastAsia="ru-RU"/>
        </w:rPr>
        <w:t xml:space="preserve">Заявка и опись представленных документов составляются в </w:t>
      </w:r>
      <w:r w:rsidR="001A6E68">
        <w:rPr>
          <w:rFonts w:ascii="Times New Roman" w:eastAsia="Calibri" w:hAnsi="Times New Roman" w:cs="Times New Roman"/>
          <w:sz w:val="28"/>
          <w:szCs w:val="28"/>
          <w:lang w:eastAsia="ru-RU"/>
        </w:rPr>
        <w:t xml:space="preserve">                 </w:t>
      </w:r>
      <w:r w:rsidR="0041573D" w:rsidRPr="0041573D">
        <w:rPr>
          <w:rFonts w:ascii="Times New Roman" w:eastAsia="Calibri" w:hAnsi="Times New Roman" w:cs="Times New Roman"/>
          <w:sz w:val="28"/>
          <w:szCs w:val="28"/>
          <w:lang w:eastAsia="ru-RU"/>
        </w:rPr>
        <w:t>2 экземплярах, один из которых остается в Отделе, другой - у претендента на участие в торгах.</w:t>
      </w:r>
    </w:p>
    <w:p w:rsidR="00AC78D9" w:rsidRDefault="00AC78D9" w:rsidP="00AC78D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5.6.</w:t>
      </w:r>
      <w:r w:rsidRPr="00AC78D9">
        <w:rPr>
          <w:rFonts w:ascii="Times New Roman" w:eastAsia="Calibri" w:hAnsi="Times New Roman" w:cs="Times New Roman"/>
          <w:sz w:val="28"/>
          <w:szCs w:val="28"/>
          <w:lang w:eastAsia="ru-RU"/>
        </w:rPr>
        <w:t xml:space="preserve">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AC78D9" w:rsidRPr="00AC78D9" w:rsidRDefault="00AC78D9" w:rsidP="00AC78D9">
      <w:pPr>
        <w:pStyle w:val="a3"/>
        <w:ind w:firstLine="708"/>
        <w:jc w:val="both"/>
        <w:rPr>
          <w:rFonts w:ascii="Times New Roman" w:hAnsi="Times New Roman" w:cs="Times New Roman"/>
          <w:sz w:val="28"/>
          <w:szCs w:val="28"/>
          <w:lang w:eastAsia="ru-RU"/>
        </w:rPr>
      </w:pPr>
      <w:bookmarkStart w:id="21" w:name="sub_33"/>
      <w:r w:rsidRPr="00AC78D9">
        <w:rPr>
          <w:rFonts w:ascii="Times New Roman" w:hAnsi="Times New Roman" w:cs="Times New Roman"/>
          <w:sz w:val="28"/>
          <w:szCs w:val="28"/>
          <w:lang w:eastAsia="ru-RU"/>
        </w:rPr>
        <w:t xml:space="preserve">5.7. Рассмотрение заявок и определение участников торгов состоится </w:t>
      </w:r>
      <w:r w:rsidR="001A6E68">
        <w:rPr>
          <w:rFonts w:ascii="Times New Roman" w:hAnsi="Times New Roman" w:cs="Times New Roman"/>
          <w:sz w:val="28"/>
          <w:szCs w:val="28"/>
          <w:lang w:eastAsia="ru-RU"/>
        </w:rPr>
        <w:t xml:space="preserve">      </w:t>
      </w:r>
      <w:r w:rsidR="00B26C64">
        <w:rPr>
          <w:rFonts w:ascii="Times New Roman" w:hAnsi="Times New Roman" w:cs="Times New Roman"/>
          <w:b/>
          <w:sz w:val="28"/>
          <w:szCs w:val="28"/>
          <w:lang w:eastAsia="ru-RU"/>
        </w:rPr>
        <w:t>24 июн</w:t>
      </w:r>
      <w:r w:rsidRPr="00AC78D9">
        <w:rPr>
          <w:rFonts w:ascii="Times New Roman" w:hAnsi="Times New Roman" w:cs="Times New Roman"/>
          <w:b/>
          <w:sz w:val="28"/>
          <w:szCs w:val="28"/>
          <w:lang w:eastAsia="ru-RU"/>
        </w:rPr>
        <w:t>я 2019</w:t>
      </w:r>
      <w:r w:rsidR="00B26C64">
        <w:rPr>
          <w:rFonts w:ascii="Times New Roman" w:hAnsi="Times New Roman" w:cs="Times New Roman"/>
          <w:sz w:val="28"/>
          <w:szCs w:val="28"/>
          <w:lang w:eastAsia="ru-RU"/>
        </w:rPr>
        <w:t xml:space="preserve"> года в 10</w:t>
      </w:r>
      <w:r w:rsidRPr="00AC78D9">
        <w:rPr>
          <w:rFonts w:ascii="Times New Roman" w:hAnsi="Times New Roman" w:cs="Times New Roman"/>
          <w:sz w:val="28"/>
          <w:szCs w:val="28"/>
          <w:lang w:eastAsia="ru-RU"/>
        </w:rPr>
        <w:t xml:space="preserve"> часов 00 минут (время московское) </w:t>
      </w:r>
      <w:r w:rsidR="00B26C64">
        <w:rPr>
          <w:rFonts w:ascii="Times New Roman" w:hAnsi="Times New Roman" w:cs="Times New Roman"/>
          <w:sz w:val="28"/>
          <w:szCs w:val="28"/>
          <w:lang w:eastAsia="ru-RU"/>
        </w:rPr>
        <w:t xml:space="preserve">по адресу: </w:t>
      </w:r>
      <w:r w:rsidR="00B26C64">
        <w:rPr>
          <w:rFonts w:ascii="Times New Roman" w:eastAsia="Times New Roman" w:hAnsi="Times New Roman" w:cs="Times New Roman"/>
          <w:sz w:val="28"/>
          <w:szCs w:val="28"/>
          <w:lang w:eastAsia="ru-RU"/>
        </w:rPr>
        <w:t>Краснодарский край,  г. Приморско-Ахтарск, ул. 50 лет Октября, д. 63, 2 этаж, кабинет № 19</w:t>
      </w:r>
      <w:r w:rsidRPr="00AC78D9">
        <w:rPr>
          <w:rFonts w:ascii="Times New Roman" w:hAnsi="Times New Roman" w:cs="Times New Roman"/>
          <w:sz w:val="28"/>
          <w:szCs w:val="28"/>
          <w:lang w:eastAsia="ru-RU"/>
        </w:rPr>
        <w:t>.</w:t>
      </w:r>
    </w:p>
    <w:p w:rsidR="00AC78D9" w:rsidRPr="00AC78D9" w:rsidRDefault="00AC78D9" w:rsidP="00AC78D9">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 xml:space="preserve">5.8. Претендент вправе отозвать поданную заявку на участие в торгах </w:t>
      </w:r>
      <w:r w:rsidRPr="00AC78D9">
        <w:rPr>
          <w:rFonts w:ascii="Times New Roman" w:hAnsi="Times New Roman" w:cs="Times New Roman"/>
          <w:b/>
          <w:sz w:val="28"/>
          <w:szCs w:val="28"/>
          <w:lang w:eastAsia="ru-RU"/>
        </w:rPr>
        <w:t xml:space="preserve">до </w:t>
      </w:r>
      <w:r w:rsidR="00282291">
        <w:rPr>
          <w:rFonts w:ascii="Times New Roman" w:hAnsi="Times New Roman" w:cs="Times New Roman"/>
          <w:b/>
          <w:sz w:val="28"/>
          <w:szCs w:val="28"/>
          <w:lang w:eastAsia="ru-RU"/>
        </w:rPr>
        <w:t>21 июн</w:t>
      </w:r>
      <w:r w:rsidRPr="00AC78D9">
        <w:rPr>
          <w:rFonts w:ascii="Times New Roman" w:hAnsi="Times New Roman" w:cs="Times New Roman"/>
          <w:b/>
          <w:sz w:val="28"/>
          <w:szCs w:val="28"/>
          <w:lang w:eastAsia="ru-RU"/>
        </w:rPr>
        <w:t xml:space="preserve">я 2019 года </w:t>
      </w:r>
      <w:r w:rsidR="0018740B">
        <w:rPr>
          <w:rFonts w:ascii="Times New Roman" w:hAnsi="Times New Roman" w:cs="Times New Roman"/>
          <w:sz w:val="28"/>
          <w:szCs w:val="28"/>
          <w:lang w:eastAsia="ru-RU"/>
        </w:rPr>
        <w:t>до 16</w:t>
      </w:r>
      <w:r w:rsidRPr="00AC78D9">
        <w:rPr>
          <w:rFonts w:ascii="Times New Roman" w:hAnsi="Times New Roman" w:cs="Times New Roman"/>
          <w:sz w:val="28"/>
          <w:szCs w:val="28"/>
          <w:lang w:eastAsia="ru-RU"/>
        </w:rPr>
        <w:t xml:space="preserve"> часов 00 минут </w:t>
      </w:r>
      <w:r w:rsidR="001A6E68">
        <w:rPr>
          <w:rFonts w:ascii="Times New Roman" w:hAnsi="Times New Roman" w:cs="Times New Roman"/>
          <w:sz w:val="28"/>
          <w:szCs w:val="28"/>
          <w:lang w:eastAsia="ru-RU"/>
        </w:rPr>
        <w:t xml:space="preserve">(время московское) </w:t>
      </w:r>
      <w:r w:rsidRPr="00AC78D9">
        <w:rPr>
          <w:rFonts w:ascii="Times New Roman" w:hAnsi="Times New Roman" w:cs="Times New Roman"/>
          <w:sz w:val="28"/>
          <w:szCs w:val="28"/>
          <w:lang w:eastAsia="ru-RU"/>
        </w:rPr>
        <w:t>путем направления соответствующего уведомления Организатору Торгов.</w:t>
      </w:r>
    </w:p>
    <w:p w:rsidR="00AC78D9" w:rsidRPr="00AC78D9" w:rsidRDefault="00AC78D9" w:rsidP="007F37CA">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Уведомление об отзыве заявки является действительным, если получено Организатором Торгов до истечения срока подачи заявок.</w:t>
      </w:r>
    </w:p>
    <w:bookmarkEnd w:id="21"/>
    <w:p w:rsidR="00AC78D9" w:rsidRPr="00AC78D9" w:rsidRDefault="00AC78D9" w:rsidP="00AC78D9">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5.9. Поступление заявок по истечении срока их приема, не допускается.</w:t>
      </w:r>
    </w:p>
    <w:p w:rsidR="007F37CA" w:rsidRPr="007F37CA" w:rsidRDefault="007F37CA" w:rsidP="007F37CA">
      <w:pPr>
        <w:pStyle w:val="a3"/>
        <w:ind w:firstLine="708"/>
        <w:jc w:val="both"/>
        <w:rPr>
          <w:rFonts w:ascii="Times New Roman" w:hAnsi="Times New Roman" w:cs="Times New Roman"/>
          <w:sz w:val="28"/>
          <w:szCs w:val="28"/>
          <w:lang w:eastAsia="ru-RU"/>
        </w:rPr>
      </w:pPr>
      <w:r w:rsidRPr="007F37CA">
        <w:rPr>
          <w:rFonts w:ascii="Times New Roman" w:hAnsi="Times New Roman" w:cs="Times New Roman"/>
          <w:sz w:val="28"/>
          <w:szCs w:val="28"/>
          <w:lang w:eastAsia="ru-RU"/>
        </w:rPr>
        <w:t>5.10. В день определения участников торгов, комиссия по проведению торгов на право заключения договора о размещении НТО (далее –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отсутствие оснований, предусмотренных разделом 4 настоящей документации о Торгах.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w:t>
      </w:r>
    </w:p>
    <w:p w:rsidR="007F37CA" w:rsidRPr="007F37CA" w:rsidRDefault="007F37CA" w:rsidP="007F37CA">
      <w:pPr>
        <w:pStyle w:val="a3"/>
        <w:ind w:firstLine="708"/>
        <w:jc w:val="both"/>
        <w:rPr>
          <w:rFonts w:ascii="Times New Roman" w:hAnsi="Times New Roman" w:cs="Times New Roman"/>
          <w:sz w:val="28"/>
          <w:szCs w:val="28"/>
          <w:lang w:eastAsia="ru-RU"/>
        </w:rPr>
      </w:pPr>
      <w:bookmarkStart w:id="22" w:name="sub_35"/>
      <w:r w:rsidRPr="007F37CA">
        <w:rPr>
          <w:rFonts w:ascii="Times New Roman" w:hAnsi="Times New Roman" w:cs="Times New Roman"/>
          <w:sz w:val="28"/>
          <w:szCs w:val="28"/>
          <w:lang w:eastAsia="ru-RU"/>
        </w:rPr>
        <w:t xml:space="preserve">5.11. </w:t>
      </w:r>
      <w:proofErr w:type="gramStart"/>
      <w:r w:rsidRPr="007F37CA">
        <w:rPr>
          <w:rFonts w:ascii="Times New Roman" w:hAnsi="Times New Roman" w:cs="Times New Roman"/>
          <w:sz w:val="28"/>
          <w:szCs w:val="28"/>
          <w:lang w:eastAsia="ru-RU"/>
        </w:rPr>
        <w:t>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а также путем размещения на официальном сайте.</w:t>
      </w:r>
      <w:proofErr w:type="gramEnd"/>
    </w:p>
    <w:p w:rsidR="007F37CA" w:rsidRPr="007F37CA" w:rsidRDefault="007F37CA" w:rsidP="007F37CA">
      <w:pPr>
        <w:pStyle w:val="a3"/>
        <w:ind w:firstLine="708"/>
        <w:jc w:val="both"/>
        <w:rPr>
          <w:rFonts w:ascii="Times New Roman" w:hAnsi="Times New Roman" w:cs="Times New Roman"/>
          <w:sz w:val="28"/>
          <w:szCs w:val="28"/>
          <w:lang w:eastAsia="ru-RU"/>
        </w:rPr>
      </w:pPr>
      <w:bookmarkStart w:id="23" w:name="sub_1047"/>
      <w:bookmarkEnd w:id="22"/>
      <w:r w:rsidRPr="007F37CA">
        <w:rPr>
          <w:rFonts w:ascii="Times New Roman" w:hAnsi="Times New Roman" w:cs="Times New Roman"/>
          <w:sz w:val="28"/>
          <w:szCs w:val="28"/>
          <w:lang w:eastAsia="ru-RU"/>
        </w:rPr>
        <w:lastRenderedPageBreak/>
        <w:t>5.12. Претендент на участие в торгах подаёт только одну заявку на участие в торгах в отношении одного лота.</w:t>
      </w:r>
      <w:bookmarkStart w:id="24" w:name="sub_1048"/>
      <w:bookmarkEnd w:id="23"/>
    </w:p>
    <w:p w:rsidR="007F37CA" w:rsidRPr="007F37CA" w:rsidRDefault="007F37CA" w:rsidP="000F6E87">
      <w:pPr>
        <w:pStyle w:val="a3"/>
        <w:ind w:firstLine="708"/>
        <w:jc w:val="both"/>
        <w:rPr>
          <w:rFonts w:ascii="Times New Roman" w:hAnsi="Times New Roman" w:cs="Times New Roman"/>
          <w:sz w:val="28"/>
          <w:szCs w:val="28"/>
          <w:lang w:eastAsia="ru-RU"/>
        </w:rPr>
      </w:pPr>
      <w:bookmarkStart w:id="25" w:name="sub_1059"/>
      <w:bookmarkEnd w:id="24"/>
      <w:r w:rsidRPr="007F37CA">
        <w:rPr>
          <w:rFonts w:ascii="Times New Roman" w:hAnsi="Times New Roman" w:cs="Times New Roman"/>
          <w:sz w:val="28"/>
          <w:szCs w:val="28"/>
          <w:lang w:eastAsia="ru-RU"/>
        </w:rPr>
        <w:t xml:space="preserve">5.13. В случае если по окончании срока подачи заявок на участие в торгах подана только одна заявка на участие в торгах и если данная заявка на участие в торгах соответствует требованиям, предусмотренным документацией о торгах, торги признаются несостоявшимся, а участник торгов признается единственным участником торгов. </w:t>
      </w:r>
      <w:r w:rsidR="007239D8">
        <w:rPr>
          <w:rFonts w:ascii="Times New Roman" w:hAnsi="Times New Roman" w:cs="Times New Roman"/>
          <w:sz w:val="28"/>
          <w:szCs w:val="28"/>
          <w:lang w:eastAsia="ru-RU"/>
        </w:rPr>
        <w:t xml:space="preserve">Договор на </w:t>
      </w:r>
      <w:proofErr w:type="gramStart"/>
      <w:r w:rsidR="007239D8">
        <w:rPr>
          <w:rFonts w:ascii="Times New Roman" w:hAnsi="Times New Roman" w:cs="Times New Roman"/>
          <w:sz w:val="28"/>
          <w:szCs w:val="28"/>
          <w:lang w:eastAsia="ru-RU"/>
        </w:rPr>
        <w:t>размещение</w:t>
      </w:r>
      <w:proofErr w:type="gramEnd"/>
      <w:r w:rsidR="007239D8">
        <w:rPr>
          <w:rFonts w:ascii="Times New Roman" w:hAnsi="Times New Roman" w:cs="Times New Roman"/>
          <w:sz w:val="28"/>
          <w:szCs w:val="28"/>
          <w:lang w:eastAsia="ru-RU"/>
        </w:rPr>
        <w:t xml:space="preserve"> Н</w:t>
      </w:r>
      <w:r w:rsidRPr="007F37CA">
        <w:rPr>
          <w:rFonts w:ascii="Times New Roman" w:hAnsi="Times New Roman" w:cs="Times New Roman"/>
          <w:sz w:val="28"/>
          <w:szCs w:val="28"/>
          <w:lang w:eastAsia="ru-RU"/>
        </w:rPr>
        <w:t>О заключается с единственным участником торгов.</w:t>
      </w:r>
    </w:p>
    <w:p w:rsidR="007F37CA" w:rsidRPr="007F37CA" w:rsidRDefault="007F37CA" w:rsidP="007F37CA">
      <w:pPr>
        <w:pStyle w:val="a3"/>
        <w:ind w:firstLine="708"/>
        <w:jc w:val="both"/>
        <w:rPr>
          <w:rFonts w:ascii="Times New Roman" w:hAnsi="Times New Roman" w:cs="Times New Roman"/>
          <w:sz w:val="28"/>
          <w:szCs w:val="28"/>
          <w:lang w:eastAsia="ru-RU"/>
        </w:rPr>
      </w:pPr>
      <w:bookmarkStart w:id="26" w:name="sub_1060"/>
      <w:bookmarkEnd w:id="25"/>
      <w:r w:rsidRPr="007F37CA">
        <w:rPr>
          <w:rFonts w:ascii="Times New Roman" w:hAnsi="Times New Roman" w:cs="Times New Roman"/>
          <w:sz w:val="28"/>
          <w:szCs w:val="28"/>
          <w:lang w:eastAsia="ru-RU"/>
        </w:rPr>
        <w:t>5.14. В случае если по окончании срока подачи заявок на участие в торгах не подана ни одна заявка на участие в торгах, торги признаются несостоявшимися.</w:t>
      </w:r>
      <w:bookmarkEnd w:id="26"/>
    </w:p>
    <w:p w:rsidR="00AC78D9" w:rsidRPr="007F37CA" w:rsidRDefault="00AC78D9" w:rsidP="007F37CA">
      <w:pPr>
        <w:pStyle w:val="a3"/>
        <w:jc w:val="both"/>
        <w:rPr>
          <w:rFonts w:ascii="Times New Roman" w:eastAsia="Calibri" w:hAnsi="Times New Roman" w:cs="Times New Roman"/>
          <w:sz w:val="28"/>
          <w:szCs w:val="28"/>
          <w:lang w:eastAsia="ru-RU"/>
        </w:rPr>
      </w:pPr>
    </w:p>
    <w:p w:rsidR="00150A0F" w:rsidRDefault="00150A0F" w:rsidP="00150A0F">
      <w:pPr>
        <w:pStyle w:val="a3"/>
        <w:jc w:val="center"/>
        <w:rPr>
          <w:rFonts w:ascii="Times New Roman" w:hAnsi="Times New Roman" w:cs="Times New Roman"/>
          <w:b/>
          <w:sz w:val="28"/>
          <w:szCs w:val="28"/>
          <w:lang w:eastAsia="ru-RU"/>
        </w:rPr>
      </w:pPr>
      <w:r w:rsidRPr="00150A0F">
        <w:rPr>
          <w:rFonts w:ascii="Times New Roman" w:hAnsi="Times New Roman" w:cs="Times New Roman"/>
          <w:b/>
          <w:sz w:val="28"/>
          <w:szCs w:val="28"/>
          <w:lang w:eastAsia="ru-RU"/>
        </w:rPr>
        <w:t>6. Документация о торгах</w:t>
      </w:r>
    </w:p>
    <w:p w:rsidR="00150A0F" w:rsidRPr="00150A0F" w:rsidRDefault="00150A0F" w:rsidP="00150A0F">
      <w:pPr>
        <w:pStyle w:val="a3"/>
        <w:jc w:val="center"/>
        <w:rPr>
          <w:rFonts w:ascii="Times New Roman" w:hAnsi="Times New Roman" w:cs="Times New Roman"/>
          <w:b/>
          <w:sz w:val="28"/>
          <w:szCs w:val="28"/>
          <w:lang w:eastAsia="ru-RU"/>
        </w:rPr>
      </w:pPr>
    </w:p>
    <w:p w:rsidR="00150A0F" w:rsidRP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6.1. Документация о торгах размещается на официальном сайте одновременно с размещением информационного сообщения о проведении торго</w:t>
      </w:r>
      <w:r w:rsidR="001A6E68">
        <w:rPr>
          <w:rFonts w:ascii="Times New Roman" w:hAnsi="Times New Roman" w:cs="Times New Roman"/>
          <w:sz w:val="28"/>
          <w:szCs w:val="28"/>
          <w:lang w:eastAsia="ru-RU"/>
        </w:rPr>
        <w:t>в в газете «Приазовье»</w:t>
      </w:r>
      <w:r w:rsidRPr="00150A0F">
        <w:rPr>
          <w:rFonts w:ascii="Times New Roman" w:hAnsi="Times New Roman" w:cs="Times New Roman"/>
          <w:sz w:val="28"/>
          <w:szCs w:val="28"/>
          <w:lang w:eastAsia="ru-RU"/>
        </w:rPr>
        <w:t>.</w:t>
      </w:r>
    </w:p>
    <w:p w:rsidR="00150A0F" w:rsidRP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 xml:space="preserve">6.2. Претендент на участие в торгах вправе направить Организатору Торгов до </w:t>
      </w:r>
      <w:r w:rsidR="002F70DB">
        <w:rPr>
          <w:rFonts w:ascii="Times New Roman" w:hAnsi="Times New Roman" w:cs="Times New Roman"/>
          <w:sz w:val="28"/>
          <w:szCs w:val="28"/>
          <w:lang w:eastAsia="ru-RU"/>
        </w:rPr>
        <w:t>14 июн</w:t>
      </w:r>
      <w:r w:rsidRPr="00150A0F">
        <w:rPr>
          <w:rFonts w:ascii="Times New Roman" w:hAnsi="Times New Roman" w:cs="Times New Roman"/>
          <w:sz w:val="28"/>
          <w:szCs w:val="28"/>
          <w:lang w:eastAsia="ru-RU"/>
        </w:rPr>
        <w:t>я 2019 года запрос о разъяснении положений документации о торгах.</w:t>
      </w:r>
    </w:p>
    <w:p w:rsid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 xml:space="preserve">6.3. В течение 3 рабочих дней со дня поступления указанного запроса Организатор Торгов обязан направить в письменной форме разъяснения положений документации о торгах, если указанный запрос поступил организатору не позднее </w:t>
      </w:r>
      <w:r w:rsidR="002F70DB">
        <w:rPr>
          <w:rFonts w:ascii="Times New Roman" w:hAnsi="Times New Roman" w:cs="Times New Roman"/>
          <w:sz w:val="28"/>
          <w:szCs w:val="28"/>
          <w:lang w:eastAsia="ru-RU"/>
        </w:rPr>
        <w:t>14 июн</w:t>
      </w:r>
      <w:r w:rsidRPr="00150A0F">
        <w:rPr>
          <w:rFonts w:ascii="Times New Roman" w:hAnsi="Times New Roman" w:cs="Times New Roman"/>
          <w:sz w:val="28"/>
          <w:szCs w:val="28"/>
          <w:lang w:eastAsia="ru-RU"/>
        </w:rPr>
        <w:t>я 2019 года.</w:t>
      </w:r>
    </w:p>
    <w:p w:rsidR="00B9624B" w:rsidRDefault="00B9624B" w:rsidP="00150A0F">
      <w:pPr>
        <w:pStyle w:val="a3"/>
        <w:ind w:firstLine="708"/>
        <w:jc w:val="both"/>
        <w:rPr>
          <w:rFonts w:ascii="Times New Roman" w:hAnsi="Times New Roman" w:cs="Times New Roman"/>
          <w:sz w:val="28"/>
          <w:szCs w:val="28"/>
          <w:lang w:eastAsia="ru-RU"/>
        </w:rPr>
      </w:pPr>
    </w:p>
    <w:p w:rsidR="000866A5" w:rsidRPr="000866A5" w:rsidRDefault="000866A5" w:rsidP="000866A5">
      <w:pPr>
        <w:pStyle w:val="a3"/>
        <w:jc w:val="center"/>
        <w:rPr>
          <w:rFonts w:ascii="Times New Roman" w:hAnsi="Times New Roman" w:cs="Times New Roman"/>
          <w:b/>
          <w:sz w:val="28"/>
          <w:szCs w:val="28"/>
          <w:lang w:eastAsia="ru-RU"/>
        </w:rPr>
      </w:pPr>
      <w:r w:rsidRPr="000866A5">
        <w:rPr>
          <w:rFonts w:ascii="Times New Roman" w:hAnsi="Times New Roman" w:cs="Times New Roman"/>
          <w:b/>
          <w:sz w:val="28"/>
          <w:szCs w:val="28"/>
          <w:lang w:eastAsia="ru-RU"/>
        </w:rPr>
        <w:t>7. Порядок проведения Торгов, определение победителя и оформление результатов торгов</w:t>
      </w:r>
    </w:p>
    <w:p w:rsidR="000866A5" w:rsidRDefault="000866A5" w:rsidP="00150A0F">
      <w:pPr>
        <w:pStyle w:val="a3"/>
        <w:ind w:firstLine="708"/>
        <w:jc w:val="both"/>
        <w:rPr>
          <w:rFonts w:ascii="Times New Roman" w:hAnsi="Times New Roman" w:cs="Times New Roman"/>
          <w:sz w:val="28"/>
          <w:szCs w:val="28"/>
          <w:lang w:eastAsia="ru-RU"/>
        </w:rPr>
      </w:pP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 В Торгах могут участвовать только заявители, признанные участниками Торгов. Организатор Торгов обязан обеспечить участникам Торгов возможность принять участие в Торгах непосредственно или через своих представителей.</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7.2. Торги проводит Комиссия в присутствии участников Торгов (их представителей)</w:t>
      </w:r>
      <w:r w:rsidR="001A6E68">
        <w:rPr>
          <w:rFonts w:ascii="Times New Roman" w:hAnsi="Times New Roman" w:cs="Times New Roman"/>
          <w:color w:val="FF0000"/>
          <w:sz w:val="28"/>
          <w:szCs w:val="28"/>
          <w:lang w:eastAsia="ru-RU"/>
        </w:rPr>
        <w:t xml:space="preserve"> </w:t>
      </w:r>
      <w:r w:rsidR="000866A5">
        <w:rPr>
          <w:rFonts w:ascii="Times New Roman" w:hAnsi="Times New Roman" w:cs="Times New Roman"/>
          <w:b/>
          <w:sz w:val="28"/>
          <w:szCs w:val="28"/>
          <w:lang w:eastAsia="ru-RU"/>
        </w:rPr>
        <w:t>1 июл</w:t>
      </w:r>
      <w:r w:rsidRPr="00B9624B">
        <w:rPr>
          <w:rFonts w:ascii="Times New Roman" w:hAnsi="Times New Roman" w:cs="Times New Roman"/>
          <w:b/>
          <w:sz w:val="28"/>
          <w:szCs w:val="28"/>
          <w:lang w:eastAsia="ru-RU"/>
        </w:rPr>
        <w:t>я 2019</w:t>
      </w:r>
      <w:r w:rsidR="001A6E68">
        <w:rPr>
          <w:rFonts w:ascii="Times New Roman" w:hAnsi="Times New Roman" w:cs="Times New Roman"/>
          <w:b/>
          <w:sz w:val="28"/>
          <w:szCs w:val="28"/>
          <w:lang w:eastAsia="ru-RU"/>
        </w:rPr>
        <w:t xml:space="preserve"> года в 10 часов </w:t>
      </w:r>
      <w:r w:rsidR="000866A5">
        <w:rPr>
          <w:rFonts w:ascii="Times New Roman" w:hAnsi="Times New Roman" w:cs="Times New Roman"/>
          <w:b/>
          <w:sz w:val="28"/>
          <w:szCs w:val="28"/>
          <w:lang w:eastAsia="ru-RU"/>
        </w:rPr>
        <w:t>0</w:t>
      </w:r>
      <w:r w:rsidR="001A6E68">
        <w:rPr>
          <w:rFonts w:ascii="Times New Roman" w:hAnsi="Times New Roman" w:cs="Times New Roman"/>
          <w:b/>
          <w:sz w:val="28"/>
          <w:szCs w:val="28"/>
          <w:lang w:eastAsia="ru-RU"/>
        </w:rPr>
        <w:t>0 минут</w:t>
      </w:r>
      <w:r w:rsidRPr="00B9624B">
        <w:rPr>
          <w:rFonts w:ascii="Times New Roman" w:hAnsi="Times New Roman" w:cs="Times New Roman"/>
          <w:sz w:val="28"/>
          <w:szCs w:val="28"/>
          <w:lang w:eastAsia="ru-RU"/>
        </w:rPr>
        <w:t xml:space="preserve"> </w:t>
      </w:r>
      <w:r w:rsidR="001A6E68">
        <w:rPr>
          <w:rFonts w:ascii="Times New Roman" w:hAnsi="Times New Roman" w:cs="Times New Roman"/>
          <w:sz w:val="28"/>
          <w:szCs w:val="28"/>
          <w:lang w:eastAsia="ru-RU"/>
        </w:rPr>
        <w:t>(время московское</w:t>
      </w:r>
      <w:r w:rsidR="002D62AF">
        <w:rPr>
          <w:rFonts w:ascii="Times New Roman" w:hAnsi="Times New Roman" w:cs="Times New Roman"/>
          <w:sz w:val="28"/>
          <w:szCs w:val="28"/>
          <w:lang w:eastAsia="ru-RU"/>
        </w:rPr>
        <w:t>)</w:t>
      </w:r>
      <w:r w:rsidRPr="00B9624B">
        <w:rPr>
          <w:rFonts w:ascii="Times New Roman" w:hAnsi="Times New Roman" w:cs="Times New Roman"/>
          <w:sz w:val="28"/>
          <w:szCs w:val="28"/>
          <w:lang w:eastAsia="ru-RU"/>
        </w:rPr>
        <w:t xml:space="preserve"> </w:t>
      </w:r>
      <w:r w:rsidR="002D62AF">
        <w:rPr>
          <w:rFonts w:ascii="Times New Roman" w:hAnsi="Times New Roman" w:cs="Times New Roman"/>
          <w:sz w:val="28"/>
          <w:szCs w:val="28"/>
          <w:lang w:eastAsia="ru-RU"/>
        </w:rPr>
        <w:t>по адресу:</w:t>
      </w:r>
      <w:r w:rsidR="002D62AF" w:rsidRPr="002D62AF">
        <w:rPr>
          <w:rFonts w:ascii="Times New Roman" w:eastAsia="Times New Roman" w:hAnsi="Times New Roman" w:cs="Times New Roman"/>
          <w:sz w:val="28"/>
          <w:szCs w:val="28"/>
          <w:lang w:eastAsia="ru-RU"/>
        </w:rPr>
        <w:t xml:space="preserve"> </w:t>
      </w:r>
      <w:r w:rsidR="002D62AF" w:rsidRPr="002C2AA4">
        <w:rPr>
          <w:rFonts w:ascii="Times New Roman" w:eastAsia="Times New Roman" w:hAnsi="Times New Roman" w:cs="Times New Roman"/>
          <w:sz w:val="28"/>
          <w:szCs w:val="28"/>
          <w:lang w:eastAsia="ru-RU"/>
        </w:rPr>
        <w:t>Краснодарский край, г. Приморско-А</w:t>
      </w:r>
      <w:r w:rsidR="002D62AF">
        <w:rPr>
          <w:rFonts w:ascii="Times New Roman" w:eastAsia="Times New Roman" w:hAnsi="Times New Roman" w:cs="Times New Roman"/>
          <w:sz w:val="28"/>
          <w:szCs w:val="28"/>
          <w:lang w:eastAsia="ru-RU"/>
        </w:rPr>
        <w:t xml:space="preserve">хтарск, </w:t>
      </w:r>
      <w:r w:rsidR="002D62AF" w:rsidRPr="002C2AA4">
        <w:rPr>
          <w:rFonts w:ascii="Times New Roman" w:eastAsia="Times New Roman" w:hAnsi="Times New Roman" w:cs="Times New Roman"/>
          <w:sz w:val="28"/>
          <w:szCs w:val="28"/>
          <w:lang w:eastAsia="ru-RU"/>
        </w:rPr>
        <w:t xml:space="preserve"> ул. 50 лет Октября,</w:t>
      </w:r>
      <w:r w:rsidR="002D62AF">
        <w:rPr>
          <w:rFonts w:eastAsia="Times New Roman"/>
          <w:lang w:eastAsia="ru-RU"/>
        </w:rPr>
        <w:t xml:space="preserve"> </w:t>
      </w:r>
      <w:r w:rsidR="002D62AF" w:rsidRPr="00956D21">
        <w:rPr>
          <w:rFonts w:ascii="Times New Roman" w:eastAsia="Times New Roman" w:hAnsi="Times New Roman" w:cs="Times New Roman"/>
          <w:sz w:val="28"/>
          <w:szCs w:val="28"/>
          <w:lang w:eastAsia="ru-RU"/>
        </w:rPr>
        <w:t>д.</w:t>
      </w:r>
      <w:r w:rsidR="002D62AF">
        <w:rPr>
          <w:rFonts w:eastAsia="Times New Roman"/>
          <w:lang w:eastAsia="ru-RU"/>
        </w:rPr>
        <w:t xml:space="preserve"> </w:t>
      </w:r>
      <w:r w:rsidR="002D62AF">
        <w:rPr>
          <w:rFonts w:ascii="Times New Roman" w:eastAsia="Times New Roman" w:hAnsi="Times New Roman" w:cs="Times New Roman"/>
          <w:sz w:val="28"/>
          <w:szCs w:val="28"/>
          <w:lang w:eastAsia="ru-RU"/>
        </w:rPr>
        <w:t xml:space="preserve">63, </w:t>
      </w:r>
      <w:r w:rsidR="001A6E68">
        <w:rPr>
          <w:rFonts w:ascii="Times New Roman" w:eastAsia="Times New Roman" w:hAnsi="Times New Roman" w:cs="Times New Roman"/>
          <w:sz w:val="28"/>
          <w:szCs w:val="28"/>
          <w:lang w:eastAsia="ru-RU"/>
        </w:rPr>
        <w:t xml:space="preserve">   </w:t>
      </w:r>
      <w:r w:rsidR="002D62AF">
        <w:rPr>
          <w:rFonts w:ascii="Times New Roman" w:eastAsia="Times New Roman" w:hAnsi="Times New Roman" w:cs="Times New Roman"/>
          <w:sz w:val="28"/>
          <w:szCs w:val="28"/>
          <w:lang w:eastAsia="ru-RU"/>
        </w:rPr>
        <w:t>2 этаж,</w:t>
      </w:r>
      <w:r w:rsidR="002D62AF" w:rsidRPr="002C2AA4">
        <w:rPr>
          <w:rFonts w:ascii="Times New Roman" w:eastAsia="Times New Roman" w:hAnsi="Times New Roman" w:cs="Times New Roman"/>
          <w:sz w:val="28"/>
          <w:szCs w:val="28"/>
          <w:lang w:eastAsia="ru-RU"/>
        </w:rPr>
        <w:t xml:space="preserve"> кабинет № 19</w:t>
      </w:r>
      <w:r w:rsidRPr="00B9624B">
        <w:rPr>
          <w:rFonts w:ascii="Times New Roman" w:hAnsi="Times New Roman" w:cs="Times New Roman"/>
          <w:sz w:val="28"/>
          <w:szCs w:val="28"/>
          <w:lang w:eastAsia="ru-RU"/>
        </w:rPr>
        <w:t>.</w:t>
      </w:r>
    </w:p>
    <w:p w:rsidR="00B9624B" w:rsidRPr="00B9624B" w:rsidRDefault="00B9624B" w:rsidP="000F6E87">
      <w:pPr>
        <w:pStyle w:val="a3"/>
        <w:ind w:firstLine="708"/>
        <w:jc w:val="both"/>
        <w:rPr>
          <w:rFonts w:ascii="Times New Roman" w:hAnsi="Times New Roman" w:cs="Times New Roman"/>
          <w:sz w:val="28"/>
          <w:szCs w:val="28"/>
          <w:lang w:eastAsia="ru-RU"/>
        </w:rPr>
      </w:pPr>
      <w:bookmarkStart w:id="27" w:name="sub_1084"/>
      <w:r w:rsidRPr="00B9624B">
        <w:rPr>
          <w:rFonts w:ascii="Times New Roman" w:hAnsi="Times New Roman" w:cs="Times New Roman"/>
          <w:sz w:val="28"/>
          <w:szCs w:val="28"/>
          <w:lang w:eastAsia="ru-RU"/>
        </w:rPr>
        <w:t xml:space="preserve">7.3. Торги проводятся путём повышения начальной цены предмета торгов. </w:t>
      </w:r>
      <w:bookmarkEnd w:id="27"/>
      <w:r w:rsidRPr="00B9624B">
        <w:rPr>
          <w:rFonts w:ascii="Times New Roman" w:hAnsi="Times New Roman" w:cs="Times New Roman"/>
          <w:sz w:val="28"/>
          <w:szCs w:val="28"/>
          <w:lang w:eastAsia="ru-RU"/>
        </w:rPr>
        <w:t>Величина повышения начальной цены предмета торгов «шаг аукциона» составляет пять процентов от начальной цены лота.</w:t>
      </w:r>
      <w:r w:rsidR="000F6E87">
        <w:rPr>
          <w:rFonts w:ascii="Times New Roman" w:hAnsi="Times New Roman" w:cs="Times New Roman"/>
          <w:sz w:val="28"/>
          <w:szCs w:val="28"/>
          <w:lang w:eastAsia="ru-RU"/>
        </w:rPr>
        <w:t xml:space="preserve"> </w:t>
      </w:r>
      <w:bookmarkStart w:id="28" w:name="_GoBack"/>
      <w:bookmarkEnd w:id="28"/>
      <w:r w:rsidRPr="00B9624B">
        <w:rPr>
          <w:rFonts w:ascii="Times New Roman" w:hAnsi="Times New Roman" w:cs="Times New Roman"/>
          <w:sz w:val="28"/>
          <w:szCs w:val="28"/>
          <w:lang w:eastAsia="ru-RU"/>
        </w:rPr>
        <w:t>Если нет возражений участников торгов «шаг аукциона» может быть увеличен.</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7.4. Победителем торгов признается участник торгов, заявивший максимальное предложение стоимости права закл</w:t>
      </w:r>
      <w:r w:rsidR="002D62AF">
        <w:rPr>
          <w:rFonts w:ascii="Times New Roman" w:hAnsi="Times New Roman" w:cs="Times New Roman"/>
          <w:sz w:val="28"/>
          <w:szCs w:val="28"/>
          <w:lang w:eastAsia="ru-RU"/>
        </w:rPr>
        <w:t>ючения договора на размещение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29" w:name="sub_1089"/>
      <w:r w:rsidRPr="00B9624B">
        <w:rPr>
          <w:rFonts w:ascii="Times New Roman" w:hAnsi="Times New Roman" w:cs="Times New Roman"/>
          <w:sz w:val="28"/>
          <w:szCs w:val="28"/>
          <w:lang w:eastAsia="ru-RU"/>
        </w:rPr>
        <w:t xml:space="preserve">7.5. </w:t>
      </w:r>
      <w:proofErr w:type="gramStart"/>
      <w:r w:rsidRPr="00B9624B">
        <w:rPr>
          <w:rFonts w:ascii="Times New Roman" w:hAnsi="Times New Roman" w:cs="Times New Roman"/>
          <w:sz w:val="28"/>
          <w:szCs w:val="28"/>
          <w:lang w:eastAsia="ru-RU"/>
        </w:rPr>
        <w:t xml:space="preserve">При проведении торгов Организатор Торгов в обязательном порядке осуществляет аудиозапись торгов и ведет протокол торгов, в котором должны </w:t>
      </w:r>
      <w:r w:rsidRPr="00B9624B">
        <w:rPr>
          <w:rFonts w:ascii="Times New Roman" w:hAnsi="Times New Roman" w:cs="Times New Roman"/>
          <w:sz w:val="28"/>
          <w:szCs w:val="28"/>
          <w:lang w:eastAsia="ru-RU"/>
        </w:rPr>
        <w:lastRenderedPageBreak/>
        <w:t>содержаться сведения о месте, дате и времени проведения торгов, об участниках торгов,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индивидуального</w:t>
      </w:r>
      <w:proofErr w:type="gramEnd"/>
      <w:r w:rsidRPr="00B9624B">
        <w:rPr>
          <w:rFonts w:ascii="Times New Roman" w:hAnsi="Times New Roman" w:cs="Times New Roman"/>
          <w:sz w:val="28"/>
          <w:szCs w:val="28"/>
          <w:lang w:eastAsia="ru-RU"/>
        </w:rPr>
        <w:t xml:space="preserve"> предпринимателя) победителя торгов. Протокол подписывается победителем торгов и всеми присутствующими членами Комиссии в день проведения торго</w:t>
      </w:r>
      <w:r w:rsidR="002D62AF">
        <w:rPr>
          <w:rFonts w:ascii="Times New Roman" w:hAnsi="Times New Roman" w:cs="Times New Roman"/>
          <w:sz w:val="28"/>
          <w:szCs w:val="28"/>
          <w:lang w:eastAsia="ru-RU"/>
        </w:rPr>
        <w:t>в. Протокол</w:t>
      </w:r>
      <w:r w:rsidRPr="00B9624B">
        <w:rPr>
          <w:rFonts w:ascii="Times New Roman" w:hAnsi="Times New Roman" w:cs="Times New Roman"/>
          <w:sz w:val="28"/>
          <w:szCs w:val="28"/>
          <w:lang w:eastAsia="ru-RU"/>
        </w:rPr>
        <w:t xml:space="preserve"> составляется в двух экземплярах, один из которых остается у организатора торгов. Организатор торгов в течение трех рабочих дней </w:t>
      </w:r>
      <w:proofErr w:type="gramStart"/>
      <w:r w:rsidRPr="00B9624B">
        <w:rPr>
          <w:rFonts w:ascii="Times New Roman" w:hAnsi="Times New Roman" w:cs="Times New Roman"/>
          <w:sz w:val="28"/>
          <w:szCs w:val="28"/>
          <w:lang w:eastAsia="ru-RU"/>
        </w:rPr>
        <w:t>с даты подписания</w:t>
      </w:r>
      <w:proofErr w:type="gramEnd"/>
      <w:r w:rsidRPr="00B9624B">
        <w:rPr>
          <w:rFonts w:ascii="Times New Roman" w:hAnsi="Times New Roman" w:cs="Times New Roman"/>
          <w:sz w:val="28"/>
          <w:szCs w:val="28"/>
          <w:lang w:eastAsia="ru-RU"/>
        </w:rPr>
        <w:t xml:space="preserve"> протокола передает победителю торгов один экземпляр протокола.</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 xml:space="preserve">7.6. Протокол проведения торгов размещается организатором торгов на официальном сайте не позднее 1 рабочего дня после окончания торгов. </w:t>
      </w:r>
      <w:bookmarkStart w:id="30" w:name="sub_1011002"/>
      <w:bookmarkEnd w:id="29"/>
    </w:p>
    <w:p w:rsidR="00B9624B" w:rsidRPr="00B9624B" w:rsidRDefault="00B9624B" w:rsidP="00B9624B">
      <w:pPr>
        <w:pStyle w:val="a3"/>
        <w:ind w:firstLine="708"/>
        <w:jc w:val="both"/>
        <w:rPr>
          <w:rFonts w:ascii="Times New Roman" w:hAnsi="Times New Roman" w:cs="Times New Roman"/>
          <w:sz w:val="28"/>
          <w:szCs w:val="28"/>
          <w:lang w:eastAsia="ru-RU"/>
        </w:rPr>
      </w:pPr>
      <w:bookmarkStart w:id="31" w:name="sub_1099"/>
      <w:bookmarkEnd w:id="30"/>
      <w:r w:rsidRPr="00B9624B">
        <w:rPr>
          <w:rFonts w:ascii="Times New Roman" w:hAnsi="Times New Roman" w:cs="Times New Roman"/>
          <w:sz w:val="28"/>
          <w:szCs w:val="28"/>
          <w:lang w:eastAsia="ru-RU"/>
        </w:rPr>
        <w:t>7.7. По результатам торгов с победителем торгов закл</w:t>
      </w:r>
      <w:r w:rsidR="00BD4E60">
        <w:rPr>
          <w:rFonts w:ascii="Times New Roman" w:hAnsi="Times New Roman" w:cs="Times New Roman"/>
          <w:sz w:val="28"/>
          <w:szCs w:val="28"/>
          <w:lang w:eastAsia="ru-RU"/>
        </w:rPr>
        <w:t xml:space="preserve">ючается договор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w:t>
      </w:r>
      <w:r w:rsidRPr="00B9624B">
        <w:rPr>
          <w:rFonts w:ascii="Times New Roman" w:hAnsi="Times New Roman" w:cs="Times New Roman"/>
          <w:b/>
          <w:sz w:val="28"/>
          <w:szCs w:val="28"/>
          <w:lang w:eastAsia="ru-RU"/>
        </w:rPr>
        <w:t>не позднее 2</w:t>
      </w:r>
      <w:r w:rsidR="00BD4E60">
        <w:rPr>
          <w:rFonts w:ascii="Times New Roman" w:hAnsi="Times New Roman" w:cs="Times New Roman"/>
          <w:b/>
          <w:sz w:val="28"/>
          <w:szCs w:val="28"/>
          <w:lang w:eastAsia="ru-RU"/>
        </w:rPr>
        <w:t>0 июл</w:t>
      </w:r>
      <w:r w:rsidRPr="00B9624B">
        <w:rPr>
          <w:rFonts w:ascii="Times New Roman" w:hAnsi="Times New Roman" w:cs="Times New Roman"/>
          <w:b/>
          <w:sz w:val="28"/>
          <w:szCs w:val="28"/>
          <w:lang w:eastAsia="ru-RU"/>
        </w:rPr>
        <w:t>я 2019 года</w:t>
      </w:r>
      <w:r w:rsidRPr="00B9624B">
        <w:rPr>
          <w:rFonts w:ascii="Times New Roman" w:hAnsi="Times New Roman" w:cs="Times New Roman"/>
          <w:sz w:val="28"/>
          <w:szCs w:val="28"/>
          <w:lang w:eastAsia="ru-RU"/>
        </w:rPr>
        <w:t>.</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2" w:name="sub_1074"/>
      <w:r w:rsidRPr="00B9624B">
        <w:rPr>
          <w:rFonts w:ascii="Times New Roman" w:hAnsi="Times New Roman" w:cs="Times New Roman"/>
          <w:sz w:val="28"/>
          <w:szCs w:val="28"/>
          <w:lang w:eastAsia="ru-RU"/>
        </w:rPr>
        <w:t>7.8. Денежные средства, внесенные победителем торгов в качестве задатка, считаются перечисленными в счет оплаты стоимости права на зак</w:t>
      </w:r>
      <w:r w:rsidR="00BD4E60">
        <w:rPr>
          <w:rFonts w:ascii="Times New Roman" w:hAnsi="Times New Roman" w:cs="Times New Roman"/>
          <w:sz w:val="28"/>
          <w:szCs w:val="28"/>
          <w:lang w:eastAsia="ru-RU"/>
        </w:rPr>
        <w:t>лючение договора о размещении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7.9. Победитель торгов обязан в течение семи рабочих дней после опубликования протокола проведения торгов внести оплату за приобретённое право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О в полном объеме.</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3" w:name="sub_1075"/>
      <w:bookmarkEnd w:id="32"/>
      <w:r w:rsidRPr="00B9624B">
        <w:rPr>
          <w:rFonts w:ascii="Times New Roman" w:hAnsi="Times New Roman" w:cs="Times New Roman"/>
          <w:sz w:val="28"/>
          <w:szCs w:val="28"/>
          <w:lang w:eastAsia="ru-RU"/>
        </w:rPr>
        <w:t xml:space="preserve">7.10. </w:t>
      </w:r>
      <w:bookmarkStart w:id="34" w:name="sub_1077"/>
      <w:bookmarkEnd w:id="33"/>
      <w:r w:rsidRPr="00B9624B">
        <w:rPr>
          <w:rFonts w:ascii="Times New Roman" w:hAnsi="Times New Roman" w:cs="Times New Roman"/>
          <w:sz w:val="28"/>
          <w:szCs w:val="28"/>
          <w:lang w:eastAsia="ru-RU"/>
        </w:rPr>
        <w:t>Победитель торгов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победителю торгов, убытки, причиненные участием в торгах, в части, превышающей сумму задатка.</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7.11. 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bookmarkEnd w:id="34"/>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7.12. Организатор торгов в течение 3 рабочих дней с момента получения подтверждения оплаты стоимости права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Победителем торгов в полном объеме, направляет победителю торгов </w:t>
      </w:r>
      <w:r w:rsidR="00BD4E60">
        <w:rPr>
          <w:rFonts w:ascii="Times New Roman" w:hAnsi="Times New Roman" w:cs="Times New Roman"/>
          <w:sz w:val="28"/>
          <w:szCs w:val="28"/>
          <w:lang w:eastAsia="ru-RU"/>
        </w:rPr>
        <w:t>проект договора на размещение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5" w:name="sub_1100"/>
      <w:bookmarkEnd w:id="31"/>
      <w:r w:rsidRPr="00B9624B">
        <w:rPr>
          <w:rFonts w:ascii="Times New Roman" w:hAnsi="Times New Roman" w:cs="Times New Roman"/>
          <w:sz w:val="28"/>
          <w:szCs w:val="28"/>
          <w:lang w:eastAsia="ru-RU"/>
        </w:rPr>
        <w:t>7.13. Победитель торгов в течение десяти дней с момента подтверждения организатором оплаты стоимости права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О заключают с органи</w:t>
      </w:r>
      <w:r w:rsidR="00BD4E60">
        <w:rPr>
          <w:rFonts w:ascii="Times New Roman" w:hAnsi="Times New Roman" w:cs="Times New Roman"/>
          <w:sz w:val="28"/>
          <w:szCs w:val="28"/>
          <w:lang w:eastAsia="ru-RU"/>
        </w:rPr>
        <w:t>затором договор на размещение Н</w:t>
      </w:r>
      <w:r w:rsidRPr="00B9624B">
        <w:rPr>
          <w:rFonts w:ascii="Times New Roman" w:hAnsi="Times New Roman" w:cs="Times New Roman"/>
          <w:sz w:val="28"/>
          <w:szCs w:val="28"/>
          <w:lang w:eastAsia="ru-RU"/>
        </w:rPr>
        <w:t>О на бумажном носителе.</w:t>
      </w:r>
    </w:p>
    <w:p w:rsidR="00B9624B" w:rsidRPr="00B9624B" w:rsidRDefault="00BD4E60" w:rsidP="00B9624B">
      <w:pPr>
        <w:pStyle w:val="a3"/>
        <w:ind w:firstLine="708"/>
        <w:jc w:val="both"/>
        <w:rPr>
          <w:rFonts w:ascii="Times New Roman" w:hAnsi="Times New Roman" w:cs="Times New Roman"/>
          <w:sz w:val="28"/>
          <w:szCs w:val="28"/>
          <w:lang w:eastAsia="ru-RU"/>
        </w:rPr>
      </w:pPr>
      <w:bookmarkStart w:id="36" w:name="sub_1101"/>
      <w:bookmarkEnd w:id="35"/>
      <w:r>
        <w:rPr>
          <w:rFonts w:ascii="Times New Roman" w:hAnsi="Times New Roman" w:cs="Times New Roman"/>
          <w:sz w:val="28"/>
          <w:szCs w:val="28"/>
          <w:lang w:eastAsia="ru-RU"/>
        </w:rPr>
        <w:t xml:space="preserve">7.14. Договор на </w:t>
      </w:r>
      <w:proofErr w:type="gramStart"/>
      <w:r>
        <w:rPr>
          <w:rFonts w:ascii="Times New Roman" w:hAnsi="Times New Roman" w:cs="Times New Roman"/>
          <w:sz w:val="28"/>
          <w:szCs w:val="28"/>
          <w:lang w:eastAsia="ru-RU"/>
        </w:rPr>
        <w:t>размещение</w:t>
      </w:r>
      <w:proofErr w:type="gramEnd"/>
      <w:r>
        <w:rPr>
          <w:rFonts w:ascii="Times New Roman" w:hAnsi="Times New Roman" w:cs="Times New Roman"/>
          <w:sz w:val="28"/>
          <w:szCs w:val="28"/>
          <w:lang w:eastAsia="ru-RU"/>
        </w:rPr>
        <w:t xml:space="preserve"> Н</w:t>
      </w:r>
      <w:r w:rsidR="00B9624B" w:rsidRPr="00B9624B">
        <w:rPr>
          <w:rFonts w:ascii="Times New Roman" w:hAnsi="Times New Roman" w:cs="Times New Roman"/>
          <w:sz w:val="28"/>
          <w:szCs w:val="28"/>
          <w:lang w:eastAsia="ru-RU"/>
        </w:rPr>
        <w:t>О заключается на условиях, указанных в извещении о проведении торгов и настоящей документации о торгах, по цене, предложенной победителем торгов, но не меньше начальной цены торгов.</w:t>
      </w:r>
      <w:bookmarkStart w:id="37" w:name="sub_1103"/>
      <w:bookmarkEnd w:id="36"/>
    </w:p>
    <w:p w:rsidR="00B9624B" w:rsidRPr="00B9624B" w:rsidRDefault="000F23E0" w:rsidP="00B9624B">
      <w:pPr>
        <w:pStyle w:val="a3"/>
        <w:ind w:firstLine="708"/>
        <w:jc w:val="both"/>
        <w:rPr>
          <w:rFonts w:ascii="Times New Roman" w:hAnsi="Times New Roman" w:cs="Times New Roman"/>
          <w:sz w:val="28"/>
          <w:szCs w:val="28"/>
          <w:lang w:eastAsia="ru-RU"/>
        </w:rPr>
      </w:pPr>
      <w:bookmarkStart w:id="38" w:name="sub_10147"/>
      <w:bookmarkEnd w:id="37"/>
      <w:r>
        <w:rPr>
          <w:rFonts w:ascii="Times New Roman" w:hAnsi="Times New Roman" w:cs="Times New Roman"/>
          <w:sz w:val="28"/>
          <w:szCs w:val="28"/>
          <w:lang w:eastAsia="ru-RU"/>
        </w:rPr>
        <w:t>7.15</w:t>
      </w:r>
      <w:r w:rsidR="00B9624B" w:rsidRPr="00B9624B">
        <w:rPr>
          <w:rFonts w:ascii="Times New Roman" w:hAnsi="Times New Roman" w:cs="Times New Roman"/>
          <w:sz w:val="28"/>
          <w:szCs w:val="28"/>
          <w:lang w:eastAsia="ru-RU"/>
        </w:rPr>
        <w:t xml:space="preserve">. Организатор торгов в течение пяти рабочих дней </w:t>
      </w:r>
      <w:proofErr w:type="gramStart"/>
      <w:r w:rsidR="00B9624B" w:rsidRPr="00B9624B">
        <w:rPr>
          <w:rFonts w:ascii="Times New Roman" w:hAnsi="Times New Roman" w:cs="Times New Roman"/>
          <w:sz w:val="28"/>
          <w:szCs w:val="28"/>
          <w:lang w:eastAsia="ru-RU"/>
        </w:rPr>
        <w:t>с даты подписания</w:t>
      </w:r>
      <w:proofErr w:type="gramEnd"/>
      <w:r w:rsidR="00B9624B" w:rsidRPr="00B9624B">
        <w:rPr>
          <w:rFonts w:ascii="Times New Roman" w:hAnsi="Times New Roman" w:cs="Times New Roman"/>
          <w:sz w:val="28"/>
          <w:szCs w:val="28"/>
          <w:lang w:eastAsia="ru-RU"/>
        </w:rPr>
        <w:t xml:space="preserve"> протокола торгов обязан возвратить задаток участникам торгов, которые участвовали в торгах, но не стали победителями</w:t>
      </w:r>
      <w:bookmarkEnd w:id="38"/>
      <w:r w:rsidR="00B9624B" w:rsidRPr="00B9624B">
        <w:rPr>
          <w:rFonts w:ascii="Times New Roman" w:hAnsi="Times New Roman" w:cs="Times New Roman"/>
          <w:sz w:val="28"/>
          <w:szCs w:val="28"/>
          <w:lang w:eastAsia="ru-RU"/>
        </w:rPr>
        <w:t>.</w:t>
      </w:r>
    </w:p>
    <w:p w:rsidR="00B9624B" w:rsidRPr="00B9624B" w:rsidRDefault="00B9624B" w:rsidP="00B9624B">
      <w:pPr>
        <w:pStyle w:val="a3"/>
        <w:jc w:val="both"/>
        <w:rPr>
          <w:rFonts w:ascii="Times New Roman" w:hAnsi="Times New Roman" w:cs="Times New Roman"/>
          <w:sz w:val="28"/>
          <w:szCs w:val="28"/>
          <w:lang w:eastAsia="ru-RU"/>
        </w:rPr>
      </w:pPr>
    </w:p>
    <w:p w:rsidR="003C429C" w:rsidRPr="00731B72" w:rsidRDefault="003C429C" w:rsidP="00731B72">
      <w:pPr>
        <w:pStyle w:val="a3"/>
        <w:jc w:val="both"/>
        <w:rPr>
          <w:rFonts w:ascii="Times New Roman" w:hAnsi="Times New Roman" w:cs="Times New Roman"/>
          <w:sz w:val="28"/>
          <w:szCs w:val="28"/>
        </w:rPr>
      </w:pPr>
    </w:p>
    <w:sectPr w:rsidR="003C429C" w:rsidRPr="00731B72" w:rsidSect="003723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761"/>
    <w:multiLevelType w:val="hybridMultilevel"/>
    <w:tmpl w:val="64EE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C690D"/>
    <w:multiLevelType w:val="hybridMultilevel"/>
    <w:tmpl w:val="4BC2CD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7C"/>
    <w:rsid w:val="00057CD1"/>
    <w:rsid w:val="000866A5"/>
    <w:rsid w:val="000A4EEE"/>
    <w:rsid w:val="000B1C03"/>
    <w:rsid w:val="000F23E0"/>
    <w:rsid w:val="000F6E87"/>
    <w:rsid w:val="00150A0F"/>
    <w:rsid w:val="00174F78"/>
    <w:rsid w:val="0018740B"/>
    <w:rsid w:val="001A65CA"/>
    <w:rsid w:val="001A6E68"/>
    <w:rsid w:val="00205E5C"/>
    <w:rsid w:val="00223DA1"/>
    <w:rsid w:val="00235AF7"/>
    <w:rsid w:val="00282291"/>
    <w:rsid w:val="002D62AF"/>
    <w:rsid w:val="002F70DB"/>
    <w:rsid w:val="00366A36"/>
    <w:rsid w:val="0037237C"/>
    <w:rsid w:val="0039381A"/>
    <w:rsid w:val="003C429C"/>
    <w:rsid w:val="00406CDF"/>
    <w:rsid w:val="0041573D"/>
    <w:rsid w:val="0061675B"/>
    <w:rsid w:val="006E140E"/>
    <w:rsid w:val="007239D8"/>
    <w:rsid w:val="00731B72"/>
    <w:rsid w:val="007F37CA"/>
    <w:rsid w:val="008379F4"/>
    <w:rsid w:val="009D3187"/>
    <w:rsid w:val="00A139F7"/>
    <w:rsid w:val="00AC2BD0"/>
    <w:rsid w:val="00AC78D9"/>
    <w:rsid w:val="00AF1B7F"/>
    <w:rsid w:val="00B21F54"/>
    <w:rsid w:val="00B26C64"/>
    <w:rsid w:val="00B9624B"/>
    <w:rsid w:val="00BD4E60"/>
    <w:rsid w:val="00C702C0"/>
    <w:rsid w:val="00C8655D"/>
    <w:rsid w:val="00C92429"/>
    <w:rsid w:val="00CF4F8F"/>
    <w:rsid w:val="00D52487"/>
    <w:rsid w:val="00D7535D"/>
    <w:rsid w:val="00DE73E2"/>
    <w:rsid w:val="00E256AA"/>
    <w:rsid w:val="00E318FE"/>
    <w:rsid w:val="00E67ABE"/>
    <w:rsid w:val="00F06BCE"/>
    <w:rsid w:val="00F201AA"/>
    <w:rsid w:val="00F4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37C"/>
    <w:pPr>
      <w:spacing w:after="0" w:line="240" w:lineRule="auto"/>
    </w:pPr>
  </w:style>
  <w:style w:type="paragraph" w:customStyle="1" w:styleId="a4">
    <w:name w:val="Знак Знак Знак Знак"/>
    <w:basedOn w:val="a"/>
    <w:rsid w:val="00E256AA"/>
    <w:pPr>
      <w:widowControl w:val="0"/>
      <w:suppressAutoHyphens/>
      <w:spacing w:after="0" w:line="240" w:lineRule="auto"/>
    </w:pPr>
    <w:rPr>
      <w:rFonts w:ascii="Verdana" w:eastAsia="Lucida Sans Unicode" w:hAnsi="Verdana" w:cs="Verdana"/>
      <w:kern w:val="2"/>
      <w:sz w:val="20"/>
      <w:szCs w:val="20"/>
      <w:lang w:val="en-US"/>
    </w:rPr>
  </w:style>
  <w:style w:type="paragraph" w:styleId="a5">
    <w:name w:val="Balloon Text"/>
    <w:basedOn w:val="a"/>
    <w:link w:val="a6"/>
    <w:uiPriority w:val="99"/>
    <w:semiHidden/>
    <w:unhideWhenUsed/>
    <w:rsid w:val="00D52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7"/>
    <w:rPr>
      <w:rFonts w:ascii="Tahoma" w:hAnsi="Tahoma" w:cs="Tahoma"/>
      <w:sz w:val="16"/>
      <w:szCs w:val="16"/>
    </w:rPr>
  </w:style>
  <w:style w:type="paragraph" w:styleId="a7">
    <w:name w:val="List Paragraph"/>
    <w:basedOn w:val="a"/>
    <w:uiPriority w:val="34"/>
    <w:qFormat/>
    <w:rsid w:val="00205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37C"/>
    <w:pPr>
      <w:spacing w:after="0" w:line="240" w:lineRule="auto"/>
    </w:pPr>
  </w:style>
  <w:style w:type="paragraph" w:customStyle="1" w:styleId="a4">
    <w:name w:val="Знак Знак Знак Знак"/>
    <w:basedOn w:val="a"/>
    <w:rsid w:val="00E256AA"/>
    <w:pPr>
      <w:widowControl w:val="0"/>
      <w:suppressAutoHyphens/>
      <w:spacing w:after="0" w:line="240" w:lineRule="auto"/>
    </w:pPr>
    <w:rPr>
      <w:rFonts w:ascii="Verdana" w:eastAsia="Lucida Sans Unicode" w:hAnsi="Verdana" w:cs="Verdana"/>
      <w:kern w:val="2"/>
      <w:sz w:val="20"/>
      <w:szCs w:val="20"/>
      <w:lang w:val="en-US"/>
    </w:rPr>
  </w:style>
  <w:style w:type="paragraph" w:styleId="a5">
    <w:name w:val="Balloon Text"/>
    <w:basedOn w:val="a"/>
    <w:link w:val="a6"/>
    <w:uiPriority w:val="99"/>
    <w:semiHidden/>
    <w:unhideWhenUsed/>
    <w:rsid w:val="00D52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7"/>
    <w:rPr>
      <w:rFonts w:ascii="Tahoma" w:hAnsi="Tahoma" w:cs="Tahoma"/>
      <w:sz w:val="16"/>
      <w:szCs w:val="16"/>
    </w:rPr>
  </w:style>
  <w:style w:type="paragraph" w:styleId="a7">
    <w:name w:val="List Paragraph"/>
    <w:basedOn w:val="a"/>
    <w:uiPriority w:val="34"/>
    <w:qFormat/>
    <w:rsid w:val="0020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602640.0" TargetMode="External"/><Relationship Id="rId3" Type="http://schemas.microsoft.com/office/2007/relationships/stylesWithEffects" Target="stylesWithEffects.xml"/><Relationship Id="rId7" Type="http://schemas.openxmlformats.org/officeDocument/2006/relationships/hyperlink" Target="garantF1://436026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36026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47</cp:revision>
  <cp:lastPrinted>2019-05-24T08:00:00Z</cp:lastPrinted>
  <dcterms:created xsi:type="dcterms:W3CDTF">2019-05-23T12:08:00Z</dcterms:created>
  <dcterms:modified xsi:type="dcterms:W3CDTF">2019-05-24T08:01:00Z</dcterms:modified>
</cp:coreProperties>
</file>