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17BBB" w:rsidRPr="00AD7888" w:rsidRDefault="00417BBB" w:rsidP="00417BB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E22D0D">
        <w:rPr>
          <w:rFonts w:ascii="Times New Roman" w:eastAsia="Times New Roman" w:hAnsi="Times New Roman"/>
          <w:sz w:val="28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22D0D">
        <w:rPr>
          <w:rFonts w:ascii="Times New Roman" w:eastAsia="Times New Roman" w:hAnsi="Times New Roman"/>
          <w:sz w:val="28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 w:rsidR="00E22D0D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</w:t>
      </w:r>
      <w:r w:rsidR="00E22D0D">
        <w:rPr>
          <w:rFonts w:ascii="Times New Roman" w:eastAsia="Times New Roman" w:hAnsi="Times New Roman"/>
          <w:sz w:val="28"/>
          <w:szCs w:val="24"/>
          <w:lang w:eastAsia="ru-RU"/>
        </w:rPr>
        <w:t>89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r w:rsidR="00E22D0D">
        <w:rPr>
          <w:rFonts w:ascii="Times New Roman" w:eastAsia="Times New Roman" w:hAnsi="Times New Roman"/>
          <w:sz w:val="28"/>
          <w:szCs w:val="24"/>
          <w:lang w:eastAsia="ru-RU"/>
        </w:rPr>
        <w:t>662</w:t>
      </w:r>
    </w:p>
    <w:p w:rsidR="00A154FF" w:rsidRDefault="00A154FF" w:rsidP="0046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4FF" w:rsidRPr="00AB307F" w:rsidRDefault="00EC784F" w:rsidP="00F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F">
        <w:rPr>
          <w:rFonts w:ascii="Times New Roman" w:eastAsia="Calibri" w:hAnsi="Times New Roman" w:cs="Times New Roman"/>
          <w:b/>
          <w:sz w:val="28"/>
          <w:szCs w:val="28"/>
        </w:rPr>
        <w:t>О проведении жеребьёвки по распределению между</w:t>
      </w:r>
      <w:r w:rsidR="005B330E" w:rsidRPr="00AB30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07F">
        <w:rPr>
          <w:rFonts w:ascii="Times New Roman" w:eastAsia="Calibri" w:hAnsi="Times New Roman" w:cs="Times New Roman"/>
          <w:b/>
          <w:sz w:val="28"/>
          <w:szCs w:val="28"/>
        </w:rPr>
        <w:t>зарегистрированными кандидатами</w:t>
      </w:r>
      <w:r w:rsidR="000211A6" w:rsidRPr="00AB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6BDF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FB748A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EF30F8" w:rsidRPr="00AB307F">
        <w:rPr>
          <w:rFonts w:ascii="Times New Roman" w:hAnsi="Times New Roman" w:cs="Times New Roman"/>
          <w:b/>
          <w:sz w:val="28"/>
          <w:szCs w:val="28"/>
        </w:rPr>
        <w:t>глав</w:t>
      </w:r>
      <w:r w:rsidR="00FD6BDF">
        <w:rPr>
          <w:rFonts w:ascii="Times New Roman" w:hAnsi="Times New Roman" w:cs="Times New Roman"/>
          <w:b/>
          <w:sz w:val="28"/>
          <w:szCs w:val="28"/>
        </w:rPr>
        <w:t>ы Новопокровского</w:t>
      </w:r>
      <w:r w:rsidR="00EF30F8" w:rsidRPr="00AB307F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FD6BDF">
        <w:rPr>
          <w:rFonts w:ascii="Times New Roman" w:hAnsi="Times New Roman" w:cs="Times New Roman"/>
          <w:b/>
          <w:sz w:val="28"/>
          <w:szCs w:val="28"/>
        </w:rPr>
        <w:t>ого</w:t>
      </w:r>
      <w:r w:rsidR="00EF30F8" w:rsidRPr="00AB307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6BDF">
        <w:rPr>
          <w:rFonts w:ascii="Times New Roman" w:hAnsi="Times New Roman" w:cs="Times New Roman"/>
          <w:b/>
          <w:sz w:val="28"/>
          <w:szCs w:val="28"/>
        </w:rPr>
        <w:t>я</w:t>
      </w:r>
      <w:r w:rsidR="00EF30F8" w:rsidRPr="00AB307F">
        <w:rPr>
          <w:rFonts w:ascii="Times New Roman" w:hAnsi="Times New Roman" w:cs="Times New Roman"/>
          <w:b/>
          <w:sz w:val="28"/>
          <w:szCs w:val="28"/>
        </w:rPr>
        <w:t xml:space="preserve"> Приморско-Ахтарского района, </w:t>
      </w:r>
      <w:r w:rsidRPr="00AB307F">
        <w:rPr>
          <w:rFonts w:ascii="Times New Roman" w:eastAsia="Calibri" w:hAnsi="Times New Roman" w:cs="Times New Roman"/>
          <w:b/>
          <w:sz w:val="28"/>
          <w:szCs w:val="28"/>
        </w:rPr>
        <w:t xml:space="preserve">бесплатного </w:t>
      </w:r>
      <w:r w:rsidRPr="00AB307F">
        <w:rPr>
          <w:rFonts w:ascii="Times New Roman" w:hAnsi="Times New Roman" w:cs="Times New Roman"/>
          <w:b/>
          <w:sz w:val="28"/>
          <w:szCs w:val="28"/>
        </w:rPr>
        <w:t xml:space="preserve">эфирного времени и печатной площади, предоставляемых организациями телерадиовещания, периодическими печатными изданиями </w:t>
      </w:r>
      <w:r w:rsidR="00FB748A">
        <w:rPr>
          <w:rFonts w:ascii="Times New Roman" w:hAnsi="Times New Roman" w:cs="Times New Roman"/>
          <w:b/>
          <w:sz w:val="28"/>
          <w:szCs w:val="28"/>
        </w:rPr>
        <w:t xml:space="preserve">и о назначении ответственных за проведение жеребьевки </w:t>
      </w:r>
      <w:r w:rsidRPr="00AB30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выборах, проводимых </w:t>
      </w:r>
      <w:r w:rsidR="00FD6BDF">
        <w:rPr>
          <w:rFonts w:ascii="Times New Roman" w:hAnsi="Times New Roman" w:cs="Times New Roman"/>
          <w:b/>
          <w:sz w:val="28"/>
          <w:szCs w:val="28"/>
        </w:rPr>
        <w:t>31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BDF">
        <w:rPr>
          <w:rFonts w:ascii="Times New Roman" w:hAnsi="Times New Roman" w:cs="Times New Roman"/>
          <w:b/>
          <w:sz w:val="28"/>
          <w:szCs w:val="28"/>
        </w:rPr>
        <w:t>марта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6BDF">
        <w:rPr>
          <w:rFonts w:ascii="Times New Roman" w:hAnsi="Times New Roman" w:cs="Times New Roman"/>
          <w:b/>
          <w:sz w:val="28"/>
          <w:szCs w:val="28"/>
        </w:rPr>
        <w:t>9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5E17" w:rsidRPr="00CC6C0D" w:rsidRDefault="002D5E17" w:rsidP="0046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748A" w:rsidRPr="00AD7888" w:rsidRDefault="00FB748A" w:rsidP="00FB748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172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соответствии со статьями 35-36 Закона Краснодарского края от 26 декабря 2005 года № 966-КЗ «О муниципальных выборах в Краснодарском крае» (далее – закон Краснодарского края),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FB748A" w:rsidRDefault="0018059F" w:rsidP="00A277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Определить дату проведения жеребьевки – </w:t>
      </w:r>
      <w:r w:rsidR="00FD6BDF">
        <w:rPr>
          <w:rFonts w:ascii="Times New Roman" w:eastAsia="Calibri" w:hAnsi="Times New Roman" w:cs="Times New Roman"/>
          <w:sz w:val="28"/>
          <w:szCs w:val="28"/>
        </w:rPr>
        <w:t>6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80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="00FB748A" w:rsidRPr="00FB748A">
        <w:rPr>
          <w:rFonts w:ascii="Times New Roman" w:eastAsia="Calibri" w:hAnsi="Times New Roman" w:cs="Times New Roman"/>
          <w:sz w:val="28"/>
          <w:szCs w:val="28"/>
        </w:rPr>
        <w:t>201</w:t>
      </w:r>
      <w:r w:rsidR="00FD6BDF">
        <w:rPr>
          <w:rFonts w:ascii="Times New Roman" w:eastAsia="Calibri" w:hAnsi="Times New Roman" w:cs="Times New Roman"/>
          <w:sz w:val="28"/>
          <w:szCs w:val="28"/>
        </w:rPr>
        <w:t>9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года, время проведения – 10-00, место проведения – г. Приморско-Ахтарск, ул. 50 лет октября, д. 63, кабинет № 19. </w:t>
      </w:r>
    </w:p>
    <w:p w:rsidR="00DF111E" w:rsidRPr="00320CDA" w:rsidRDefault="00DF111E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ответственных за проведение жеребьевки следующих членов территориальной избирательной комиссии Приморско-Ахтарская – Н.В. </w:t>
      </w:r>
      <w:proofErr w:type="spell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Гужевскую</w:t>
      </w:r>
      <w:proofErr w:type="spellEnd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Е.В. Путинцева, В.В. </w:t>
      </w:r>
      <w:proofErr w:type="spell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Дрягалова</w:t>
      </w:r>
      <w:proofErr w:type="spellEnd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Н.И. </w:t>
      </w:r>
      <w:proofErr w:type="spell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Крушвиц</w:t>
      </w:r>
      <w:proofErr w:type="spellEnd"/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48A" w:rsidRPr="00FB748A" w:rsidRDefault="00375B15" w:rsidP="00FB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копию решения о проведении процедуры жеребьевки в избирательную комиссию Краснодарского края, главному редактору газеты «Приазовье», редактору телерадиокомпании «АТВ».</w:t>
      </w:r>
    </w:p>
    <w:p w:rsidR="00FB748A" w:rsidRPr="00FB748A" w:rsidRDefault="00FB748A" w:rsidP="00FB748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пункта 3 настоящего решения возложить на секретаря территориальной избирательной комиссии Приморско-Ахтарская В.Н. </w:t>
      </w:r>
      <w:proofErr w:type="spell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Крушвиц</w:t>
      </w:r>
      <w:proofErr w:type="spell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E11" w:rsidRDefault="00FB748A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FB748A" w:rsidRPr="00DF111E" w:rsidRDefault="00FB748A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748A" w:rsidRPr="00FB748A" w:rsidRDefault="00FB748A" w:rsidP="00FB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748A" w:rsidRPr="00FB748A" w:rsidTr="008E4E24">
        <w:tc>
          <w:tcPr>
            <w:tcW w:w="3510" w:type="dxa"/>
            <w:hideMark/>
          </w:tcPr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748A" w:rsidRPr="00FB748A" w:rsidRDefault="00FB748A" w:rsidP="00FB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597DC9" w:rsidRPr="00597DC9" w:rsidRDefault="00597DC9" w:rsidP="00597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F" w:rsidRPr="00B1793F" w:rsidRDefault="0018059F" w:rsidP="0018059F">
      <w:pPr>
        <w:shd w:val="clear" w:color="auto" w:fill="FFFFFF"/>
        <w:spacing w:before="120" w:after="216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793F" w:rsidRPr="00B1793F" w:rsidRDefault="00B1793F" w:rsidP="00B1793F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B1793F" w:rsidRPr="00B1793F" w:rsidSect="007D0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CEF"/>
    <w:multiLevelType w:val="hybridMultilevel"/>
    <w:tmpl w:val="7162198A"/>
    <w:lvl w:ilvl="0" w:tplc="0C3CD7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5F493A"/>
    <w:multiLevelType w:val="hybridMultilevel"/>
    <w:tmpl w:val="F53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5"/>
    <w:rsid w:val="00007450"/>
    <w:rsid w:val="000211A6"/>
    <w:rsid w:val="000237CC"/>
    <w:rsid w:val="00026201"/>
    <w:rsid w:val="00064877"/>
    <w:rsid w:val="000D7292"/>
    <w:rsid w:val="00102791"/>
    <w:rsid w:val="00131E10"/>
    <w:rsid w:val="001448FA"/>
    <w:rsid w:val="0018059F"/>
    <w:rsid w:val="00197685"/>
    <w:rsid w:val="001A4107"/>
    <w:rsid w:val="001C263B"/>
    <w:rsid w:val="00200508"/>
    <w:rsid w:val="00214120"/>
    <w:rsid w:val="00216E11"/>
    <w:rsid w:val="00220C82"/>
    <w:rsid w:val="00247E5D"/>
    <w:rsid w:val="002540FD"/>
    <w:rsid w:val="00265795"/>
    <w:rsid w:val="002D5E17"/>
    <w:rsid w:val="002E665E"/>
    <w:rsid w:val="002F0CD4"/>
    <w:rsid w:val="00320CDA"/>
    <w:rsid w:val="00346F30"/>
    <w:rsid w:val="00374DF2"/>
    <w:rsid w:val="00375B15"/>
    <w:rsid w:val="003777C1"/>
    <w:rsid w:val="00393CAF"/>
    <w:rsid w:val="003A0496"/>
    <w:rsid w:val="003A6B82"/>
    <w:rsid w:val="003E7D1C"/>
    <w:rsid w:val="00400697"/>
    <w:rsid w:val="00417BBB"/>
    <w:rsid w:val="004204BE"/>
    <w:rsid w:val="004315E1"/>
    <w:rsid w:val="00457DA6"/>
    <w:rsid w:val="00467D08"/>
    <w:rsid w:val="00484C60"/>
    <w:rsid w:val="004A7B02"/>
    <w:rsid w:val="005455A1"/>
    <w:rsid w:val="005528C4"/>
    <w:rsid w:val="00564F9B"/>
    <w:rsid w:val="00597DC9"/>
    <w:rsid w:val="005B330E"/>
    <w:rsid w:val="005B6599"/>
    <w:rsid w:val="00621C5A"/>
    <w:rsid w:val="006256BA"/>
    <w:rsid w:val="00687A67"/>
    <w:rsid w:val="006A64F0"/>
    <w:rsid w:val="006B2727"/>
    <w:rsid w:val="00701BCD"/>
    <w:rsid w:val="00712D3F"/>
    <w:rsid w:val="007321C8"/>
    <w:rsid w:val="00736D53"/>
    <w:rsid w:val="007A733E"/>
    <w:rsid w:val="007B1CE0"/>
    <w:rsid w:val="007D0071"/>
    <w:rsid w:val="007E0506"/>
    <w:rsid w:val="007F3966"/>
    <w:rsid w:val="00876800"/>
    <w:rsid w:val="00877437"/>
    <w:rsid w:val="008A010F"/>
    <w:rsid w:val="00930CE9"/>
    <w:rsid w:val="00940A4C"/>
    <w:rsid w:val="009518AD"/>
    <w:rsid w:val="0099182D"/>
    <w:rsid w:val="00A112F2"/>
    <w:rsid w:val="00A154FF"/>
    <w:rsid w:val="00A2774F"/>
    <w:rsid w:val="00A54C14"/>
    <w:rsid w:val="00A63A99"/>
    <w:rsid w:val="00A705FD"/>
    <w:rsid w:val="00A70CE0"/>
    <w:rsid w:val="00A72E5D"/>
    <w:rsid w:val="00A81308"/>
    <w:rsid w:val="00A950F9"/>
    <w:rsid w:val="00AA5572"/>
    <w:rsid w:val="00AB307F"/>
    <w:rsid w:val="00AB5182"/>
    <w:rsid w:val="00AD272A"/>
    <w:rsid w:val="00AF0067"/>
    <w:rsid w:val="00AF5DD1"/>
    <w:rsid w:val="00B1793F"/>
    <w:rsid w:val="00B34E51"/>
    <w:rsid w:val="00B34EDB"/>
    <w:rsid w:val="00B856FA"/>
    <w:rsid w:val="00BE50AE"/>
    <w:rsid w:val="00C11CDE"/>
    <w:rsid w:val="00C171C8"/>
    <w:rsid w:val="00C34480"/>
    <w:rsid w:val="00C86FCE"/>
    <w:rsid w:val="00CA6D73"/>
    <w:rsid w:val="00CC6C0D"/>
    <w:rsid w:val="00D12989"/>
    <w:rsid w:val="00D378DF"/>
    <w:rsid w:val="00D40CCB"/>
    <w:rsid w:val="00D64DA5"/>
    <w:rsid w:val="00D85CB6"/>
    <w:rsid w:val="00DF111E"/>
    <w:rsid w:val="00DF4DB3"/>
    <w:rsid w:val="00E11F9E"/>
    <w:rsid w:val="00E13A04"/>
    <w:rsid w:val="00E141C0"/>
    <w:rsid w:val="00E22D0D"/>
    <w:rsid w:val="00E27089"/>
    <w:rsid w:val="00E51858"/>
    <w:rsid w:val="00EA0998"/>
    <w:rsid w:val="00EC784F"/>
    <w:rsid w:val="00ED05D9"/>
    <w:rsid w:val="00EF30F8"/>
    <w:rsid w:val="00F31E6A"/>
    <w:rsid w:val="00F43D46"/>
    <w:rsid w:val="00F448DD"/>
    <w:rsid w:val="00F6490E"/>
    <w:rsid w:val="00FB748A"/>
    <w:rsid w:val="00FD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5</cp:revision>
  <cp:lastPrinted>2016-07-30T08:24:00Z</cp:lastPrinted>
  <dcterms:created xsi:type="dcterms:W3CDTF">2019-02-22T08:07:00Z</dcterms:created>
  <dcterms:modified xsi:type="dcterms:W3CDTF">2019-02-22T11:20:00Z</dcterms:modified>
</cp:coreProperties>
</file>