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F3" w:rsidRDefault="00105BF3" w:rsidP="00E10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1040C">
        <w:rPr>
          <w:rFonts w:ascii="Times New Roman" w:hAnsi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/>
          <w:b/>
          <w:sz w:val="28"/>
          <w:szCs w:val="28"/>
        </w:rPr>
        <w:t>х</w:t>
      </w:r>
      <w:r w:rsidRPr="00E1040C">
        <w:rPr>
          <w:rFonts w:ascii="Times New Roman" w:hAnsi="Times New Roman"/>
          <w:b/>
          <w:sz w:val="28"/>
          <w:szCs w:val="28"/>
        </w:rPr>
        <w:t xml:space="preserve"> внешней проверки</w:t>
      </w:r>
      <w:r w:rsidR="009B60F9">
        <w:rPr>
          <w:rFonts w:ascii="Times New Roman" w:hAnsi="Times New Roman"/>
          <w:b/>
          <w:sz w:val="28"/>
          <w:szCs w:val="28"/>
        </w:rPr>
        <w:t xml:space="preserve"> годовой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бюджетной отч</w:t>
      </w:r>
      <w:r>
        <w:rPr>
          <w:rFonts w:ascii="Times New Roman" w:hAnsi="Times New Roman"/>
          <w:b/>
          <w:sz w:val="28"/>
          <w:szCs w:val="28"/>
        </w:rPr>
        <w:t>етности главных администраторов</w:t>
      </w:r>
      <w:r w:rsidR="009B60F9">
        <w:rPr>
          <w:rFonts w:ascii="Times New Roman" w:hAnsi="Times New Roman"/>
          <w:b/>
          <w:sz w:val="28"/>
          <w:szCs w:val="28"/>
        </w:rPr>
        <w:t xml:space="preserve"> средств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</w:t>
      </w:r>
      <w:r w:rsidR="009B60F9">
        <w:rPr>
          <w:rFonts w:ascii="Times New Roman" w:hAnsi="Times New Roman"/>
          <w:b/>
          <w:sz w:val="28"/>
          <w:szCs w:val="28"/>
        </w:rPr>
        <w:t>а</w:t>
      </w:r>
      <w:r w:rsidRPr="00E10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и сельских поселений </w:t>
      </w:r>
      <w:r w:rsidRPr="00E1040C">
        <w:rPr>
          <w:rFonts w:ascii="Times New Roman" w:hAnsi="Times New Roman"/>
          <w:b/>
          <w:sz w:val="28"/>
          <w:szCs w:val="28"/>
        </w:rPr>
        <w:t>Приморско-Ахтарского района</w:t>
      </w:r>
      <w:r w:rsidR="00C7641A">
        <w:rPr>
          <w:rFonts w:ascii="Times New Roman" w:hAnsi="Times New Roman"/>
          <w:b/>
          <w:sz w:val="28"/>
          <w:szCs w:val="28"/>
        </w:rPr>
        <w:t xml:space="preserve"> за 2017</w:t>
      </w:r>
      <w:r w:rsidR="009B60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5BF3" w:rsidRDefault="00105BF3" w:rsidP="00E10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Бюджетная отчетность представлена всеми главными  администраторами бюджетных средств (далее  ГАБС).</w:t>
      </w: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контрольные процедуры. </w:t>
      </w: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По результатам проверки внешней отчетности главных адм</w:t>
      </w:r>
      <w:r w:rsidR="00C7641A">
        <w:rPr>
          <w:rFonts w:ascii="Times New Roman" w:hAnsi="Times New Roman"/>
          <w:sz w:val="28"/>
          <w:szCs w:val="28"/>
        </w:rPr>
        <w:t xml:space="preserve">инистраторов бюджетных средств </w:t>
      </w:r>
      <w:r w:rsidRPr="009B60F9">
        <w:rPr>
          <w:rFonts w:ascii="Times New Roman" w:hAnsi="Times New Roman"/>
          <w:sz w:val="28"/>
          <w:szCs w:val="28"/>
        </w:rPr>
        <w:t xml:space="preserve">составлено </w:t>
      </w:r>
      <w:r>
        <w:rPr>
          <w:rFonts w:ascii="Times New Roman" w:hAnsi="Times New Roman"/>
          <w:sz w:val="28"/>
          <w:szCs w:val="28"/>
        </w:rPr>
        <w:t>9</w:t>
      </w:r>
      <w:r w:rsidRPr="009B60F9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>, в которых отражены выявленные нарушения и недочеты</w:t>
      </w:r>
      <w:r w:rsidRPr="009B60F9">
        <w:rPr>
          <w:rFonts w:ascii="Times New Roman" w:hAnsi="Times New Roman"/>
          <w:sz w:val="28"/>
          <w:szCs w:val="28"/>
        </w:rPr>
        <w:t>.</w:t>
      </w:r>
    </w:p>
    <w:p w:rsid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F9" w:rsidRP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 администрации Приморско-Ахтарского </w:t>
      </w:r>
      <w:r w:rsidRPr="009B60F9">
        <w:rPr>
          <w:rFonts w:ascii="Times New Roman" w:hAnsi="Times New Roman"/>
          <w:sz w:val="28"/>
          <w:szCs w:val="28"/>
        </w:rPr>
        <w:t>городского поселения При</w:t>
      </w:r>
      <w:r w:rsidR="00C7641A">
        <w:rPr>
          <w:rFonts w:ascii="Times New Roman" w:hAnsi="Times New Roman"/>
          <w:sz w:val="28"/>
          <w:szCs w:val="28"/>
        </w:rPr>
        <w:t>морско-Ахтарского района за 2017</w:t>
      </w:r>
      <w:r w:rsidRPr="009B60F9">
        <w:rPr>
          <w:rFonts w:ascii="Times New Roman" w:hAnsi="Times New Roman"/>
          <w:sz w:val="28"/>
          <w:szCs w:val="28"/>
        </w:rPr>
        <w:t xml:space="preserve"> год:</w:t>
      </w:r>
    </w:p>
    <w:p w:rsidR="00C7641A" w:rsidRDefault="00C7641A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7641A">
        <w:rPr>
          <w:rFonts w:ascii="Times New Roman" w:hAnsi="Times New Roman"/>
          <w:color w:val="000000"/>
          <w:spacing w:val="5"/>
          <w:sz w:val="28"/>
          <w:szCs w:val="28"/>
        </w:rPr>
        <w:t>1. Форма уведомления, утвержденная Постановлением № 1903, не содержит такого реквизита, как дата принятия. Уведомления о приеме бюджетной отчетности не регистрируются финансовым органом Приморско-Ахтарского городского поселения Приморско-Ахтарского района. То есть, фактически определить дату принятия годовой отчетности финансовым органом не представляется возможным.  Следовательно, невозможно определить представлена годовая отчетность главными администраторами бюджетных средств в установленный срок или главные администраторы допустили административное правонарушение, нарушив сроки предоставления отчетности.</w:t>
      </w:r>
    </w:p>
    <w:p w:rsidR="00B10550" w:rsidRPr="00C7641A" w:rsidRDefault="00B10550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Pr="00B10550">
        <w:rPr>
          <w:rFonts w:ascii="Times New Roman" w:hAnsi="Times New Roman"/>
          <w:color w:val="000000"/>
          <w:spacing w:val="5"/>
          <w:sz w:val="28"/>
          <w:szCs w:val="28"/>
        </w:rPr>
        <w:t>. Бюджетная отчетность за 2017 год сформирована в составе форм отчетности, в нарушении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C7641A" w:rsidRPr="00C7641A" w:rsidRDefault="00B10550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C7641A" w:rsidRPr="00C7641A">
        <w:rPr>
          <w:rFonts w:ascii="Times New Roman" w:hAnsi="Times New Roman"/>
          <w:color w:val="000000"/>
          <w:spacing w:val="5"/>
          <w:sz w:val="28"/>
          <w:szCs w:val="28"/>
        </w:rPr>
        <w:t>. В нарушении пункта 2 Приказа № 58 администрацией в составе годовой отчетности не представлены форма 0503324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и форма 0503324К «Отчет об использовании межбюджетных трансфертов из краевого бюджета субъектами Российской Федерации, муниципальными образованиями и территориальным государственным внебюджетным фондом».</w:t>
      </w:r>
    </w:p>
    <w:p w:rsidR="00C7641A" w:rsidRPr="00C7641A" w:rsidRDefault="00B10550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="00C7641A" w:rsidRPr="00C7641A">
        <w:rPr>
          <w:rFonts w:ascii="Times New Roman" w:hAnsi="Times New Roman"/>
          <w:color w:val="000000"/>
          <w:spacing w:val="5"/>
          <w:sz w:val="28"/>
          <w:szCs w:val="28"/>
        </w:rPr>
        <w:t xml:space="preserve">. В нарушение п.161 инструкции № 191н в составе годовой отчетности главного администратора бюджетных средств администрации Приморско-Ахтарского городского поселения Приморско-Ахтарского района представлена форма 0503162 «Сведения о результатах </w:t>
      </w:r>
      <w:r w:rsidR="00C7641A" w:rsidRPr="00C7641A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деятельности». Приложение составляется казенными учреждениями, в отношении которых в соответствии с решением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</w:t>
      </w:r>
    </w:p>
    <w:p w:rsidR="00C7641A" w:rsidRPr="00C7641A" w:rsidRDefault="00B10550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 w:rsidR="00C7641A" w:rsidRPr="00C7641A">
        <w:rPr>
          <w:rFonts w:ascii="Times New Roman" w:hAnsi="Times New Roman"/>
          <w:color w:val="000000"/>
          <w:spacing w:val="5"/>
          <w:sz w:val="28"/>
          <w:szCs w:val="28"/>
        </w:rPr>
        <w:t>. В нарушение пункта 162 Инструкции 191н в графе 5 формы 0503163 нет ссылки на правовые основания внесенных изменений и уточнений.</w:t>
      </w:r>
    </w:p>
    <w:p w:rsidR="00C7641A" w:rsidRPr="00C7641A" w:rsidRDefault="00C7641A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7641A">
        <w:rPr>
          <w:rFonts w:ascii="Times New Roman" w:hAnsi="Times New Roman"/>
          <w:color w:val="000000"/>
          <w:spacing w:val="5"/>
          <w:sz w:val="28"/>
          <w:szCs w:val="28"/>
        </w:rPr>
        <w:t>В ходе проведения контрольного мероприятия «Внешняя проверка бюджетной отчетности за 2016 год главного администратора бюджетных средств администрации Приморско-Ахтарского городского поселения Приморско-Ахтарского района» контрольно-счетной палатой указывалось на данное нарушение, однако при составлении формы 0503163 за 2017 год специалистом Администрации нарушение не устранено.</w:t>
      </w:r>
    </w:p>
    <w:p w:rsidR="00C7641A" w:rsidRPr="00C7641A" w:rsidRDefault="00B10550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6</w:t>
      </w:r>
      <w:r w:rsidR="00C7641A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="00C7641A" w:rsidRPr="00C7641A">
        <w:rPr>
          <w:rFonts w:ascii="Times New Roman" w:hAnsi="Times New Roman"/>
          <w:color w:val="000000"/>
          <w:spacing w:val="5"/>
          <w:sz w:val="28"/>
          <w:szCs w:val="28"/>
        </w:rPr>
        <w:t>В ходе проведения контрольного мероприятия Администрацией представлен реестр муниципального имущества Приморско-Ахтарского городского поселения Приморско-Ахтарского района и ведомость по имуществу по состоянию на 01 января 2018 года для проведения сверки данных бухгалтерского учета по счетам имущества казны с данными отраженными в реестре муниципального имущества Приморско-Ахтарского городского поселения Приморско-Ахтарского района.</w:t>
      </w:r>
    </w:p>
    <w:p w:rsidR="00C7641A" w:rsidRPr="00C7641A" w:rsidRDefault="00C7641A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7641A">
        <w:rPr>
          <w:rFonts w:ascii="Times New Roman" w:hAnsi="Times New Roman"/>
          <w:color w:val="000000"/>
          <w:spacing w:val="5"/>
          <w:sz w:val="28"/>
          <w:szCs w:val="28"/>
        </w:rPr>
        <w:t>В результате сверки выявлено, что в бухгалтерском учете имущества казны общая балансовая стоимость объектов составляет 522 423,6 тыс. рублей, в реестре имущества общая балансовая стоимость составляет 118 689,1 тыс. рублей, расхождения составили 403 734,5 тыс. рублей, объяснения причин расхождений администрация не представила.</w:t>
      </w:r>
    </w:p>
    <w:p w:rsidR="00C7641A" w:rsidRPr="00C7641A" w:rsidRDefault="00C7641A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7641A">
        <w:rPr>
          <w:rFonts w:ascii="Times New Roman" w:hAnsi="Times New Roman"/>
          <w:color w:val="000000"/>
          <w:spacing w:val="5"/>
          <w:sz w:val="28"/>
          <w:szCs w:val="28"/>
        </w:rPr>
        <w:t>В нарушение требований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 в реестре числятся объекты, переданные в оперативное и хозяйственное управление в сумме 668 733,2 тыс. рублей.</w:t>
      </w:r>
    </w:p>
    <w:p w:rsidR="00C7641A" w:rsidRPr="00C7641A" w:rsidRDefault="00B10550" w:rsidP="00C764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 w:rsidR="00C7641A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="00C7641A" w:rsidRPr="00C7641A">
        <w:rPr>
          <w:rFonts w:ascii="Times New Roman" w:hAnsi="Times New Roman"/>
          <w:color w:val="000000"/>
          <w:spacing w:val="5"/>
          <w:sz w:val="28"/>
          <w:szCs w:val="28"/>
        </w:rPr>
        <w:t>В нарушение пункта 152 и пункта 157 Инструкции 191н администрацией таблица № 5 «Сведения о результатах мероприятий внутреннего государственного (муниципального) финансового контроля» к проверке не представлена.</w:t>
      </w:r>
    </w:p>
    <w:p w:rsidR="009B60F9" w:rsidRDefault="00CB6EB1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02F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</w:t>
      </w:r>
      <w:proofErr w:type="spellStart"/>
      <w:r w:rsidRPr="00C8502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C8502F">
        <w:rPr>
          <w:rFonts w:ascii="Times New Roman" w:hAnsi="Times New Roman"/>
          <w:sz w:val="28"/>
          <w:szCs w:val="28"/>
        </w:rPr>
        <w:t xml:space="preserve"> район об устранении выявленных нарушений и недостатков администрацией Приморско-Ахтарского городского поселения Приморско-Ахтарского района привлечены к дисциплинарной ответственности </w:t>
      </w:r>
      <w:r w:rsidR="00C8502F" w:rsidRPr="00C8502F">
        <w:rPr>
          <w:rFonts w:ascii="Times New Roman" w:hAnsi="Times New Roman"/>
          <w:sz w:val="28"/>
          <w:szCs w:val="28"/>
        </w:rPr>
        <w:t>два должностных</w:t>
      </w:r>
      <w:r w:rsidRPr="00C8502F">
        <w:rPr>
          <w:rFonts w:ascii="Times New Roman" w:hAnsi="Times New Roman"/>
          <w:sz w:val="28"/>
          <w:szCs w:val="28"/>
        </w:rPr>
        <w:t xml:space="preserve"> лица администрации Приморско-Ахтарского городского поселения Приморско-Ахтарского района и</w:t>
      </w:r>
      <w:r w:rsidR="00C8502F" w:rsidRPr="00C8502F">
        <w:rPr>
          <w:rFonts w:ascii="Times New Roman" w:hAnsi="Times New Roman"/>
          <w:sz w:val="28"/>
          <w:szCs w:val="28"/>
        </w:rPr>
        <w:t xml:space="preserve"> два должностных лица</w:t>
      </w:r>
      <w:r w:rsidRPr="00C8502F">
        <w:rPr>
          <w:rFonts w:ascii="Times New Roman" w:hAnsi="Times New Roman"/>
          <w:sz w:val="28"/>
          <w:szCs w:val="28"/>
        </w:rPr>
        <w:t xml:space="preserve"> МКУ «ЦБ». Так же намечены мероприятия по устранению выявленных на</w:t>
      </w:r>
      <w:r w:rsidR="00C8502F" w:rsidRPr="00C8502F">
        <w:rPr>
          <w:rFonts w:ascii="Times New Roman" w:hAnsi="Times New Roman"/>
          <w:sz w:val="28"/>
          <w:szCs w:val="28"/>
        </w:rPr>
        <w:t>рушений и недопущению их впредь и приведен в соответствие реестр муниципального имущества</w:t>
      </w:r>
      <w:r w:rsidR="00C8502F">
        <w:rPr>
          <w:rFonts w:ascii="Times New Roman" w:hAnsi="Times New Roman"/>
          <w:sz w:val="28"/>
          <w:szCs w:val="28"/>
        </w:rPr>
        <w:t>.</w:t>
      </w:r>
    </w:p>
    <w:p w:rsidR="00CB6EB1" w:rsidRDefault="00CB6EB1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F9" w:rsidRDefault="009B60F9" w:rsidP="009B60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="00157384">
        <w:rPr>
          <w:rFonts w:ascii="Times New Roman" w:hAnsi="Times New Roman"/>
          <w:sz w:val="28"/>
          <w:szCs w:val="28"/>
        </w:rPr>
        <w:t xml:space="preserve"> за 2017</w:t>
      </w:r>
      <w:r w:rsidRPr="009B60F9">
        <w:rPr>
          <w:rFonts w:ascii="Times New Roman" w:hAnsi="Times New Roman"/>
          <w:sz w:val="28"/>
          <w:szCs w:val="28"/>
        </w:rPr>
        <w:t xml:space="preserve"> год: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1. Форма уведомления, утвержденная Постановлением № 234, не содержит такого реквизита, как дата принятия. Уведомления о приеме бюджетной отчетности не регистрируются финансовым органом </w:t>
      </w:r>
      <w:proofErr w:type="spellStart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Ахтарского</w:t>
      </w:r>
      <w:proofErr w:type="spellEnd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сельского поселения Приморско-Ахтарского района. То есть, фактически определить дату принятия годовой отчетности финансовым органом не представляется возможным. Следовательно, невозможно определить представлена годовая отчетность главными администраторами бюджетных средств в установленный срок или главные администраторы допустили административное правонарушение, нарушив сроки предоставления отчетности.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2. Бюджетная отчетность за 2017 год сформирована в составе форм отчетности,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3. В нарушение п. 2 приказа финансового управления администрации муниципального образования </w:t>
      </w:r>
      <w:proofErr w:type="spellStart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Приморско-Ахтарский</w:t>
      </w:r>
      <w:proofErr w:type="spellEnd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район от 29 декабря 2017 года № 58 «О составлении и сроках предоставления годовой отчетности об исполнении консолидированного бюджета муниципального образования </w:t>
      </w:r>
      <w:proofErr w:type="spellStart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Приморско-Ахтарский</w:t>
      </w:r>
      <w:proofErr w:type="spellEnd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район и годовой сводной бухгалтерской отчетности муниципальных бюджетных и автономных учреждений Приморско-Ахтарского района за 2017 год и утверждении состава и сроков представления месячной и квартальной отчетности в 2018 году» администрацией </w:t>
      </w:r>
      <w:proofErr w:type="spellStart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Ахтарского</w:t>
      </w:r>
      <w:proofErr w:type="spellEnd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сельского поселения Приморско-Ахтарского района не предоставлена информация об организации бюджетного учета (ф. 360ОБУ) на бумажном носителе и в электронном виде.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4.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- Таблица № 5 «Сведения о результатах мероприятий внутреннего государственного (муниципального) финансового контроля»;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- Таблица № 6 «Сведения о проведении инвентаризаций».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Данное нарушение имело место и по результатам внешней проверки годовой бюджетной отчетности за 2016 год главного администратора бюджетных средств администрации </w:t>
      </w:r>
      <w:proofErr w:type="spellStart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Ахтарского</w:t>
      </w:r>
      <w:proofErr w:type="spellEnd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сельского поселения Приморско-Ахтарского района, однако до настоящего времени меры к устранению указанного нарушения не приняты.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5. В нарушение пункта 162 Инструкции 191н в графе 5 формы 0503163 нет ссылки на правовые основания внесенных изменений и уточнений.</w:t>
      </w:r>
    </w:p>
    <w:p w:rsidR="00C05D00" w:rsidRPr="00C05D00" w:rsidRDefault="00475F0D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6</w:t>
      </w:r>
      <w:r w:rsidR="00C05D00"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 В результате сверки выявлено, что в бухгалтерском учете имущества казны общая балансовая стоимость объектов составляет 16 279,9 тыс. рублей, в реестре имущества общая балансовая стоимость составляет 9 372,5 тыс. рублей, расхождения составили на сумму 6 907,4 тыс. рублей, что является нарушением пункта 6 Порядка ведения реестров муниципального имущества.</w:t>
      </w:r>
    </w:p>
    <w:p w:rsidR="00C05D00" w:rsidRP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Структура реестра муниципальной собственности не соответствует требованиям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 w:rsidR="00C05D00" w:rsidRPr="00C05D00" w:rsidRDefault="00475F0D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7</w:t>
      </w:r>
      <w:r w:rsidR="00C05D00"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 В нарушение Порядка 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C05D00" w:rsidRDefault="00C05D00" w:rsidP="00C05D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На данное нарушение контрольно-счетной палатой муниципального образования Приморско-Ахтарского района указывалось по результатам внешней проверки бюджетной отчетности за 2016 год главного администратора бюджетных средств администрации Приазовского сельского поселения Приморско-Ахтарского района. Однако до настоящего времени данное нарушение не устранено, что свидетельствует о систематическом нарушении должностными лицами администрации </w:t>
      </w:r>
      <w:proofErr w:type="spellStart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Ахтарского</w:t>
      </w:r>
      <w:proofErr w:type="spellEnd"/>
      <w:r w:rsidRPr="00C05D00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сельского поселения Приморско-Ахтарского района ст. 269.2 БК РФ.</w:t>
      </w:r>
    </w:p>
    <w:p w:rsidR="00336448" w:rsidRDefault="00336448" w:rsidP="00C05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A0">
        <w:rPr>
          <w:rFonts w:ascii="Times New Roman" w:hAnsi="Times New Roman"/>
          <w:sz w:val="28"/>
          <w:szCs w:val="28"/>
        </w:rPr>
        <w:t>В соответствии с ответом на представление контрольно-счетной палаты муниципального образован</w:t>
      </w:r>
      <w:r w:rsidR="00CB6EB1">
        <w:rPr>
          <w:rFonts w:ascii="Times New Roman" w:hAnsi="Times New Roman"/>
          <w:sz w:val="28"/>
          <w:szCs w:val="28"/>
        </w:rPr>
        <w:t>ия Приморско-Ахтарский район об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</w:t>
      </w:r>
      <w:r w:rsidR="00475F0D">
        <w:rPr>
          <w:rFonts w:ascii="Times New Roman" w:hAnsi="Times New Roman"/>
          <w:color w:val="000000"/>
          <w:spacing w:val="-2"/>
          <w:sz w:val="28"/>
          <w:szCs w:val="28"/>
        </w:rPr>
        <w:t xml:space="preserve">ии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администрацией Ахтарского сельского поселения Приморско-Ахтарского района привлечены к дисциплинарной ответственности </w:t>
      </w:r>
      <w:r w:rsidR="004D3293">
        <w:rPr>
          <w:rFonts w:ascii="Times New Roman" w:hAnsi="Times New Roman"/>
          <w:color w:val="000000"/>
          <w:spacing w:val="-2"/>
          <w:sz w:val="28"/>
          <w:szCs w:val="28"/>
        </w:rPr>
        <w:t>одно должностное лицо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</w:t>
      </w:r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Ахтарс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>кого сельского поселения Приморско-Ахтарского района и</w:t>
      </w:r>
      <w:r w:rsidR="004D3293" w:rsidRPr="004D3293">
        <w:t xml:space="preserve"> </w:t>
      </w:r>
      <w:r w:rsidR="004D3293" w:rsidRPr="004D3293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одно должностное лицо 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МКУ «ЦБ </w:t>
      </w:r>
      <w:proofErr w:type="spellStart"/>
      <w:r w:rsidR="00CE3136" w:rsidRPr="008C2CA0">
        <w:rPr>
          <w:rFonts w:ascii="Times New Roman" w:hAnsi="Times New Roman"/>
          <w:color w:val="000000"/>
          <w:spacing w:val="-2"/>
          <w:sz w:val="28"/>
          <w:szCs w:val="28"/>
        </w:rPr>
        <w:t>Ахтар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>ск</w:t>
      </w:r>
      <w:r w:rsidR="004D3293"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proofErr w:type="spellEnd"/>
      <w:r w:rsidR="004D3293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поселения»,</w:t>
      </w:r>
      <w:r w:rsidRPr="008C2CA0">
        <w:rPr>
          <w:rFonts w:ascii="Times New Roman" w:hAnsi="Times New Roman"/>
          <w:color w:val="000000"/>
          <w:spacing w:val="-2"/>
          <w:sz w:val="28"/>
          <w:szCs w:val="28"/>
        </w:rPr>
        <w:t xml:space="preserve"> намечены мероприятия по устранению выявленных на</w:t>
      </w:r>
      <w:r w:rsidR="004D3293">
        <w:rPr>
          <w:rFonts w:ascii="Times New Roman" w:hAnsi="Times New Roman"/>
          <w:color w:val="000000"/>
          <w:spacing w:val="-2"/>
          <w:sz w:val="28"/>
          <w:szCs w:val="28"/>
        </w:rPr>
        <w:t>рушений и недопущению их впредь и приведен в соответствие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реестр муниципальной собственности </w:t>
      </w:r>
      <w:proofErr w:type="spellStart"/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Ахтарского</w:t>
      </w:r>
      <w:proofErr w:type="spellEnd"/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Приморско-Ахтарского района.</w:t>
      </w:r>
    </w:p>
    <w:p w:rsidR="009B60F9" w:rsidRDefault="009B60F9" w:rsidP="00E104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E16279">
        <w:rPr>
          <w:rFonts w:ascii="Times New Roman" w:hAnsi="Times New Roman"/>
          <w:sz w:val="28"/>
          <w:szCs w:val="28"/>
        </w:rPr>
        <w:t xml:space="preserve"> за 2017 </w:t>
      </w:r>
      <w:r w:rsidRPr="009B60F9">
        <w:rPr>
          <w:rFonts w:ascii="Times New Roman" w:hAnsi="Times New Roman"/>
          <w:sz w:val="28"/>
          <w:szCs w:val="28"/>
        </w:rPr>
        <w:t>год:</w:t>
      </w:r>
    </w:p>
    <w:p w:rsidR="00E16279" w:rsidRP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279">
        <w:rPr>
          <w:rFonts w:ascii="Times New Roman" w:hAnsi="Times New Roman"/>
          <w:sz w:val="28"/>
          <w:szCs w:val="28"/>
        </w:rPr>
        <w:t>1. В нарушение пункта 1 статьи 264.2 БК РФ определить дату принятия годовой бюджетной отчетности финансовым органом администрации Бородинского сельского поселения Приморско-Ахтарского района не является возможным, так как Порядок принятия и формирования месячной, квартальной и годовой бюджетной отчетности об исполнении бюджета Бородинского сельского поселения Приморско-Ахтарского района разработан и утвержден постановлением администрации после сдачи годовой бюджетной отчетности за 2017 год.</w:t>
      </w:r>
    </w:p>
    <w:p w:rsidR="00E16279" w:rsidRP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279">
        <w:rPr>
          <w:rFonts w:ascii="Times New Roman" w:hAnsi="Times New Roman"/>
          <w:sz w:val="28"/>
          <w:szCs w:val="28"/>
        </w:rPr>
        <w:t>2. Бюджетная отчетность за 2017 год сформирована в составе форм отчетности,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E16279" w:rsidRP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279">
        <w:rPr>
          <w:rFonts w:ascii="Times New Roman" w:hAnsi="Times New Roman"/>
          <w:sz w:val="28"/>
          <w:szCs w:val="28"/>
        </w:rPr>
        <w:t>3. В нарушение п.152 инструкции № 191н в форме 0503160 «Пояснительная записка» (далее форма 0503160) отражена информация о непредставлении таблицы № 2 «Сведения о мерах по повышению эффективности расходования бюджетных средств». Данная форма не формируется при составлении бюджетной отчетности, начиная с отчетности за 2017 год.</w:t>
      </w:r>
    </w:p>
    <w:p w:rsidR="00E16279" w:rsidRP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279">
        <w:rPr>
          <w:rFonts w:ascii="Times New Roman" w:hAnsi="Times New Roman"/>
          <w:sz w:val="28"/>
          <w:szCs w:val="28"/>
        </w:rPr>
        <w:t>4. В нарушение пункта 162 Инструкции 191н в графе 5 формы 0503163 нет ссылки на правовые основания внесенных изменений и уточнений.</w:t>
      </w:r>
    </w:p>
    <w:p w:rsidR="00E16279" w:rsidRP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6279">
        <w:rPr>
          <w:rFonts w:ascii="Times New Roman" w:hAnsi="Times New Roman"/>
          <w:sz w:val="28"/>
          <w:szCs w:val="28"/>
        </w:rPr>
        <w:t>. Администрацией Бородинского сельского поселения в 2017 году с МУП «Тепловые сети» была проведена сверка расчетов и направлено письмо о погашении задолженности. В течении 2017 года оплата задолженности не поступила, при этом администрацией исковая работа по погашению задолженности МУП «Тепловые сети» не проводилась.</w:t>
      </w:r>
    </w:p>
    <w:p w:rsidR="00E16279" w:rsidRP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279">
        <w:rPr>
          <w:rFonts w:ascii="Times New Roman" w:hAnsi="Times New Roman"/>
          <w:sz w:val="28"/>
          <w:szCs w:val="28"/>
        </w:rPr>
        <w:t xml:space="preserve">В 2017 году договора аренды расторгнуты с ООО "Морской бриз", ИП </w:t>
      </w:r>
      <w:proofErr w:type="spellStart"/>
      <w:r w:rsidRPr="00E16279">
        <w:rPr>
          <w:rFonts w:ascii="Times New Roman" w:hAnsi="Times New Roman"/>
          <w:sz w:val="28"/>
          <w:szCs w:val="28"/>
        </w:rPr>
        <w:t>Вольников</w:t>
      </w:r>
      <w:proofErr w:type="spellEnd"/>
      <w:r w:rsidRPr="00E16279">
        <w:rPr>
          <w:rFonts w:ascii="Times New Roman" w:hAnsi="Times New Roman"/>
          <w:sz w:val="28"/>
          <w:szCs w:val="28"/>
        </w:rPr>
        <w:t xml:space="preserve"> А.В., но имеющаяся задолженность в общей сумме 94,9 тыс. рублей за данными юридическими лицами остается не погашенной.</w:t>
      </w:r>
    </w:p>
    <w:p w:rsidR="00E16279" w:rsidRP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279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«Внешняя проверка бюджетной отчетности за 2016 год главного администратора бюджетных средств администрации Бородинского сельского поселения Приморско-Ахтарского района» администрацией была представлена в отношении ООО «Морской бриз» и ИП </w:t>
      </w:r>
      <w:proofErr w:type="spellStart"/>
      <w:r w:rsidRPr="00E16279">
        <w:rPr>
          <w:rFonts w:ascii="Times New Roman" w:hAnsi="Times New Roman"/>
          <w:sz w:val="28"/>
          <w:szCs w:val="28"/>
        </w:rPr>
        <w:t>Волников</w:t>
      </w:r>
      <w:proofErr w:type="spellEnd"/>
      <w:r w:rsidRPr="00E16279">
        <w:rPr>
          <w:rFonts w:ascii="Times New Roman" w:hAnsi="Times New Roman"/>
          <w:sz w:val="28"/>
          <w:szCs w:val="28"/>
        </w:rPr>
        <w:t xml:space="preserve"> А.В. информация «Договора аренды расторгнуты и готовятся исковые заявления для направления в суд по организациям ООО "Морской бриз", ИП </w:t>
      </w:r>
      <w:proofErr w:type="spellStart"/>
      <w:r w:rsidRPr="00E16279">
        <w:rPr>
          <w:rFonts w:ascii="Times New Roman" w:hAnsi="Times New Roman"/>
          <w:sz w:val="28"/>
          <w:szCs w:val="28"/>
        </w:rPr>
        <w:t>Вольников</w:t>
      </w:r>
      <w:proofErr w:type="spellEnd"/>
      <w:r w:rsidRPr="00E16279">
        <w:rPr>
          <w:rFonts w:ascii="Times New Roman" w:hAnsi="Times New Roman"/>
          <w:sz w:val="28"/>
          <w:szCs w:val="28"/>
        </w:rPr>
        <w:t xml:space="preserve"> А.В.», фактически согласно представленной пояснительной записки сотрудниками администрации Бородинского сельского поселения Приморско-Ахтарского района в 2017 году исковая работа по взысканию не проводилась, что указывает на формальное отношение сотрудников администрации к работе по взысканию задолженности в бюджет поселения.</w:t>
      </w:r>
    </w:p>
    <w:p w:rsidR="00E16279" w:rsidRDefault="00E16279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16279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результате сверки данных бухгалтерского учета с данными</w:t>
      </w:r>
      <w:r w:rsidRPr="00E1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</w:t>
      </w:r>
      <w:r w:rsidRPr="00E16279">
        <w:rPr>
          <w:rFonts w:ascii="Times New Roman" w:hAnsi="Times New Roman"/>
          <w:sz w:val="28"/>
          <w:szCs w:val="28"/>
        </w:rPr>
        <w:t xml:space="preserve"> из реестра муниципальной собственности Бородинского сельского поселения Приморско-Ахтарского района по состоянию на 01 января 2018 года</w:t>
      </w:r>
      <w:r>
        <w:rPr>
          <w:rFonts w:ascii="Times New Roman" w:hAnsi="Times New Roman"/>
          <w:sz w:val="28"/>
          <w:szCs w:val="28"/>
        </w:rPr>
        <w:t xml:space="preserve"> выявлено, что </w:t>
      </w:r>
      <w:r w:rsidRPr="00E16279">
        <w:rPr>
          <w:rFonts w:ascii="Times New Roman" w:hAnsi="Times New Roman"/>
          <w:sz w:val="28"/>
          <w:szCs w:val="28"/>
        </w:rPr>
        <w:t xml:space="preserve"> в бухгалтерском учете имущества казны общая балансовая стоимость объектов составляет 42 864,7 тыс. рублей, в реестре имущества общая балансовая стоимость составляет 30 418,6 тыс. рублей, расхождения составили на сумму 12 446,0 тыс. рублей, что является нарушением пункта 6 Порядка ведения реестров муниципального имущества не своевременно отражены объекты казны в реестре муниципального имущества.</w:t>
      </w:r>
    </w:p>
    <w:p w:rsidR="00182089" w:rsidRDefault="0003397D" w:rsidP="00E16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устранении  выявленных нарушений и недостатков 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>согласно распоряжений главы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Бородинского сельского поселения Приморско-Ахтарского района к дисциплинарной ответственности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привлечены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два должностных</w:t>
      </w:r>
      <w:r w:rsidR="00096EBB">
        <w:rPr>
          <w:rFonts w:ascii="Times New Roman" w:hAnsi="Times New Roman"/>
          <w:color w:val="000000"/>
          <w:spacing w:val="-2"/>
          <w:sz w:val="28"/>
          <w:szCs w:val="28"/>
        </w:rPr>
        <w:t xml:space="preserve">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Бородинского сельского поселения Приморско-Ахтарского района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 xml:space="preserve"> и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одно должностное лицо</w:t>
      </w:r>
      <w:r w:rsidR="00972B7F">
        <w:rPr>
          <w:rFonts w:ascii="Times New Roman" w:hAnsi="Times New Roman"/>
          <w:color w:val="000000"/>
          <w:spacing w:val="-2"/>
          <w:sz w:val="28"/>
          <w:szCs w:val="28"/>
        </w:rPr>
        <w:t xml:space="preserve"> МКУ «ЦБ Бородинского сельского поселения» по вине которых стали возможны выявленные нарушения и недостатки.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10042C" w:rsidRPr="0010042C">
        <w:rPr>
          <w:rFonts w:ascii="Times New Roman" w:hAnsi="Times New Roman"/>
          <w:color w:val="000000"/>
          <w:spacing w:val="-2"/>
          <w:sz w:val="28"/>
          <w:szCs w:val="28"/>
        </w:rPr>
        <w:t>амечены мероприятия по устранению выявленных нарушений и недопущению их впредь и приведен в соответствие реестр муници</w:t>
      </w:r>
      <w:r w:rsidR="005A28D8">
        <w:rPr>
          <w:rFonts w:ascii="Times New Roman" w:hAnsi="Times New Roman"/>
          <w:color w:val="000000"/>
          <w:spacing w:val="-2"/>
          <w:sz w:val="28"/>
          <w:szCs w:val="28"/>
        </w:rPr>
        <w:t>пальной собственности Бородинского</w:t>
      </w:r>
      <w:r w:rsidR="0010042C" w:rsidRPr="0010042C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</w:t>
      </w:r>
      <w:r w:rsidR="0010042C">
        <w:rPr>
          <w:rFonts w:ascii="Times New Roman" w:hAnsi="Times New Roman"/>
          <w:color w:val="000000"/>
          <w:spacing w:val="-2"/>
          <w:sz w:val="28"/>
          <w:szCs w:val="28"/>
        </w:rPr>
        <w:t>ния Приморско-Ахтарского района, утвержден план мероприятий по проведению исковой работы с должниками.</w:t>
      </w:r>
    </w:p>
    <w:p w:rsidR="00363BE1" w:rsidRDefault="00363BE1" w:rsidP="00E104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Бриньковского сельского поселения Приморско-Ахтарского района</w:t>
      </w:r>
      <w:r w:rsidR="0012029E">
        <w:rPr>
          <w:rFonts w:ascii="Times New Roman" w:hAnsi="Times New Roman"/>
          <w:sz w:val="28"/>
          <w:szCs w:val="28"/>
        </w:rPr>
        <w:t xml:space="preserve"> за 2017 </w:t>
      </w:r>
      <w:r w:rsidRPr="009B60F9">
        <w:rPr>
          <w:rFonts w:ascii="Times New Roman" w:hAnsi="Times New Roman"/>
          <w:sz w:val="28"/>
          <w:szCs w:val="28"/>
        </w:rPr>
        <w:t>год:</w:t>
      </w:r>
    </w:p>
    <w:p w:rsidR="0012029E" w:rsidRPr="0012029E" w:rsidRDefault="0012029E" w:rsidP="0012029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Pr="0012029E">
        <w:rPr>
          <w:rFonts w:ascii="Times New Roman" w:eastAsia="Times New Roman" w:hAnsi="Times New Roman"/>
          <w:sz w:val="28"/>
          <w:szCs w:val="28"/>
          <w:lang w:eastAsia="ru-RU"/>
        </w:rPr>
        <w:t>Форма уведомления, утвержденная Постановлением № 235, не содержит такого реквизита, как дата принятия. Уведомления о приеме бюджетной отчетности не регистрируются финансовым органом Бриньковского сельского поселения Приморско-Ахтарского района. То есть, фактически определить дату принятия годовой отчетности финансовым органом не представляется возможным. Следовательно, невозможно определить представлена годовая отчетность главными администраторами бюджетных средств в установленный срок или главные администраторы допустили административное правонарушение, нарушив сроки предоставления отчетности.</w:t>
      </w:r>
    </w:p>
    <w:p w:rsidR="0012029E" w:rsidRPr="0012029E" w:rsidRDefault="0012029E" w:rsidP="0012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1202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2. Бюджетная отчетность за 2017 год сформирована в составе форм отчетности,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12029E" w:rsidRPr="0012029E" w:rsidRDefault="0012029E" w:rsidP="0012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1202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3. В нарушение п. 152 Инструкции № 191н в форме 0503160 «Пояснительная записка» (далее форма 0503160) не представлена на бумажном носителе и в электронном виде форма 0503166 «Сведения об исполнении мероприятий в рамках целевых программ».</w:t>
      </w:r>
    </w:p>
    <w:p w:rsidR="0012029E" w:rsidRPr="0012029E" w:rsidRDefault="0012029E" w:rsidP="0012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4</w:t>
      </w:r>
      <w:r w:rsidRPr="001202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</w:t>
      </w:r>
      <w:r w:rsidRPr="001202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труктура реестра муниципальной собственности не соответствует требованиям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 w:rsidR="0012029E" w:rsidRPr="0012029E" w:rsidRDefault="0012029E" w:rsidP="0012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1202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 В нарушение п. 2.1. вышеуказанного Порядка в 2016 году не был утвержден план контрольных мероприятий на следующий календарный год, планирование контрольной деятельности не производилось,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12029E" w:rsidRPr="0012029E" w:rsidRDefault="0012029E" w:rsidP="001202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12029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Кроме этого, в нарушение ст. 269.2. БК РФ ответственным исполнителем Администрацией не исполняются полномочия по осуществлению внутреннего государственного (муниципального) финансового контроля.</w:t>
      </w:r>
    </w:p>
    <w:p w:rsidR="00182089" w:rsidRDefault="00096EBB" w:rsidP="00182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502F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</w:t>
      </w:r>
      <w:proofErr w:type="spellStart"/>
      <w:r w:rsidRPr="00C8502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C8502F">
        <w:rPr>
          <w:rFonts w:ascii="Times New Roman" w:hAnsi="Times New Roman"/>
          <w:sz w:val="28"/>
          <w:szCs w:val="28"/>
        </w:rPr>
        <w:t xml:space="preserve"> район об </w:t>
      </w:r>
      <w:r w:rsidR="005A28D8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C8502F">
        <w:rPr>
          <w:rFonts w:ascii="Times New Roman" w:hAnsi="Times New Roman"/>
          <w:color w:val="000000"/>
          <w:spacing w:val="-2"/>
          <w:sz w:val="28"/>
          <w:szCs w:val="28"/>
        </w:rPr>
        <w:t>выявленных нарушений и недостатков администрацией Бриньковского сельского поселения Приморско-Ахтарского района привлечены к дисциплинарной ответственности</w:t>
      </w:r>
      <w:r w:rsidR="00C8502F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 два должностных</w:t>
      </w:r>
      <w:r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 лица администрации </w:t>
      </w:r>
      <w:r w:rsidR="00CE3136" w:rsidRPr="00C8502F">
        <w:rPr>
          <w:rFonts w:ascii="Times New Roman" w:hAnsi="Times New Roman"/>
          <w:color w:val="000000"/>
          <w:spacing w:val="-2"/>
          <w:sz w:val="28"/>
          <w:szCs w:val="28"/>
        </w:rPr>
        <w:t>Бриньков</w:t>
      </w:r>
      <w:r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ского сельского поселения Приморско-Ахтарского района и </w:t>
      </w:r>
      <w:r w:rsidR="00C8502F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одно должностное лицо </w:t>
      </w:r>
      <w:r w:rsidRPr="00C8502F">
        <w:rPr>
          <w:rFonts w:ascii="Times New Roman" w:hAnsi="Times New Roman"/>
          <w:color w:val="000000"/>
          <w:spacing w:val="-2"/>
          <w:sz w:val="28"/>
          <w:szCs w:val="28"/>
        </w:rPr>
        <w:t>МКУ «ЦБ Б</w:t>
      </w:r>
      <w:r w:rsidR="00CE3136" w:rsidRPr="00C8502F">
        <w:rPr>
          <w:rFonts w:ascii="Times New Roman" w:hAnsi="Times New Roman"/>
          <w:color w:val="000000"/>
          <w:spacing w:val="-2"/>
          <w:sz w:val="28"/>
          <w:szCs w:val="28"/>
        </w:rPr>
        <w:t>риньков</w:t>
      </w:r>
      <w:r w:rsidRPr="00C8502F">
        <w:rPr>
          <w:rFonts w:ascii="Times New Roman" w:hAnsi="Times New Roman"/>
          <w:color w:val="000000"/>
          <w:spacing w:val="-2"/>
          <w:sz w:val="28"/>
          <w:szCs w:val="28"/>
        </w:rPr>
        <w:t>ского сельского поселения».</w:t>
      </w:r>
      <w:r w:rsidR="00182089" w:rsidRPr="00C8502F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182089" w:rsidRPr="00C8502F">
        <w:rPr>
          <w:rFonts w:ascii="Times New Roman" w:hAnsi="Times New Roman"/>
          <w:sz w:val="28"/>
          <w:szCs w:val="28"/>
        </w:rPr>
        <w:t>риняты меры по устранению выявленных недо</w:t>
      </w:r>
      <w:r w:rsidR="005A28D8" w:rsidRPr="00C8502F">
        <w:rPr>
          <w:rFonts w:ascii="Times New Roman" w:hAnsi="Times New Roman"/>
          <w:sz w:val="28"/>
          <w:szCs w:val="28"/>
        </w:rPr>
        <w:t>статков и недопущению их впредь, приведен в соответствие реестр муниципальной собственнос</w:t>
      </w:r>
      <w:r w:rsidR="0071107B" w:rsidRPr="00C8502F">
        <w:rPr>
          <w:rFonts w:ascii="Times New Roman" w:hAnsi="Times New Roman"/>
          <w:sz w:val="28"/>
          <w:szCs w:val="28"/>
        </w:rPr>
        <w:t>ти Бриньковского</w:t>
      </w:r>
      <w:r w:rsidR="005A28D8" w:rsidRPr="00C8502F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района.</w:t>
      </w:r>
      <w:bookmarkStart w:id="0" w:name="_GoBack"/>
      <w:bookmarkEnd w:id="0"/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Новопокровского сельского поселения Приморско-Ахтарского района</w:t>
      </w:r>
      <w:r w:rsidR="00026747">
        <w:rPr>
          <w:rFonts w:ascii="Times New Roman" w:hAnsi="Times New Roman"/>
          <w:sz w:val="28"/>
          <w:szCs w:val="28"/>
        </w:rPr>
        <w:t xml:space="preserve"> за 2017</w:t>
      </w:r>
      <w:r w:rsidRPr="009B60F9">
        <w:rPr>
          <w:rFonts w:ascii="Times New Roman" w:hAnsi="Times New Roman"/>
          <w:sz w:val="28"/>
          <w:szCs w:val="28"/>
        </w:rPr>
        <w:t xml:space="preserve"> год: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F4">
        <w:rPr>
          <w:rFonts w:ascii="Times New Roman" w:hAnsi="Times New Roman"/>
          <w:sz w:val="28"/>
          <w:szCs w:val="28"/>
        </w:rPr>
        <w:t>1. Форма уведомления, утвержденная Постановлением № 232, не содержит такого реквизита, как дата принятия. Уведомления о приеме бюджетной отчетности не регистрируются финансовым органом Новопокровского сельского поселения Приморско-Ахтарского района. То есть, фактически определить дату принятия годовой отчетности финансовым органом не представляется возможным.  Следовательно, невозможно определить представлена годовая отчетность главным администратором бюджетных средств в установленный срок или главный администратор допустил административное правонарушение, нарушив сроки предоставления отчетности.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F4">
        <w:rPr>
          <w:rFonts w:ascii="Times New Roman" w:hAnsi="Times New Roman"/>
          <w:sz w:val="28"/>
          <w:szCs w:val="28"/>
        </w:rPr>
        <w:t>2. Бюджетная отчетность за 2017 год сформирована в составе форм отчетности, в нарушении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F4">
        <w:rPr>
          <w:rFonts w:ascii="Times New Roman" w:hAnsi="Times New Roman"/>
          <w:sz w:val="28"/>
          <w:szCs w:val="28"/>
        </w:rPr>
        <w:t>3. В нарушение п.152 инструкции № 191н в форме 0503160 «Пояснительная записка» (далее форма 0503160) не представлена форма на бумажном носителе и в электронном виде 0503166 «Сведения об исполнении мероприятий в рамках целевых программ».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F4">
        <w:rPr>
          <w:rFonts w:ascii="Times New Roman" w:hAnsi="Times New Roman"/>
          <w:sz w:val="28"/>
          <w:szCs w:val="28"/>
        </w:rPr>
        <w:t xml:space="preserve">4. Так же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F4">
        <w:rPr>
          <w:rFonts w:ascii="Times New Roman" w:hAnsi="Times New Roman"/>
          <w:sz w:val="28"/>
          <w:szCs w:val="28"/>
        </w:rPr>
        <w:t>- Таблица № 6 «Сведения о проведении инвентаризации».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F4">
        <w:rPr>
          <w:rFonts w:ascii="Times New Roman" w:hAnsi="Times New Roman"/>
          <w:sz w:val="28"/>
          <w:szCs w:val="28"/>
        </w:rPr>
        <w:t>5. В нарушение пункта 162 Инструкции 191н в графе 5 формы 0503163 нет ссылки на правовые основания внесенных изменений и уточнений.</w:t>
      </w:r>
    </w:p>
    <w:p w:rsid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355F4">
        <w:rPr>
          <w:rFonts w:ascii="Times New Roman" w:hAnsi="Times New Roman"/>
          <w:sz w:val="28"/>
          <w:szCs w:val="28"/>
        </w:rPr>
        <w:t xml:space="preserve">. В результате сверки </w:t>
      </w:r>
      <w:r>
        <w:rPr>
          <w:rFonts w:ascii="Times New Roman" w:hAnsi="Times New Roman"/>
          <w:sz w:val="28"/>
          <w:szCs w:val="28"/>
        </w:rPr>
        <w:t>данных бухгалтерского учета с данными</w:t>
      </w:r>
      <w:r w:rsidRPr="00F355F4">
        <w:t xml:space="preserve"> </w:t>
      </w:r>
      <w:r w:rsidRPr="00F355F4">
        <w:rPr>
          <w:rFonts w:ascii="Times New Roman" w:hAnsi="Times New Roman"/>
          <w:sz w:val="28"/>
          <w:szCs w:val="28"/>
        </w:rPr>
        <w:t>реестр муниципальной собственности Новопокровского сельского поселения Приморско-Ахтарског</w:t>
      </w:r>
      <w:r>
        <w:rPr>
          <w:rFonts w:ascii="Times New Roman" w:hAnsi="Times New Roman"/>
          <w:sz w:val="28"/>
          <w:szCs w:val="28"/>
        </w:rPr>
        <w:t>о района</w:t>
      </w:r>
      <w:r w:rsidRPr="00F355F4">
        <w:rPr>
          <w:rFonts w:ascii="Times New Roman" w:hAnsi="Times New Roman"/>
          <w:sz w:val="28"/>
          <w:szCs w:val="28"/>
        </w:rPr>
        <w:t xml:space="preserve"> по состоянию на 01 января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5F4">
        <w:rPr>
          <w:rFonts w:ascii="Times New Roman" w:hAnsi="Times New Roman"/>
          <w:sz w:val="28"/>
          <w:szCs w:val="28"/>
        </w:rPr>
        <w:t>выявлено, что в бухгалтерском учете имущества казны общая балансовая стоимость объектов составляет 7 104,6 тыс. рублей, в реестре имущества общая балансовая стоимость составляет 18 886,7 тыс. рублей, расхождения составили на сумму 11 782,1 тыс. рублей, что является нарушением пункта 6 Порядка ведения реестров муниципального имущества.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5F4">
        <w:rPr>
          <w:rFonts w:ascii="Times New Roman" w:hAnsi="Times New Roman"/>
          <w:sz w:val="28"/>
          <w:szCs w:val="28"/>
        </w:rPr>
        <w:t>Структура реестра муниципальной собственности не соответствует требованиям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 w:rsidR="00F355F4" w:rsidRP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355F4">
        <w:rPr>
          <w:rFonts w:ascii="Times New Roman" w:hAnsi="Times New Roman"/>
          <w:sz w:val="28"/>
          <w:szCs w:val="28"/>
        </w:rPr>
        <w:t>. В нарушение пункта 159 Инструкции 191н в таблице отражены данные о внешней проверке годового отчета «Об исполнении бюджета Новопокровского сельского поселения Приморско-Ахтарского района за 2016 год», проведенная проверка не является внешним контрольным мероприятием.</w:t>
      </w:r>
    </w:p>
    <w:p w:rsidR="00F355F4" w:rsidRDefault="00F355F4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355F4">
        <w:rPr>
          <w:rFonts w:ascii="Times New Roman" w:hAnsi="Times New Roman"/>
          <w:sz w:val="28"/>
          <w:szCs w:val="28"/>
        </w:rPr>
        <w:t>. В ходе проведения настоящего контрольного мероприятия за проверяемый период выявлены нарушения требований порядка ведения органами местного самоуправления реестров муниципального имущества в сумме 11 782,1 тыс. рублей, в части не своевременного отражения объектов казны в реестре муниципального имущества.</w:t>
      </w:r>
    </w:p>
    <w:p w:rsidR="00182089" w:rsidRDefault="00CE3136" w:rsidP="00F355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="00321C41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администрацией Ольгинского сельского поселения Приморско-Ахтарского района привлечены к дисциплинарной ответственности</w:t>
      </w:r>
      <w:r w:rsidR="0071107B">
        <w:rPr>
          <w:rFonts w:ascii="Times New Roman" w:hAnsi="Times New Roman"/>
          <w:color w:val="000000"/>
          <w:spacing w:val="-2"/>
          <w:sz w:val="28"/>
          <w:szCs w:val="28"/>
        </w:rPr>
        <w:t xml:space="preserve"> два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должностны</w:t>
      </w:r>
      <w:r w:rsidR="0071107B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="00277A16">
        <w:rPr>
          <w:rFonts w:ascii="Times New Roman" w:hAnsi="Times New Roman"/>
          <w:color w:val="000000"/>
          <w:spacing w:val="-2"/>
          <w:sz w:val="28"/>
          <w:szCs w:val="28"/>
        </w:rPr>
        <w:t xml:space="preserve"> лица администрации Новопокровского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Приморско-Ахтарского района.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П</w:t>
      </w:r>
      <w:r w:rsidR="00182089">
        <w:rPr>
          <w:rFonts w:ascii="Times New Roman" w:hAnsi="Times New Roman"/>
          <w:sz w:val="28"/>
          <w:szCs w:val="28"/>
        </w:rPr>
        <w:t>риняты меры по устранению выявленных недо</w:t>
      </w:r>
      <w:r w:rsidR="0071107B">
        <w:rPr>
          <w:rFonts w:ascii="Times New Roman" w:hAnsi="Times New Roman"/>
          <w:sz w:val="28"/>
          <w:szCs w:val="28"/>
        </w:rPr>
        <w:t xml:space="preserve">статков и недопущению их впредь, </w:t>
      </w:r>
      <w:r w:rsidR="0071107B" w:rsidRPr="0071107B">
        <w:rPr>
          <w:rFonts w:ascii="Times New Roman" w:hAnsi="Times New Roman"/>
          <w:sz w:val="28"/>
          <w:szCs w:val="28"/>
        </w:rPr>
        <w:t>приведен в соответствие реестр муницип</w:t>
      </w:r>
      <w:r w:rsidR="0071107B">
        <w:rPr>
          <w:rFonts w:ascii="Times New Roman" w:hAnsi="Times New Roman"/>
          <w:sz w:val="28"/>
          <w:szCs w:val="28"/>
        </w:rPr>
        <w:t>альной собственности Новопокровского</w:t>
      </w:r>
      <w:r w:rsidR="0071107B" w:rsidRPr="0071107B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="0071107B">
        <w:rPr>
          <w:rFonts w:ascii="Times New Roman" w:hAnsi="Times New Roman"/>
          <w:sz w:val="28"/>
          <w:szCs w:val="28"/>
        </w:rPr>
        <w:t>.</w:t>
      </w:r>
    </w:p>
    <w:p w:rsidR="00CD2023" w:rsidRDefault="00CD2023" w:rsidP="00CD2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023" w:rsidRPr="00CD2023" w:rsidRDefault="00CD2023" w:rsidP="00CD20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023">
        <w:rPr>
          <w:rFonts w:ascii="Times New Roman" w:hAnsi="Times New Roman"/>
          <w:sz w:val="28"/>
          <w:szCs w:val="28"/>
        </w:rPr>
        <w:t>Бюджетная отчетнос</w:t>
      </w:r>
      <w:r>
        <w:rPr>
          <w:rFonts w:ascii="Times New Roman" w:hAnsi="Times New Roman"/>
          <w:sz w:val="28"/>
          <w:szCs w:val="28"/>
        </w:rPr>
        <w:t xml:space="preserve">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CD202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за 2017 год:</w:t>
      </w:r>
    </w:p>
    <w:p w:rsidR="00172671" w:rsidRP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671">
        <w:rPr>
          <w:rFonts w:ascii="Times New Roman" w:hAnsi="Times New Roman"/>
          <w:sz w:val="28"/>
          <w:szCs w:val="28"/>
        </w:rPr>
        <w:t xml:space="preserve">1. Форма уведомления, утвержденная Постановлением № 261, не содержит такого реквизита, как дата принятия. Уведомления о приеме бюджетной отчетности не регистрируются финансовым органом </w:t>
      </w:r>
      <w:proofErr w:type="spellStart"/>
      <w:r w:rsidRP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17267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района. То есть, фактически определить дату принятия годовой отчетности финансовым органом не представляется возможным.  Следовательно, невозможно определить представлена годовая отчетность главным администратором бюджетных средств в установленный срок или главный администратор допустил административное правонарушение, нарушив сроки предоставления отчетности.</w:t>
      </w:r>
    </w:p>
    <w:p w:rsidR="00172671" w:rsidRP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671">
        <w:rPr>
          <w:rFonts w:ascii="Times New Roman" w:hAnsi="Times New Roman"/>
          <w:sz w:val="28"/>
          <w:szCs w:val="28"/>
        </w:rPr>
        <w:t>2. Бюджетная отчетность за 2017 год сформирована в составе форм отчетности, в нарушении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172671" w:rsidRP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671">
        <w:rPr>
          <w:rFonts w:ascii="Times New Roman" w:hAnsi="Times New Roman"/>
          <w:sz w:val="28"/>
          <w:szCs w:val="28"/>
        </w:rPr>
        <w:t>3. В нарушение пункта 152 инструкции № 191н не представлена форма 0503166 «Сведения об исполнении мероприятий в рамках целевых программ» на бумажном носителе и в электронном виде.</w:t>
      </w:r>
    </w:p>
    <w:p w:rsidR="00172671" w:rsidRP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671">
        <w:rPr>
          <w:rFonts w:ascii="Times New Roman" w:hAnsi="Times New Roman"/>
          <w:sz w:val="28"/>
          <w:szCs w:val="28"/>
        </w:rPr>
        <w:t>4. В нарушение п. 152 Инструкции № 191н в форме 0503160 «Пояснительная записка» (далее форма 0503160) отражена информация о непредставлении не входящих в состав годовой отчетности главного администратора бюджетных средств форма 0503295 «Сведения об исполнении судебных решений по денежным обязательствам учреждений» и отражена информация о непредставлении таблицы № 2 «Сведения о мерах по повышению эффективности расходования бюджетных средств». Данная форма не формируется при составлении бюджетной отчетности, начиная с отчетности за 2017 год.</w:t>
      </w:r>
    </w:p>
    <w:p w:rsidR="00172671" w:rsidRP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671">
        <w:rPr>
          <w:rFonts w:ascii="Times New Roman" w:hAnsi="Times New Roman"/>
          <w:sz w:val="28"/>
          <w:szCs w:val="28"/>
        </w:rPr>
        <w:t>5. В нарушение пункта 162 Инструкции 191н в графе 5 формы 0503163 отсутствуют ссылки на правовые основания внесенных изменений и уточнений.</w:t>
      </w:r>
    </w:p>
    <w:p w:rsid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2671">
        <w:rPr>
          <w:rFonts w:ascii="Times New Roman" w:hAnsi="Times New Roman"/>
          <w:sz w:val="28"/>
          <w:szCs w:val="28"/>
        </w:rPr>
        <w:t>. В результате сверки</w:t>
      </w:r>
      <w:r>
        <w:rPr>
          <w:rFonts w:ascii="Times New Roman" w:hAnsi="Times New Roman"/>
          <w:sz w:val="28"/>
          <w:szCs w:val="28"/>
        </w:rPr>
        <w:t xml:space="preserve"> данных бухгалтерского учета с данными</w:t>
      </w:r>
      <w:r w:rsidRPr="00172671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172671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proofErr w:type="spellStart"/>
      <w:r w:rsidRP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172671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 xml:space="preserve">ния Приморско-Ахтарского района </w:t>
      </w:r>
      <w:r w:rsidRPr="00172671">
        <w:rPr>
          <w:rFonts w:ascii="Times New Roman" w:hAnsi="Times New Roman"/>
          <w:sz w:val="28"/>
          <w:szCs w:val="28"/>
        </w:rPr>
        <w:t>по состоянию на 01 января 2018 года выявлено, что в бухгалтерском учете имущества казны общая балансовая стоимость объектов составляет 36 799,3 тыс. рублей, в реестре имущества общая балансовая стоимость составляет 36 431,9 тыс. рублей, расхождения составили на сумму 367,4 тыс. рублей, что является нарушением пункта 6 Порядка ведения реестров муниципального имущества в части несвоевременного отражения объектов имущест</w:t>
      </w:r>
      <w:r>
        <w:rPr>
          <w:rFonts w:ascii="Times New Roman" w:hAnsi="Times New Roman"/>
          <w:sz w:val="28"/>
          <w:szCs w:val="28"/>
        </w:rPr>
        <w:t>ва муниципальной казны в реестре</w:t>
      </w:r>
      <w:r w:rsidRPr="00172671">
        <w:rPr>
          <w:rFonts w:ascii="Times New Roman" w:hAnsi="Times New Roman"/>
          <w:sz w:val="28"/>
          <w:szCs w:val="28"/>
        </w:rPr>
        <w:t>.</w:t>
      </w:r>
    </w:p>
    <w:p w:rsidR="00172671" w:rsidRP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72671">
        <w:rPr>
          <w:rFonts w:ascii="Times New Roman" w:hAnsi="Times New Roman"/>
          <w:sz w:val="28"/>
          <w:szCs w:val="28"/>
        </w:rPr>
        <w:t xml:space="preserve">. В нарушение Порядка осуществления администрацией </w:t>
      </w:r>
      <w:proofErr w:type="spellStart"/>
      <w:r w:rsidRP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17267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полномочий по внутреннему муниципальному финансовому контролю в сфере бюджетных правоотношений, возникающих в процессе исполнения бюджета </w:t>
      </w:r>
      <w:proofErr w:type="spellStart"/>
      <w:r w:rsidRP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17267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утвержденного администрацией </w:t>
      </w:r>
      <w:proofErr w:type="spellStart"/>
      <w:r w:rsidRP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17267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от 10 апреля 2015 года № 73,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172671" w:rsidRP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671">
        <w:rPr>
          <w:rFonts w:ascii="Times New Roman" w:hAnsi="Times New Roman"/>
          <w:sz w:val="28"/>
          <w:szCs w:val="28"/>
        </w:rPr>
        <w:t xml:space="preserve">10. В ходе проведения контрольного мероприятия «Внешняя проверка бюджетной отчетности за 2016 год главного администратора бюджетных средств администрации </w:t>
      </w:r>
      <w:proofErr w:type="spellStart"/>
      <w:r w:rsidRP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172671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района» контрольно-счетной палатой указывалось на данное нарушение, однако специалистами Администрации данное нарушение не устранено, что говорит о формальном отношении специалистов Администрации к проведению внутреннего муниципального финансового контроля в сфере бюджетных правоотношений.</w:t>
      </w:r>
    </w:p>
    <w:p w:rsidR="00172671" w:rsidRDefault="00172671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671">
        <w:rPr>
          <w:rFonts w:ascii="Times New Roman" w:hAnsi="Times New Roman"/>
          <w:sz w:val="28"/>
          <w:szCs w:val="28"/>
        </w:rPr>
        <w:t>11.В ходе проведения настоящего контрольного мероприятия за проверяемый период выявлены нарушения требований порядка ведения органами местного самоуправления реестров муниципального имущества в сумме 367,4 тыс. рублей, в части не своевременного отражения объектов казны в реестре муниципального имущества.</w:t>
      </w:r>
    </w:p>
    <w:p w:rsidR="00020A8A" w:rsidRDefault="00CD2023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023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</w:t>
      </w:r>
      <w:proofErr w:type="spellStart"/>
      <w:r w:rsidRPr="00CD202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CD2023">
        <w:rPr>
          <w:rFonts w:ascii="Times New Roman" w:hAnsi="Times New Roman"/>
          <w:sz w:val="28"/>
          <w:szCs w:val="28"/>
        </w:rPr>
        <w:t xml:space="preserve"> район об устранении выявленных нарушений и недостатков администрацией </w:t>
      </w:r>
      <w:proofErr w:type="spellStart"/>
      <w:r w:rsid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CD202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привлечены к дисциплинарной ответственности</w:t>
      </w:r>
      <w:r w:rsidR="00020A8A">
        <w:rPr>
          <w:rFonts w:ascii="Times New Roman" w:hAnsi="Times New Roman"/>
          <w:sz w:val="28"/>
          <w:szCs w:val="28"/>
        </w:rPr>
        <w:t xml:space="preserve"> два должностных</w:t>
      </w:r>
      <w:r w:rsidRPr="00CD2023">
        <w:rPr>
          <w:rFonts w:ascii="Times New Roman" w:hAnsi="Times New Roman"/>
          <w:sz w:val="28"/>
          <w:szCs w:val="28"/>
        </w:rPr>
        <w:t xml:space="preserve"> лица администрации </w:t>
      </w:r>
      <w:proofErr w:type="spellStart"/>
      <w:r w:rsidR="00172671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Pr="00CD2023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</w:t>
      </w:r>
      <w:r w:rsidR="00FD17F9">
        <w:rPr>
          <w:rFonts w:ascii="Times New Roman" w:hAnsi="Times New Roman"/>
          <w:sz w:val="28"/>
          <w:szCs w:val="28"/>
        </w:rPr>
        <w:t xml:space="preserve"> и </w:t>
      </w:r>
      <w:r w:rsidR="00020A8A">
        <w:rPr>
          <w:rFonts w:ascii="Times New Roman" w:hAnsi="Times New Roman"/>
          <w:sz w:val="28"/>
          <w:szCs w:val="28"/>
        </w:rPr>
        <w:t xml:space="preserve">одно должностное лицо </w:t>
      </w:r>
      <w:r w:rsidR="00FD17F9">
        <w:rPr>
          <w:rFonts w:ascii="Times New Roman" w:hAnsi="Times New Roman"/>
          <w:sz w:val="28"/>
          <w:szCs w:val="28"/>
        </w:rPr>
        <w:t xml:space="preserve">МКУ «ЦБ </w:t>
      </w:r>
      <w:proofErr w:type="spellStart"/>
      <w:r w:rsidR="00FD17F9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FD17F9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CD2023">
        <w:rPr>
          <w:rFonts w:ascii="Times New Roman" w:hAnsi="Times New Roman"/>
          <w:sz w:val="28"/>
          <w:szCs w:val="28"/>
        </w:rPr>
        <w:t xml:space="preserve">. </w:t>
      </w:r>
      <w:r w:rsidR="00020A8A" w:rsidRPr="00020A8A">
        <w:rPr>
          <w:rFonts w:ascii="Times New Roman" w:hAnsi="Times New Roman"/>
          <w:sz w:val="28"/>
          <w:szCs w:val="28"/>
        </w:rPr>
        <w:t>Намечены мероприятия по устранению выявленных нарушений и недопущению их впредь</w:t>
      </w:r>
      <w:r w:rsidR="00020A8A">
        <w:rPr>
          <w:rFonts w:ascii="Times New Roman" w:hAnsi="Times New Roman"/>
          <w:sz w:val="28"/>
          <w:szCs w:val="28"/>
        </w:rPr>
        <w:t xml:space="preserve"> и </w:t>
      </w:r>
      <w:r w:rsidR="00020A8A" w:rsidRPr="00020A8A">
        <w:rPr>
          <w:rFonts w:ascii="Times New Roman" w:hAnsi="Times New Roman"/>
          <w:sz w:val="28"/>
          <w:szCs w:val="28"/>
        </w:rPr>
        <w:t>приведен в соответствие реестр муниципальн</w:t>
      </w:r>
      <w:r w:rsidR="00020A8A">
        <w:rPr>
          <w:rFonts w:ascii="Times New Roman" w:hAnsi="Times New Roman"/>
          <w:sz w:val="28"/>
          <w:szCs w:val="28"/>
        </w:rPr>
        <w:t xml:space="preserve">ой собственности </w:t>
      </w:r>
      <w:proofErr w:type="spellStart"/>
      <w:r w:rsidR="00020A8A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020A8A" w:rsidRPr="00020A8A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района.</w:t>
      </w:r>
    </w:p>
    <w:p w:rsidR="00CD2023" w:rsidRDefault="00CD2023" w:rsidP="00172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BE1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Приазов</w:t>
      </w:r>
      <w:r w:rsidRPr="00363BE1">
        <w:rPr>
          <w:rFonts w:ascii="Times New Roman" w:hAnsi="Times New Roman"/>
          <w:sz w:val="28"/>
          <w:szCs w:val="28"/>
        </w:rPr>
        <w:t>ского сельского поселения Приморско-Ахтарского района з</w:t>
      </w:r>
      <w:r w:rsidR="00744A95">
        <w:rPr>
          <w:rFonts w:ascii="Times New Roman" w:hAnsi="Times New Roman"/>
          <w:sz w:val="28"/>
          <w:szCs w:val="28"/>
        </w:rPr>
        <w:t>а 2017</w:t>
      </w:r>
      <w:r w:rsidRPr="00363BE1">
        <w:rPr>
          <w:rFonts w:ascii="Times New Roman" w:hAnsi="Times New Roman"/>
          <w:sz w:val="28"/>
          <w:szCs w:val="28"/>
        </w:rPr>
        <w:t xml:space="preserve"> год: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1. Форма уведомления, утвержденная Постановлением № 309, не содержит такого реквизита, как дата принятия. Уведомления о приеме бюджетной отчетности не регистрируются финансовым органом Приазовского сельского поселения Приморско-Ахтарского района. То есть, фактически определить дату принятия годовой отчетности финансовым органом не представляется возможным. Следовательно, невозможно определить представлена годовая отчетность главными администраторами бюджетных средств в установленный срок или главные администраторы допустили административное правонарушение, нарушив сроки предоставления отчетности.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2. Бюджетная отчетность за 2017 год сформирована в составе форм отчетности,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 xml:space="preserve">3. В нарушение п. 2 приказа финансового управления администрации муниципального образования </w:t>
      </w:r>
      <w:proofErr w:type="spellStart"/>
      <w:r w:rsidRPr="00593F1D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93F1D">
        <w:rPr>
          <w:rFonts w:ascii="Times New Roman" w:hAnsi="Times New Roman"/>
          <w:sz w:val="28"/>
          <w:szCs w:val="28"/>
        </w:rPr>
        <w:t xml:space="preserve"> район от 29 декабря 2017 года № 58 «О составлении и сроках предоставления годовой отчетности об исполнении консолидированного бюджета муниципального образования </w:t>
      </w:r>
      <w:proofErr w:type="spellStart"/>
      <w:r w:rsidRPr="00593F1D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93F1D">
        <w:rPr>
          <w:rFonts w:ascii="Times New Roman" w:hAnsi="Times New Roman"/>
          <w:sz w:val="28"/>
          <w:szCs w:val="28"/>
        </w:rPr>
        <w:t xml:space="preserve"> район и годовой сводной бухгалтерской отчетности муниципальных бюджетных и автономных учреждений Приморско-Ахтарского района за 2017 год и утверждении состава и сроков представления месячной и квартальной отчетности в 2018 году» администрацией Приазовского сельского поселения Приморско-Ахтарского района не предоставлена информация об организации бюджетного учета (ф. 360ОБУ) на бумажном носителе и в электронном виде.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 xml:space="preserve">4.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- Форма 0503230 «Разделительный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Данное нарушение имело место и по результатам внешней проверки годовой бюджетной отчетности за 2016 год главного администратора бюджетных средств администрации Приазовского сельского поселения Приморско-Ахтарского района, однако до настоящего времени меры к устранению указанного нарушения не приняты.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5. В нарушение пункта 162 Инструкции 191н в графе 5 формы 0503163 нет ссылки на правовые основания внесенных изменений и уточнений.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93F1D">
        <w:rPr>
          <w:rFonts w:ascii="Times New Roman" w:hAnsi="Times New Roman"/>
          <w:sz w:val="28"/>
          <w:szCs w:val="28"/>
        </w:rPr>
        <w:t>Администрацией поселения претензионная работа в части погашения задолженности по аренде имущества находящегося в оперативном управлении в сумме 71,0 тыс. рублей (МУП «Тепловые сети») ведется не должным образом. Практика взыскания задолженности через судебные органы поселением не применяется, что может указывать на формальное ведение претензионной работы.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7. В результате сверки выявлено, что в бухгалтерском учете имущества казны общая балансовая стоимость объектов составляет 12 911,2 тыс. рублей, в реестре имущества общая балансовая стоимость составляет 12 967,2 тыс. рублей, расхождения составили на сумму 56,0 тыс. рублей, что является нарушением пункта 6 Порядка ведения реестров муниципального имущества.</w:t>
      </w:r>
    </w:p>
    <w:p w:rsidR="00593F1D" w:rsidRP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Структура реестра муниципальной собственности не соответствует требованиям 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имущества».</w:t>
      </w:r>
    </w:p>
    <w:p w:rsidR="00593F1D" w:rsidRPr="00593F1D" w:rsidRDefault="00C956D5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3F1D" w:rsidRPr="00593F1D">
        <w:rPr>
          <w:rFonts w:ascii="Times New Roman" w:hAnsi="Times New Roman"/>
          <w:sz w:val="28"/>
          <w:szCs w:val="28"/>
        </w:rPr>
        <w:t>. В нарушение Порядка 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593F1D" w:rsidRDefault="00593F1D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1D">
        <w:rPr>
          <w:rFonts w:ascii="Times New Roman" w:hAnsi="Times New Roman"/>
          <w:sz w:val="28"/>
          <w:szCs w:val="28"/>
        </w:rPr>
        <w:t>На данное нарушение контрольно-счетной палатой муниципального образования Приморско-Ахтарского района указывалось по результатам внешней проверки бюджетной отчетности за 2016 год главного администратора бюджетных средств администрации Приазовского сельского поселения Приморско-Ахтарского района. Однако до настоящего времени данное нарушение не устранено, что свидетельствует о систематическом нарушении должностными лицами администрации Приазовского сельского поселения Приморско-Ахтарского района ст. 269.2 БК РФ.</w:t>
      </w:r>
    </w:p>
    <w:p w:rsidR="00182089" w:rsidRDefault="00CE3136" w:rsidP="00593F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 выявленных нарушений и недостатков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администрацией Приазовского сельского поселения Приморско-Ахтарского района привлечены к дисциплинарной ответственности </w:t>
      </w:r>
      <w:r w:rsidR="00B84BE7">
        <w:rPr>
          <w:rFonts w:ascii="Times New Roman" w:hAnsi="Times New Roman"/>
          <w:color w:val="000000"/>
          <w:spacing w:val="-2"/>
          <w:sz w:val="28"/>
          <w:szCs w:val="28"/>
        </w:rPr>
        <w:t>два должностных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лица администрации Приазовского сельского поселения Приморско-Ахтарского района и </w:t>
      </w:r>
      <w:r w:rsidR="00B84BE7">
        <w:rPr>
          <w:rFonts w:ascii="Times New Roman" w:hAnsi="Times New Roman"/>
          <w:color w:val="000000"/>
          <w:spacing w:val="-2"/>
          <w:sz w:val="28"/>
          <w:szCs w:val="28"/>
        </w:rPr>
        <w:t xml:space="preserve">два должностных лица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МКУ «ЦБ </w:t>
      </w:r>
      <w:r w:rsidR="00C3224F">
        <w:rPr>
          <w:rFonts w:ascii="Times New Roman" w:hAnsi="Times New Roman"/>
          <w:color w:val="000000"/>
          <w:spacing w:val="-2"/>
          <w:sz w:val="28"/>
          <w:szCs w:val="28"/>
        </w:rPr>
        <w:t>Приазов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ского сельского поселения»</w:t>
      </w:r>
      <w:r w:rsidR="00B62042">
        <w:rPr>
          <w:rFonts w:ascii="Times New Roman" w:hAnsi="Times New Roman"/>
          <w:color w:val="000000"/>
          <w:spacing w:val="-2"/>
          <w:sz w:val="28"/>
          <w:szCs w:val="28"/>
        </w:rPr>
        <w:t>, приняты меры по устранению выявленных нарушений и не допущению их впредь.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84BE7" w:rsidRPr="00B84BE7">
        <w:rPr>
          <w:rFonts w:ascii="Times New Roman" w:hAnsi="Times New Roman"/>
          <w:color w:val="000000"/>
          <w:spacing w:val="-2"/>
          <w:sz w:val="28"/>
          <w:szCs w:val="28"/>
        </w:rPr>
        <w:t>Намечены мероприятия по устранению выявленных нарушений и приведен в соответствие реестр муниципальной с</w:t>
      </w:r>
      <w:r w:rsidR="00B84BE7">
        <w:rPr>
          <w:rFonts w:ascii="Times New Roman" w:hAnsi="Times New Roman"/>
          <w:color w:val="000000"/>
          <w:spacing w:val="-2"/>
          <w:sz w:val="28"/>
          <w:szCs w:val="28"/>
        </w:rPr>
        <w:t>обственности Приазовского</w:t>
      </w:r>
      <w:r w:rsidR="00B84BE7" w:rsidRPr="00B84BE7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Приморско-Ахтарского района.</w:t>
      </w:r>
    </w:p>
    <w:p w:rsidR="00CE3136" w:rsidRDefault="00CE3136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 xml:space="preserve">Бюджетная отчетность администрации </w:t>
      </w:r>
      <w:r>
        <w:rPr>
          <w:rFonts w:ascii="Times New Roman" w:hAnsi="Times New Roman"/>
          <w:sz w:val="28"/>
          <w:szCs w:val="28"/>
        </w:rPr>
        <w:t>Свободного сельского поселения Приморско-Ахтарского района</w:t>
      </w:r>
      <w:r w:rsidR="00274094">
        <w:rPr>
          <w:rFonts w:ascii="Times New Roman" w:hAnsi="Times New Roman"/>
          <w:sz w:val="28"/>
          <w:szCs w:val="28"/>
        </w:rPr>
        <w:t xml:space="preserve"> за 2017</w:t>
      </w:r>
      <w:r w:rsidRPr="009B60F9">
        <w:rPr>
          <w:rFonts w:ascii="Times New Roman" w:hAnsi="Times New Roman"/>
          <w:sz w:val="28"/>
          <w:szCs w:val="28"/>
        </w:rPr>
        <w:t xml:space="preserve"> год: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1. В нарушение пункта 1 статьи 264.2 БК РФ Порядок принятия и формирования месячной, квартальной и годовой бюджетной отчетности об исполнении консолидированного бюджета Свободного сельского поселения Приморско-Ахтарского района разработан и утвержден постановление администрации после сдачи годовой бюджетной отчетности за 2017 год. Определить дату принятия годовой бюджетной отчетности за 2017 год финансовым органом администрации Свободного сельского поселения Приморско-Ахтарского района не является возможным.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2. Бюджетная отчетность за 2017 год сформирована в составе форм отчетности, в нарушении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3. В нарушении пункта 2 Приказа № 58 в составе бюджетной отчетности администрацией не представлена информация об организации бюджетного учета (ф. 360ОБУ).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4. В нарушение пункта 152 инструкции № 191н в форме 0503160 «Пояснительная записка» (далее форма 0503160) отражена информация о непредставлении форм, которые не формируются при составлении бюджетной отчетности, начиная с отчетности за 2016 год: «Сведения о недостачах и хищениях денежных средств и материальных ценностей» (ф.0503176); за 2017 год таблица № 2 «Сведения о мерах по повышению эффективности расходования бюджетных средств».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В ходе проведения контрольного мероприятия «Внешняя проверка бюджетной отчетности за 2017 год главного администратора бюджетных средств администрации Свободного сельского поселения Приморско-Ахтарского района» контрольно-счетной палатой указывалось на нарушение в части отражена информация о непредставлении форм, которые не формируются при составлении бюджетной отчетности, начиная с отчетности за 2016 год, однако при составлении годовой отчетности за 2017 год специалистом Администрации нарушение не устранено, что говорит о формальном отношении специалиста Администрации при составлении годовой бюджетной отчетности главного администратора бюджетных средств администрации Свободного сельского поселения Приморско-Ахтарского района.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 xml:space="preserve">5. Также в нарушение п. 152 Инструкции № 191н в форме 0503160 «Пояснительная записка» (далее форма 0503160) не отражена информация о непредставлении в соответствии с п.8 инструкции 191н форм годовой отчетности, показатели которых не имеют числовых значений: 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- Форма 0503184 «Справка о суммах консолидируемых поступлений, подлежащих зачислению на счет бюджета»;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- Форма 0503172 «Сведения о государственном (муниципальном) долге»;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- Форма 0503190 «Сведения о вложениях в объекты недвижимого имущества, объектах незавершенного строительства».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6. В 2017 году администрации Свободного сельского поселения Приморско-Ахтарского района был предоставлен муниципальный кредит в сумме 950,0 тыс. рублей. Данная информация не нашла отражения в форме 0503172 «Сведения о государственном (муниципальном) долге», что является нарушением пункта 169 инструкции 191 н.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7. В нарушение пункта 162 Инструкции 191н в графе 5 формы 0503163 нет ссылки на правовые основания внесенных изменений и уточнений.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В ходе проведения контрольного мероприятия «Внешняя проверка бюджетной отчетности за 2016 год главного администратора бюджетных средств администрации Свободного сельского поселения Приморско-Ахтарского района» контрольно-счетной палатой указывалось на данное нарушение, однако при составлении формы 0503163 за 2017 год специалистом Администрации нарушение не устранено, что говорит о формальном отношении специалиста Администрации при составлении формы 0503163 «Сведениях об изменении бюджетной росписи главного распорядителя бюджетных средств».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A30DB">
        <w:rPr>
          <w:rFonts w:ascii="Times New Roman" w:hAnsi="Times New Roman"/>
          <w:sz w:val="28"/>
          <w:szCs w:val="28"/>
        </w:rPr>
        <w:t>. Администрацией поселения не ведется претензионная работа в части погашения задолженности по доходам от сдачи в аренду имущества находящегося в оперативном управлении в сумме 62,2 тыс. рублей числящейся за МУП «Тепловые сети». Документы претензионной работы к проверке не представлены, что указывает на формальное отношение сотрудников администрации к работе по взысканию задолженности в бюджет поселения.</w:t>
      </w:r>
    </w:p>
    <w:p w:rsid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A30DB">
        <w:rPr>
          <w:rFonts w:ascii="Times New Roman" w:hAnsi="Times New Roman"/>
          <w:sz w:val="28"/>
          <w:szCs w:val="28"/>
        </w:rPr>
        <w:t>. В результате сверки</w:t>
      </w:r>
      <w:r>
        <w:rPr>
          <w:rFonts w:ascii="Times New Roman" w:hAnsi="Times New Roman"/>
          <w:sz w:val="28"/>
          <w:szCs w:val="28"/>
        </w:rPr>
        <w:t xml:space="preserve"> данных бухгалтерского учета с данными</w:t>
      </w:r>
      <w:r w:rsidRPr="005A30DB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5A30DB">
        <w:rPr>
          <w:rFonts w:ascii="Times New Roman" w:hAnsi="Times New Roman"/>
          <w:sz w:val="28"/>
          <w:szCs w:val="28"/>
        </w:rPr>
        <w:t xml:space="preserve"> муниципальной собственности Свободного сельского поселения Приморско-Ахтарского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A30DB">
        <w:rPr>
          <w:rFonts w:ascii="Times New Roman" w:hAnsi="Times New Roman"/>
          <w:sz w:val="28"/>
          <w:szCs w:val="28"/>
        </w:rPr>
        <w:t xml:space="preserve"> по состоянию на 01 января 2018 года выявлено, что в бухгалтерском учете имущества казны общая балансовая стоимость объектов составляет 16 504,1 тыс. рублей, в реестре имущества общая балансовая стоимость составляет 12 495,0 тыс. рублей, расхождения составили на сумму 4 009,1 тыс. рублей также установлено, что в реестре числятся объекты переданные администрацию муниципального образования </w:t>
      </w:r>
      <w:proofErr w:type="spellStart"/>
      <w:r w:rsidRPr="005A30DB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A30DB">
        <w:rPr>
          <w:rFonts w:ascii="Times New Roman" w:hAnsi="Times New Roman"/>
          <w:sz w:val="28"/>
          <w:szCs w:val="28"/>
        </w:rPr>
        <w:t xml:space="preserve"> район в сумме 161,7 тыс. рублей, что является нарушением пункта 6 Порядка ведения реестров муниципального имущества.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A30DB">
        <w:rPr>
          <w:rFonts w:ascii="Times New Roman" w:hAnsi="Times New Roman"/>
          <w:sz w:val="28"/>
          <w:szCs w:val="28"/>
        </w:rPr>
        <w:t>. В нарушение Порядка осуществления полномочий органом внутреннего муниципального финансового контроля 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A30DB">
        <w:rPr>
          <w:rFonts w:ascii="Times New Roman" w:hAnsi="Times New Roman"/>
          <w:sz w:val="28"/>
          <w:szCs w:val="28"/>
        </w:rPr>
        <w:t>. В нарушение пункта 152 и пункта 158 Инструкции 191н администрацией в составе годовой отчетности представлена таблица № 6 «Сведения о проведении инвентаризации». Данная таблица представляется только в части выявленных расхождений по результатам проведенной в целях составления годовой отчетности инвентаризаций имущества и обязательств.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A30DB">
        <w:rPr>
          <w:rFonts w:ascii="Times New Roman" w:hAnsi="Times New Roman"/>
          <w:sz w:val="28"/>
          <w:szCs w:val="28"/>
        </w:rPr>
        <w:t xml:space="preserve">. В нарушение пункта 152 и пункта 159 Инструкции 191н администрацией в составе годовой отчетности не представлена таблица № 7 «Сведения о результатах внешних контрольных мероприятий». В 2017 году контрольно-счетной палатой муниципального образования </w:t>
      </w:r>
      <w:proofErr w:type="spellStart"/>
      <w:r w:rsidRPr="005A30DB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5A30DB">
        <w:rPr>
          <w:rFonts w:ascii="Times New Roman" w:hAnsi="Times New Roman"/>
          <w:sz w:val="28"/>
          <w:szCs w:val="28"/>
        </w:rPr>
        <w:t xml:space="preserve"> район было проведены контрольные мероприятия «Внешняя проверка бюджетной отчетности за 2016 год главного администратора бюджетных средств администрации Свободного сельского поселения Приморско-Ахтарского района», что должно было найти отражение в таблице № 7.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A30DB">
        <w:rPr>
          <w:rFonts w:ascii="Times New Roman" w:hAnsi="Times New Roman"/>
          <w:sz w:val="28"/>
          <w:szCs w:val="28"/>
        </w:rPr>
        <w:t xml:space="preserve">. По состоянию на 12 марта 2018 года был проведенный анализ ведения бюджетных смет администрации Свободного сельского поселения Приморско-Ахтарского района (далее-администрация) за 2017 год, показал, что утвержденные показатели бюджетной сметы администрации не соответствуют доведенным до него лимитам бюджетных обязательств в сумме 3 047,1 тыс. рублей, что является нарушением п.2 ст. 221 БК РФ. </w:t>
      </w:r>
    </w:p>
    <w:p w:rsidR="005A30DB" w:rsidRP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0DB">
        <w:rPr>
          <w:rFonts w:ascii="Times New Roman" w:hAnsi="Times New Roman"/>
          <w:sz w:val="28"/>
          <w:szCs w:val="28"/>
        </w:rPr>
        <w:t>На основании изложенного в действиях должностного лица администрации усматриваются признаки административного правонарушения предусмотренных ст. 15.15.7 КоАП РФ - Нарушение порядка составления, утверждения и ведения бюджетных смет.</w:t>
      </w:r>
    </w:p>
    <w:p w:rsidR="005A30DB" w:rsidRDefault="005A30DB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A30DB">
        <w:rPr>
          <w:rFonts w:ascii="Times New Roman" w:hAnsi="Times New Roman"/>
          <w:sz w:val="28"/>
          <w:szCs w:val="28"/>
        </w:rPr>
        <w:t>. В ходе проведения настоящего контрольного мероприятия за проверяемый период выявлены нарушения требований порядка ведения органами местного самоуправления реестров муниципального имущества в сумме 4 009,1 тыс. рублей, в части не своевременного отражения объектов казны в реестре муниципального имущества и признаки административного правонарушения, предусмотренного ст. 15.15.7 КоАП РФ - Нарушение порядка составления, утверждения и ведения бюджетных смет в сумме 3 047,1 тыс. рублей.</w:t>
      </w:r>
    </w:p>
    <w:p w:rsidR="006E483C" w:rsidRDefault="006E483C" w:rsidP="005A30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="005A30DB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</w:t>
      </w:r>
      <w:r w:rsidR="008C3757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дисциплинарной ответственности привлечены</w:t>
      </w:r>
      <w:r w:rsidR="0050024F">
        <w:rPr>
          <w:rFonts w:ascii="Times New Roman" w:hAnsi="Times New Roman"/>
          <w:color w:val="000000"/>
          <w:spacing w:val="-2"/>
          <w:sz w:val="28"/>
          <w:szCs w:val="28"/>
        </w:rPr>
        <w:t xml:space="preserve"> два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024F">
        <w:rPr>
          <w:rFonts w:ascii="Times New Roman" w:hAnsi="Times New Roman"/>
          <w:color w:val="000000"/>
          <w:spacing w:val="-2"/>
          <w:sz w:val="28"/>
          <w:szCs w:val="28"/>
        </w:rPr>
        <w:t>должностных</w:t>
      </w:r>
      <w:r w:rsidR="00096EBB">
        <w:rPr>
          <w:rFonts w:ascii="Times New Roman" w:hAnsi="Times New Roman"/>
          <w:color w:val="000000"/>
          <w:spacing w:val="-2"/>
          <w:sz w:val="28"/>
          <w:szCs w:val="28"/>
        </w:rPr>
        <w:t xml:space="preserve">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Свободного сельского поселения Примо</w:t>
      </w:r>
      <w:r w:rsidR="005A30DB">
        <w:rPr>
          <w:rFonts w:ascii="Times New Roman" w:hAnsi="Times New Roman"/>
          <w:color w:val="000000"/>
          <w:spacing w:val="-2"/>
          <w:sz w:val="28"/>
          <w:szCs w:val="28"/>
        </w:rPr>
        <w:t>рско-Ахтарского района</w:t>
      </w:r>
      <w:r w:rsidR="008C3757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8C3757" w:rsidRPr="008C3757">
        <w:rPr>
          <w:rFonts w:ascii="Times New Roman" w:hAnsi="Times New Roman"/>
          <w:color w:val="000000"/>
          <w:spacing w:val="-2"/>
          <w:sz w:val="28"/>
          <w:szCs w:val="28"/>
        </w:rPr>
        <w:t>приняты меры по устранению выявленных нарушений и не допущению их впредь. Намечены мероприятия по устранению выявленных нарушений и приведен в соответствие реестр муниципальной собств</w:t>
      </w:r>
      <w:r w:rsidR="008C3757">
        <w:rPr>
          <w:rFonts w:ascii="Times New Roman" w:hAnsi="Times New Roman"/>
          <w:color w:val="000000"/>
          <w:spacing w:val="-2"/>
          <w:sz w:val="28"/>
          <w:szCs w:val="28"/>
        </w:rPr>
        <w:t>енности Свободного</w:t>
      </w:r>
      <w:r w:rsidR="008C3757" w:rsidRPr="008C3757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Приморско-Ахтарского района.</w:t>
      </w: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BE1" w:rsidRDefault="00363BE1" w:rsidP="00363B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07A">
        <w:rPr>
          <w:rFonts w:ascii="Times New Roman" w:hAnsi="Times New Roman"/>
          <w:sz w:val="28"/>
          <w:szCs w:val="28"/>
        </w:rPr>
        <w:t>Бюджетная отчетность</w:t>
      </w:r>
      <w:r w:rsidRPr="009B60F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Степного сельского поселения Приморско-Ахтарского района</w:t>
      </w:r>
      <w:r w:rsidR="00BF216E">
        <w:rPr>
          <w:rFonts w:ascii="Times New Roman" w:hAnsi="Times New Roman"/>
          <w:sz w:val="28"/>
          <w:szCs w:val="28"/>
        </w:rPr>
        <w:t xml:space="preserve"> за 2017</w:t>
      </w:r>
      <w:r w:rsidRPr="009B60F9">
        <w:rPr>
          <w:rFonts w:ascii="Times New Roman" w:hAnsi="Times New Roman"/>
          <w:sz w:val="28"/>
          <w:szCs w:val="28"/>
        </w:rPr>
        <w:t xml:space="preserve"> год: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1. Форма уведомления, утвержденная Постановлением № 250, не содержит такого реквизита, как дата принятия. Уведомления о приеме бюджетной отчетности не регистрируются финансовым органом Степного сельского поселения Приморско-Ахтарского района. То есть, фактически определить дату принятия годовой отчетности финансовым органом не представляется возможным.  Следовательно, невозможно определить представлена годовая отчетность главным администратором бюджетных средств в установленный срок или главный администратор допустил административное правонарушение, нарушив сроки предоставления отчетности.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2. Бюджетная отчетность за 2017 год сформирована в составе форм отчетности, в нарушении с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3. В нарушение подпункта 11.1. инструкции № 191н не представлена форма 0503110 «Справка по заключению счетов бюджетного учета отчетного финансового года» на бумажном носителе и в электронном виде.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4. В нарушение пункта 152 инструкции № 191н не представлена форма 0503166 «Сведения об исполнении мероприятий в рамках целевых программ» и форма 0503190 «Сведения о вложениях в объекты недвижимого имущества, объектах незавершенного строительства» на бумажном носителе и в электронном виде.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5.</w:t>
      </w:r>
      <w:r w:rsidRPr="003D7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Также в нарушение п. 152 Инструкции № 191н в форме 0503160 «Пояснительная записка» (далее форма 0503160) отражена информация о непредставлении не входящих в состав годовой отчетности главного администратора бюджетных средств форма 0503295 «Сведения об исполнении судебных решений по денежным обязательствам учреждений» и не отражена информация о непредставлении таблицы № 6 «Сведения о проведении инвентаризаций».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6. В нарушение статьи 264.1 БК РФ пояснительная записка не содержит анализа исполнения бюджета и бюджетной отчетности, а именно: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- не отражена информация о причинах неисполнения принятых бюджетных и денежных обязательств, отраженных в форме 0503128 «Отчет о принятых бюджетных обязательствах».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- не отражена информация о причинах возникновения задолженности по счету 030300000 «Расчеты по платежам в бюджеты».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 основании вышеизложенного следует, что информация, отраженная в Пояснительной записке, не позволяет сформировать адекватную информацию (представление) обо всех составляющих бюджетной отчетности. От полноты, качества, достоверности и способа изложения информации, содержащейся в ней, зависит то, какие выводы сделают заинтересованные внешние пользователи бюджетной отчетности.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7. В нарушение пункта 162 Инструкции 191н в графе 5 формы 0503163 нет ссылки на правовые основания внесенных изменений и уточнений.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8. </w:t>
      </w: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Администрацией Степного сельского поселения по состоянию на 31 декабря 2016 года с МУП «Тепловые сети» была проведена сверка расчетов в результате которой составлен акт сверки и направлено письмо о погашении задолженности в сумме 58,6 тыс. рублей. В течении 2017 года оплата задолженности не поступила, при этом администрацией исковая работа по погашению задолженности МУП «Тепловые сети» не проводилась.</w:t>
      </w:r>
    </w:p>
    <w:p w:rsidR="003D78C4" w:rsidRPr="003D78C4" w:rsidRDefault="00FA1F5A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9</w:t>
      </w:r>
      <w:r w:rsidR="003D78C4"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 В нарушение пункта 302 Инструкции 157н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строке 625 не отражены расходы будущих периодов в сумме 6,1 тыс. рублей.</w:t>
      </w:r>
    </w:p>
    <w:p w:rsidR="00FA1F5A" w:rsidRDefault="00FA1F5A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10</w:t>
      </w:r>
      <w:r w:rsidR="003D78C4"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</w:t>
      </w:r>
      <w:r w:rsidR="003D78C4" w:rsidRPr="003D7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F5A">
        <w:rPr>
          <w:rFonts w:ascii="Times New Roman" w:eastAsia="Times New Roman" w:hAnsi="Times New Roman"/>
          <w:sz w:val="28"/>
          <w:szCs w:val="28"/>
          <w:lang w:eastAsia="ru-RU"/>
        </w:rPr>
        <w:t>В результате сверки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бухгалтерского учета с данными</w:t>
      </w:r>
      <w:r w:rsidRPr="00FA1F5A">
        <w:t xml:space="preserve"> </w:t>
      </w:r>
      <w:r w:rsidRPr="00FA1F5A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A1F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 Степного сельского поселения Приморско-Ахтарского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FA1F5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 января 2018 года выявлено, что в бухгалтерском учете имущества казны общая балансовая стоимость объектов составляет 756,6 тыс. рублей, в реестре имущества общая балансовая стоимость составляет 2 139,2 тыс. рублей, расхождения составили на сумму 1 382,6 тыс. рублей, что является нарушением пункта 6 Порядка ведения реестров муниципального имущества.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1</w:t>
      </w:r>
      <w:r w:rsidR="0090320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1</w:t>
      </w: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 В нарушение Порядка осуществления администрацией Степного сельского поселения Приморско-Ахтарского района полномочий по внутреннему муниципальному финансовому контролю в сфере бюджетных правоотношений, возникающих в процессе исполнения бюджета Степного сельского поселения Приморско-Ахтарского района контрольные мероприятия органом муниципального финансового контроля в отчетном, периоде не осуществлялись.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1</w:t>
      </w:r>
      <w:r w:rsidR="0090320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2</w:t>
      </w: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. В нарушении пункта 157 Инструкции 191н представленные данные в таблице № 5 не являются мероприятиями внутреннего финансового контроля.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Контрольные мероприятия органом муниципального финансового контроля в отношении Администрации в отчетном периоде не осуществлялись.</w:t>
      </w:r>
    </w:p>
    <w:p w:rsidR="003D78C4" w:rsidRPr="003D78C4" w:rsidRDefault="003D78C4" w:rsidP="003D7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C4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ходе проведения настоящего контрольного мероприятия за проверяемый период выявлены нарушения требований по обеспечению правильности и своевременности отражения хозяйственных операций в регистрах бюджетного учета на общую сумму 6,1 тыс. рублей, в части не отражения в строке 625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расходов будущих периодов и нарушения требований порядка ведения органами местного самоуправления реестров муниципального имущества в сумме 1 382,6 тыс. рублей, в части не своевременного отражения объектов казны в реестре муниципального имущества.</w:t>
      </w:r>
    </w:p>
    <w:p w:rsidR="00182089" w:rsidRPr="0080607A" w:rsidRDefault="00972B7F" w:rsidP="008060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E1040C">
        <w:rPr>
          <w:rFonts w:ascii="Times New Roman" w:hAnsi="Times New Roman"/>
          <w:sz w:val="28"/>
          <w:szCs w:val="28"/>
        </w:rPr>
        <w:t xml:space="preserve">об </w:t>
      </w:r>
      <w:r w:rsidR="0027349D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>выявленных нарушений и недостатков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E1040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согласно распоряжений главы Степного сельского поселения Приморско-Ахтарского района к дисциплинарной ответственности привлечены</w:t>
      </w:r>
      <w:r w:rsidR="0080607A"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0607A">
        <w:rPr>
          <w:rFonts w:ascii="Times New Roman" w:hAnsi="Times New Roman"/>
          <w:color w:val="000000"/>
          <w:spacing w:val="-2"/>
          <w:sz w:val="28"/>
          <w:szCs w:val="28"/>
        </w:rPr>
        <w:t>должностное лицо</w:t>
      </w:r>
      <w:r w:rsidR="006E483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администрации Степного сельского поселения Приморско-Ахтарского района и</w:t>
      </w:r>
      <w:r w:rsidR="0080607A"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одно должностное лицо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МКУ «ЦБ </w:t>
      </w:r>
      <w:r w:rsidR="006E483C">
        <w:rPr>
          <w:rFonts w:ascii="Times New Roman" w:hAnsi="Times New Roman"/>
          <w:color w:val="000000"/>
          <w:spacing w:val="-2"/>
          <w:sz w:val="28"/>
          <w:szCs w:val="28"/>
        </w:rPr>
        <w:t>Степн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 сельского поселения» по вине которых стали возможны выявленные нарушения и недостатки.</w:t>
      </w:r>
      <w:r w:rsidR="0018208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0607A">
        <w:rPr>
          <w:rFonts w:ascii="Times New Roman" w:hAnsi="Times New Roman"/>
          <w:color w:val="000000"/>
          <w:spacing w:val="-2"/>
          <w:sz w:val="28"/>
          <w:szCs w:val="28"/>
        </w:rPr>
        <w:t>Распоряжением администрации утвержден план контрольных мероприятий на 3 квартал 2018 года, п</w:t>
      </w:r>
      <w:r w:rsidR="00182089">
        <w:rPr>
          <w:rFonts w:ascii="Times New Roman" w:hAnsi="Times New Roman"/>
          <w:sz w:val="28"/>
          <w:szCs w:val="28"/>
        </w:rPr>
        <w:t>риняты меры по устранению выявленных недо</w:t>
      </w:r>
      <w:r w:rsidR="0080607A">
        <w:rPr>
          <w:rFonts w:ascii="Times New Roman" w:hAnsi="Times New Roman"/>
          <w:sz w:val="28"/>
          <w:szCs w:val="28"/>
        </w:rPr>
        <w:t>статков и недопущению их впредь и приведен в соответствие реестр муниципальной собственности Степного сельского поселения Приморско-Ахтарского района.</w:t>
      </w:r>
    </w:p>
    <w:p w:rsidR="00105BF3" w:rsidRPr="00E1040C" w:rsidRDefault="00105BF3" w:rsidP="006E48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05BF3" w:rsidRPr="00E1040C" w:rsidSect="00E0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7AAD"/>
    <w:multiLevelType w:val="hybridMultilevel"/>
    <w:tmpl w:val="A58A4C00"/>
    <w:lvl w:ilvl="0" w:tplc="2A66D3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94"/>
    <w:rsid w:val="00020A8A"/>
    <w:rsid w:val="00026747"/>
    <w:rsid w:val="00031494"/>
    <w:rsid w:val="0003397D"/>
    <w:rsid w:val="00096EBB"/>
    <w:rsid w:val="0010042C"/>
    <w:rsid w:val="00105BF3"/>
    <w:rsid w:val="001120A8"/>
    <w:rsid w:val="0012029E"/>
    <w:rsid w:val="00157384"/>
    <w:rsid w:val="00172671"/>
    <w:rsid w:val="00182089"/>
    <w:rsid w:val="001A05C2"/>
    <w:rsid w:val="0027349D"/>
    <w:rsid w:val="00274094"/>
    <w:rsid w:val="002740DE"/>
    <w:rsid w:val="00277A16"/>
    <w:rsid w:val="002B5ADD"/>
    <w:rsid w:val="002F1D84"/>
    <w:rsid w:val="00321C41"/>
    <w:rsid w:val="00330408"/>
    <w:rsid w:val="00336448"/>
    <w:rsid w:val="00363BE1"/>
    <w:rsid w:val="003815FC"/>
    <w:rsid w:val="003D04F9"/>
    <w:rsid w:val="003D78C4"/>
    <w:rsid w:val="00404112"/>
    <w:rsid w:val="004229EE"/>
    <w:rsid w:val="00475F0D"/>
    <w:rsid w:val="004D3293"/>
    <w:rsid w:val="0050024F"/>
    <w:rsid w:val="00593F1D"/>
    <w:rsid w:val="005A28D8"/>
    <w:rsid w:val="005A30DB"/>
    <w:rsid w:val="006E483C"/>
    <w:rsid w:val="0071107B"/>
    <w:rsid w:val="00744A95"/>
    <w:rsid w:val="007C5F23"/>
    <w:rsid w:val="0080607A"/>
    <w:rsid w:val="00896A89"/>
    <w:rsid w:val="008C2CA0"/>
    <w:rsid w:val="008C3757"/>
    <w:rsid w:val="008E7BDA"/>
    <w:rsid w:val="00903206"/>
    <w:rsid w:val="00955349"/>
    <w:rsid w:val="00972B7F"/>
    <w:rsid w:val="009A10F2"/>
    <w:rsid w:val="009B60F9"/>
    <w:rsid w:val="00A314A0"/>
    <w:rsid w:val="00B10550"/>
    <w:rsid w:val="00B62042"/>
    <w:rsid w:val="00B84BE7"/>
    <w:rsid w:val="00BF216E"/>
    <w:rsid w:val="00BF2BB0"/>
    <w:rsid w:val="00C05D00"/>
    <w:rsid w:val="00C17845"/>
    <w:rsid w:val="00C3224F"/>
    <w:rsid w:val="00C7641A"/>
    <w:rsid w:val="00C837D9"/>
    <w:rsid w:val="00C8502F"/>
    <w:rsid w:val="00C956D5"/>
    <w:rsid w:val="00CB6EB1"/>
    <w:rsid w:val="00CD2023"/>
    <w:rsid w:val="00CE3136"/>
    <w:rsid w:val="00D05CAC"/>
    <w:rsid w:val="00E07723"/>
    <w:rsid w:val="00E1040C"/>
    <w:rsid w:val="00E16279"/>
    <w:rsid w:val="00E754BD"/>
    <w:rsid w:val="00F355F4"/>
    <w:rsid w:val="00FA1F5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2758E-C7E6-4722-8712-07FE286D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FD10A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831B-44CF-4EF2-8A95-459740F0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2017-05-16T07:24:00Z</dcterms:created>
  <dcterms:modified xsi:type="dcterms:W3CDTF">2018-08-21T12:19:00Z</dcterms:modified>
</cp:coreProperties>
</file>