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B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13B">
        <w:rPr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60460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460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460">
        <w:rPr>
          <w:rFonts w:ascii="Times New Roman" w:hAnsi="Times New Roman" w:cs="Times New Roman"/>
          <w:b/>
          <w:bCs/>
          <w:sz w:val="24"/>
          <w:szCs w:val="24"/>
        </w:rPr>
        <w:t>ПРИМОРСКО-АХТАРСКИЙ РАЙОН</w:t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460">
        <w:rPr>
          <w:rFonts w:ascii="Times New Roman" w:hAnsi="Times New Roman" w:cs="Times New Roman"/>
          <w:b/>
          <w:bCs/>
          <w:sz w:val="28"/>
          <w:szCs w:val="28"/>
        </w:rPr>
        <w:t>седьмого созыв</w:t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Pr="00160460">
        <w:rPr>
          <w:rFonts w:ascii="Times New Roman" w:hAnsi="Times New Roman" w:cs="Times New Roman"/>
          <w:bCs/>
          <w:sz w:val="28"/>
          <w:szCs w:val="28"/>
        </w:rPr>
        <w:t>2023</w:t>
      </w:r>
      <w:r w:rsidRPr="0016046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16046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355 </w:t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60">
        <w:rPr>
          <w:rFonts w:ascii="Times New Roman" w:hAnsi="Times New Roman" w:cs="Times New Roman"/>
          <w:b/>
          <w:sz w:val="24"/>
          <w:szCs w:val="24"/>
        </w:rPr>
        <w:t>город Приморско-Ахтарск</w:t>
      </w:r>
    </w:p>
    <w:p w:rsidR="00160460" w:rsidRDefault="00CE68B0" w:rsidP="00CE68B0">
      <w:pPr>
        <w:ind w:left="900" w:hanging="900"/>
        <w:jc w:val="center"/>
        <w:rPr>
          <w:sz w:val="24"/>
          <w:szCs w:val="24"/>
        </w:rPr>
      </w:pPr>
      <w:r w:rsidRPr="00DF4990">
        <w:rPr>
          <w:sz w:val="24"/>
          <w:szCs w:val="24"/>
        </w:rPr>
        <w:t xml:space="preserve">     </w:t>
      </w:r>
    </w:p>
    <w:p w:rsidR="00CE68B0" w:rsidRPr="00DF4990" w:rsidRDefault="00CE68B0" w:rsidP="00CE68B0">
      <w:pPr>
        <w:ind w:left="900" w:hanging="900"/>
        <w:jc w:val="center"/>
        <w:rPr>
          <w:sz w:val="24"/>
          <w:szCs w:val="24"/>
        </w:rPr>
      </w:pPr>
    </w:p>
    <w:p w:rsidR="00160460" w:rsidRDefault="00160460" w:rsidP="0016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ризнании утратившим силу решения</w:t>
      </w:r>
    </w:p>
    <w:p w:rsidR="007E600A" w:rsidRDefault="00160460" w:rsidP="0016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Приморско-Ахтарский район</w:t>
      </w:r>
    </w:p>
    <w:p w:rsidR="00160460" w:rsidRDefault="00160460" w:rsidP="0016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 xml:space="preserve">от 28 апреля 2016 года №87 «Об утверждении порядка размещения </w:t>
      </w:r>
    </w:p>
    <w:p w:rsidR="00CE68B0" w:rsidRDefault="00160460" w:rsidP="0016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CE68B0" w:rsidRDefault="00160460" w:rsidP="0016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>имуще</w:t>
      </w:r>
      <w:r w:rsidRPr="00160460">
        <w:rPr>
          <w:rFonts w:ascii="Times New Roman" w:hAnsi="Times New Roman" w:cs="Times New Roman"/>
          <w:b/>
          <w:sz w:val="28"/>
          <w:szCs w:val="28"/>
        </w:rPr>
        <w:softHyphen/>
        <w:t xml:space="preserve">ственного характера лиц, замещающих муниципальные </w:t>
      </w:r>
    </w:p>
    <w:p w:rsidR="00CE68B0" w:rsidRDefault="00160460" w:rsidP="00160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>должности, и членов их семей на официальных сайтах органов</w:t>
      </w:r>
    </w:p>
    <w:p w:rsidR="00CE68B0" w:rsidRDefault="00160460" w:rsidP="00CE6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 информацион</w:t>
      </w:r>
      <w:r w:rsidRPr="00160460">
        <w:rPr>
          <w:rFonts w:ascii="Times New Roman" w:hAnsi="Times New Roman" w:cs="Times New Roman"/>
          <w:b/>
          <w:sz w:val="28"/>
          <w:szCs w:val="28"/>
        </w:rPr>
        <w:softHyphen/>
        <w:t xml:space="preserve">но-телекоммуникационной </w:t>
      </w:r>
    </w:p>
    <w:p w:rsidR="00CE68B0" w:rsidRDefault="00160460" w:rsidP="00CE6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460">
        <w:rPr>
          <w:rFonts w:ascii="Times New Roman" w:hAnsi="Times New Roman" w:cs="Times New Roman"/>
          <w:b/>
          <w:sz w:val="28"/>
          <w:szCs w:val="28"/>
        </w:rPr>
        <w:t>сети</w:t>
      </w:r>
      <w:r w:rsidR="00CE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46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60460">
        <w:rPr>
          <w:rFonts w:ascii="Times New Roman" w:hAnsi="Times New Roman" w:cs="Times New Roman"/>
          <w:b/>
          <w:sz w:val="28"/>
          <w:szCs w:val="28"/>
        </w:rPr>
        <w:t>Интернет» и предоставления этих сведений об</w:t>
      </w:r>
      <w:r w:rsidRPr="00160460">
        <w:rPr>
          <w:rFonts w:ascii="Times New Roman" w:hAnsi="Times New Roman" w:cs="Times New Roman"/>
          <w:b/>
          <w:sz w:val="28"/>
          <w:szCs w:val="28"/>
        </w:rPr>
        <w:softHyphen/>
        <w:t xml:space="preserve">щероссийским </w:t>
      </w:r>
    </w:p>
    <w:p w:rsidR="00160460" w:rsidRDefault="00160460" w:rsidP="00CE6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0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опубликования»</w:t>
      </w:r>
    </w:p>
    <w:p w:rsidR="00CE68B0" w:rsidRPr="00160460" w:rsidRDefault="00CE68B0" w:rsidP="00CE6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37" w:rsidRDefault="00925537" w:rsidP="00160460">
      <w:pPr>
        <w:jc w:val="center"/>
      </w:pPr>
    </w:p>
    <w:p w:rsidR="00925537" w:rsidRDefault="00925537" w:rsidP="00FA7D2B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34A69"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прокурора Приморско-Ахтарского района от  4 августа 2023 года  на решение Совета муниципального образования Приморско-Ахтарский район от 28 апреля 2016 года №87 </w:t>
      </w:r>
      <w:r w:rsidR="00334A69">
        <w:rPr>
          <w:rFonts w:ascii="Times New Roman" w:hAnsi="Times New Roman" w:cs="Times New Roman"/>
          <w:sz w:val="28"/>
          <w:szCs w:val="28"/>
        </w:rPr>
        <w:t>«</w:t>
      </w:r>
      <w:r w:rsidR="00334A69" w:rsidRPr="00334A69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</w:t>
      </w:r>
      <w:r w:rsidR="00334A69" w:rsidRPr="00334A69">
        <w:rPr>
          <w:rFonts w:ascii="Times New Roman" w:hAnsi="Times New Roman" w:cs="Times New Roman"/>
          <w:sz w:val="28"/>
          <w:szCs w:val="28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</w:t>
      </w:r>
      <w:r w:rsidR="00160460">
        <w:rPr>
          <w:rFonts w:ascii="Times New Roman" w:hAnsi="Times New Roman" w:cs="Times New Roman"/>
          <w:sz w:val="28"/>
          <w:szCs w:val="28"/>
        </w:rPr>
        <w:t>н</w:t>
      </w:r>
      <w:r w:rsidR="00160460">
        <w:rPr>
          <w:rFonts w:ascii="Times New Roman" w:hAnsi="Times New Roman" w:cs="Times New Roman"/>
          <w:sz w:val="28"/>
          <w:szCs w:val="28"/>
        </w:rPr>
        <w:softHyphen/>
        <w:t>но-телекоммуникационной сети «Интернет»</w:t>
      </w:r>
      <w:r w:rsidR="00334A69" w:rsidRPr="00334A6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</w:t>
      </w:r>
      <w:r w:rsidR="00334A69" w:rsidRPr="00334A69">
        <w:rPr>
          <w:rFonts w:ascii="Times New Roman" w:hAnsi="Times New Roman" w:cs="Times New Roman"/>
          <w:sz w:val="28"/>
          <w:szCs w:val="28"/>
        </w:rPr>
        <w:softHyphen/>
        <w:t>щероссийским средствам массовой информации для опубликования</w:t>
      </w:r>
      <w:r w:rsidR="00334A69">
        <w:rPr>
          <w:rFonts w:ascii="Times New Roman" w:hAnsi="Times New Roman" w:cs="Times New Roman"/>
          <w:sz w:val="28"/>
          <w:szCs w:val="28"/>
        </w:rPr>
        <w:t>», на основании подпункта</w:t>
      </w:r>
      <w:r w:rsidR="00FA7D2B">
        <w:rPr>
          <w:rFonts w:ascii="Times New Roman" w:hAnsi="Times New Roman" w:cs="Times New Roman"/>
          <w:sz w:val="28"/>
          <w:szCs w:val="28"/>
        </w:rPr>
        <w:t xml:space="preserve"> </w:t>
      </w:r>
      <w:r w:rsidR="00334A69">
        <w:rPr>
          <w:rFonts w:ascii="Times New Roman" w:hAnsi="Times New Roman" w:cs="Times New Roman"/>
          <w:sz w:val="28"/>
          <w:szCs w:val="28"/>
        </w:rPr>
        <w:t>а пункта</w:t>
      </w:r>
      <w:r w:rsidR="00FA7D2B">
        <w:rPr>
          <w:rFonts w:ascii="Times New Roman" w:hAnsi="Times New Roman" w:cs="Times New Roman"/>
          <w:sz w:val="28"/>
          <w:szCs w:val="28"/>
        </w:rPr>
        <w:t xml:space="preserve"> 2 статьи 3 </w:t>
      </w:r>
      <w:r w:rsidR="00334A69">
        <w:rPr>
          <w:rFonts w:ascii="Times New Roman" w:hAnsi="Times New Roman" w:cs="Times New Roman"/>
          <w:sz w:val="28"/>
          <w:szCs w:val="28"/>
        </w:rPr>
        <w:t xml:space="preserve">и </w:t>
      </w:r>
      <w:r w:rsidR="00334A69" w:rsidRPr="00CE68B0">
        <w:rPr>
          <w:rFonts w:ascii="Times New Roman" w:hAnsi="Times New Roman" w:cs="Times New Roman"/>
          <w:sz w:val="28"/>
          <w:szCs w:val="28"/>
        </w:rPr>
        <w:t>стат</w:t>
      </w:r>
      <w:r w:rsidR="00FA7D2B" w:rsidRPr="00CE68B0">
        <w:rPr>
          <w:rFonts w:ascii="Times New Roman" w:hAnsi="Times New Roman" w:cs="Times New Roman"/>
          <w:sz w:val="28"/>
          <w:szCs w:val="28"/>
        </w:rPr>
        <w:t xml:space="preserve">ьи </w:t>
      </w:r>
      <w:r w:rsidR="00334A69" w:rsidRPr="00CE68B0">
        <w:rPr>
          <w:rFonts w:ascii="Times New Roman" w:hAnsi="Times New Roman" w:cs="Times New Roman"/>
          <w:sz w:val="28"/>
          <w:szCs w:val="28"/>
        </w:rPr>
        <w:t>4</w:t>
      </w:r>
      <w:r w:rsidR="00FA7D2B" w:rsidRPr="00CE68B0">
        <w:rPr>
          <w:rFonts w:ascii="Times New Roman" w:hAnsi="Times New Roman" w:cs="Times New Roman"/>
          <w:sz w:val="28"/>
          <w:szCs w:val="28"/>
        </w:rPr>
        <w:t xml:space="preserve"> </w:t>
      </w:r>
      <w:r w:rsidR="00FA7D2B" w:rsidRPr="00CE68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Федеральный закона </w:t>
      </w:r>
      <w:r w:rsidR="00CE68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6 октября 2003 года №131-ФЗ </w:t>
      </w:r>
      <w:r w:rsidRPr="00CE68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Федеральный закон "Об</w:t>
      </w:r>
      <w:r w:rsidRPr="00FA7D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общих принципах организации публичной власти в субъектах Российской Федерации" и отдельные законодательные акты Российской Федерации</w:t>
      </w:r>
      <w:r w:rsidR="008427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Совет муниципального образования Приморско-Ахтарский район РЕШИЛ:</w:t>
      </w:r>
    </w:p>
    <w:p w:rsidR="00CE68B0" w:rsidRPr="00CE68B0" w:rsidRDefault="00CE68B0" w:rsidP="00CE68B0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Удовлетворить протест прокуратуры Приморско-Ахтарского района.</w:t>
      </w:r>
    </w:p>
    <w:p w:rsidR="00842706" w:rsidRPr="00842706" w:rsidRDefault="00842706" w:rsidP="0084270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427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знать утратившим силу </w:t>
      </w:r>
      <w:r w:rsidRPr="00334A6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60460" w:rsidRPr="00160460" w:rsidRDefault="00842706" w:rsidP="0016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70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42706">
        <w:rPr>
          <w:rFonts w:ascii="Times New Roman" w:hAnsi="Times New Roman" w:cs="Times New Roman"/>
          <w:sz w:val="28"/>
          <w:szCs w:val="28"/>
        </w:rPr>
        <w:t xml:space="preserve"> Приморско-Ахтарский район от 28 апреля 2016 года №87 «Об утверждении порядка размещения сведений о доходах, расходах, об имуществе и обязательствах имуще</w:t>
      </w:r>
      <w:r w:rsidRPr="00842706">
        <w:rPr>
          <w:rFonts w:ascii="Times New Roman" w:hAnsi="Times New Roman" w:cs="Times New Roman"/>
          <w:sz w:val="28"/>
          <w:szCs w:val="28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</w:t>
      </w:r>
      <w:r w:rsidRPr="00842706">
        <w:rPr>
          <w:rFonts w:ascii="Times New Roman" w:hAnsi="Times New Roman" w:cs="Times New Roman"/>
          <w:sz w:val="28"/>
          <w:szCs w:val="28"/>
        </w:rPr>
        <w:lastRenderedPageBreak/>
        <w:t>ления в ин</w:t>
      </w:r>
      <w:bookmarkStart w:id="0" w:name="_GoBack"/>
      <w:bookmarkEnd w:id="0"/>
      <w:r w:rsidRPr="00842706">
        <w:rPr>
          <w:rFonts w:ascii="Times New Roman" w:hAnsi="Times New Roman" w:cs="Times New Roman"/>
          <w:sz w:val="28"/>
          <w:szCs w:val="28"/>
        </w:rPr>
        <w:t>формацион</w:t>
      </w:r>
      <w:r w:rsidRPr="00842706">
        <w:rPr>
          <w:rFonts w:ascii="Times New Roman" w:hAnsi="Times New Roman" w:cs="Times New Roman"/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842706">
        <w:rPr>
          <w:rFonts w:ascii="Times New Roman" w:hAnsi="Times New Roman" w:cs="Times New Roman"/>
          <w:sz w:val="28"/>
          <w:szCs w:val="28"/>
        </w:rPr>
        <w:softHyphen/>
        <w:t>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706" w:rsidRDefault="00842706" w:rsidP="00CE68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E68B0">
        <w:rPr>
          <w:rFonts w:ascii="Times New Roman" w:hAnsi="Times New Roman" w:cs="Times New Roman"/>
          <w:sz w:val="28"/>
          <w:szCs w:val="28"/>
        </w:rPr>
        <w:t>3</w:t>
      </w:r>
      <w:r w:rsidRPr="00842706">
        <w:rPr>
          <w:rFonts w:ascii="Times New Roman" w:hAnsi="Times New Roman" w:cs="Times New Roman"/>
          <w:sz w:val="28"/>
          <w:szCs w:val="28"/>
        </w:rPr>
        <w:t xml:space="preserve">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</w:t>
      </w:r>
      <w:r w:rsidRPr="00842706">
        <w:rPr>
          <w:rFonts w:ascii="Times New Roman" w:eastAsia="Calibri" w:hAnsi="Times New Roman" w:cs="Times New Roman"/>
          <w:sz w:val="28"/>
          <w:szCs w:val="28"/>
        </w:rPr>
        <w:t>официально опубликовать настоящее решение в периодическом печатном издании.</w:t>
      </w:r>
    </w:p>
    <w:p w:rsidR="00842706" w:rsidRPr="00842706" w:rsidRDefault="00CE68B0" w:rsidP="0084270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2706" w:rsidRPr="0084270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  <w:r w:rsidR="00842706" w:rsidRPr="00842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2706" w:rsidRPr="00842706" w:rsidRDefault="00842706" w:rsidP="00842706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806"/>
      </w:tblGrid>
      <w:tr w:rsidR="00842706" w:rsidRPr="00842706" w:rsidTr="00F323A8">
        <w:trPr>
          <w:trHeight w:val="942"/>
        </w:trPr>
        <w:tc>
          <w:tcPr>
            <w:tcW w:w="4927" w:type="dxa"/>
          </w:tcPr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60460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>_________________Е.А. Кутузова</w:t>
            </w:r>
          </w:p>
        </w:tc>
        <w:tc>
          <w:tcPr>
            <w:tcW w:w="4927" w:type="dxa"/>
          </w:tcPr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60460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06" w:rsidRPr="00842706" w:rsidRDefault="00842706" w:rsidP="00160460">
            <w:pPr>
              <w:widowControl w:val="0"/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6">
              <w:rPr>
                <w:rFonts w:ascii="Times New Roman" w:hAnsi="Times New Roman" w:cs="Times New Roman"/>
                <w:sz w:val="28"/>
                <w:szCs w:val="28"/>
              </w:rPr>
              <w:t>_________________ М.В. Бондаренко</w:t>
            </w:r>
          </w:p>
        </w:tc>
      </w:tr>
    </w:tbl>
    <w:p w:rsidR="00842706" w:rsidRPr="003E2B35" w:rsidRDefault="00842706" w:rsidP="00842706">
      <w:pPr>
        <w:widowControl w:val="0"/>
        <w:tabs>
          <w:tab w:val="left" w:pos="8820"/>
        </w:tabs>
        <w:rPr>
          <w:szCs w:val="28"/>
        </w:rPr>
      </w:pPr>
      <w:r>
        <w:rPr>
          <w:szCs w:val="28"/>
        </w:rPr>
        <w:t xml:space="preserve"> </w:t>
      </w:r>
    </w:p>
    <w:p w:rsidR="00842706" w:rsidRDefault="00842706" w:rsidP="00842706"/>
    <w:sectPr w:rsidR="00842706" w:rsidSect="00CE68B0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50" w:rsidRDefault="005B5950" w:rsidP="00CE68B0">
      <w:pPr>
        <w:spacing w:after="0" w:line="240" w:lineRule="auto"/>
      </w:pPr>
      <w:r>
        <w:separator/>
      </w:r>
    </w:p>
  </w:endnote>
  <w:endnote w:type="continuationSeparator" w:id="0">
    <w:p w:rsidR="005B5950" w:rsidRDefault="005B5950" w:rsidP="00CE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50" w:rsidRDefault="005B5950" w:rsidP="00CE68B0">
      <w:pPr>
        <w:spacing w:after="0" w:line="240" w:lineRule="auto"/>
      </w:pPr>
      <w:r>
        <w:separator/>
      </w:r>
    </w:p>
  </w:footnote>
  <w:footnote w:type="continuationSeparator" w:id="0">
    <w:p w:rsidR="005B5950" w:rsidRDefault="005B5950" w:rsidP="00CE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99152"/>
      <w:docPartObj>
        <w:docPartGallery w:val="Page Numbers (Top of Page)"/>
        <w:docPartUnique/>
      </w:docPartObj>
    </w:sdtPr>
    <w:sdtContent>
      <w:p w:rsidR="00CE68B0" w:rsidRDefault="00CE68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68B0" w:rsidRDefault="00CE68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5076"/>
    <w:multiLevelType w:val="hybridMultilevel"/>
    <w:tmpl w:val="B510CD1C"/>
    <w:lvl w:ilvl="0" w:tplc="A7804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716607"/>
    <w:multiLevelType w:val="hybridMultilevel"/>
    <w:tmpl w:val="24CCEEE0"/>
    <w:lvl w:ilvl="0" w:tplc="8DFC946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7"/>
    <w:rsid w:val="00160460"/>
    <w:rsid w:val="00334A69"/>
    <w:rsid w:val="00493F9B"/>
    <w:rsid w:val="005B5950"/>
    <w:rsid w:val="007E600A"/>
    <w:rsid w:val="00842706"/>
    <w:rsid w:val="00925537"/>
    <w:rsid w:val="00987002"/>
    <w:rsid w:val="00AB1CE9"/>
    <w:rsid w:val="00CE68B0"/>
    <w:rsid w:val="00F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312F"/>
  <w15:chartTrackingRefBased/>
  <w15:docId w15:val="{B3C5238F-25F8-4219-90A4-D5A6107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5537"/>
    <w:rPr>
      <w:i/>
      <w:iCs/>
    </w:rPr>
  </w:style>
  <w:style w:type="paragraph" w:styleId="a4">
    <w:name w:val="List Paragraph"/>
    <w:basedOn w:val="a"/>
    <w:uiPriority w:val="34"/>
    <w:qFormat/>
    <w:rsid w:val="008427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8B0"/>
  </w:style>
  <w:style w:type="paragraph" w:styleId="a9">
    <w:name w:val="footer"/>
    <w:basedOn w:val="a"/>
    <w:link w:val="aa"/>
    <w:uiPriority w:val="99"/>
    <w:unhideWhenUsed/>
    <w:rsid w:val="00CE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2CE4-5F75-4BD8-AE3B-917993F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2023-08-25T06:15:00Z</cp:lastPrinted>
  <dcterms:created xsi:type="dcterms:W3CDTF">2023-09-01T08:36:00Z</dcterms:created>
  <dcterms:modified xsi:type="dcterms:W3CDTF">2023-09-01T08:36:00Z</dcterms:modified>
</cp:coreProperties>
</file>