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Закон Краснодарского края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>от 25 октября 2005 г. N 938-КЗ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>"О туристской деятельности в Краснодарском крае"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 xml:space="preserve"> Законодательным Собранием Краснодарского края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>19 октября 2005 года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0"/>
      <w:r w:rsidRPr="00477E47">
        <w:rPr>
          <w:rFonts w:ascii="Arial" w:hAnsi="Arial" w:cs="Arial"/>
          <w:sz w:val="24"/>
          <w:szCs w:val="24"/>
        </w:rPr>
        <w:t xml:space="preserve">Настоящий Закон направлен на реализацию прав граждан на отдых, свободу передвижения, удовлетворение духовных потребностей, приобщение к культурно-историческим ценностям и других прав при занятии </w:t>
      </w:r>
      <w:hyperlink w:anchor="sub_120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туризмом</w:t>
        </w:r>
      </w:hyperlink>
      <w:r w:rsidRPr="00477E47">
        <w:rPr>
          <w:rFonts w:ascii="Arial" w:hAnsi="Arial" w:cs="Arial"/>
          <w:sz w:val="24"/>
          <w:szCs w:val="24"/>
        </w:rPr>
        <w:t xml:space="preserve">, а также на развитие </w:t>
      </w:r>
      <w:hyperlink w:anchor="sub_11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индустрии</w:t>
        </w:r>
      </w:hyperlink>
      <w:r w:rsidRPr="00477E47">
        <w:rPr>
          <w:rFonts w:ascii="Arial" w:hAnsi="Arial" w:cs="Arial"/>
          <w:sz w:val="24"/>
          <w:szCs w:val="24"/>
        </w:rPr>
        <w:t xml:space="preserve"> в Краснодарском крае и регулирование отношений, возникающих в сфере </w:t>
      </w:r>
      <w:hyperlink w:anchor="sub_121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деятельности</w:t>
        </w:r>
      </w:hyperlink>
      <w:r w:rsidRPr="00477E47">
        <w:rPr>
          <w:rFonts w:ascii="Arial" w:hAnsi="Arial" w:cs="Arial"/>
          <w:sz w:val="24"/>
          <w:szCs w:val="24"/>
        </w:rPr>
        <w:t xml:space="preserve"> на территории Краснодарского края.</w:t>
      </w:r>
    </w:p>
    <w:bookmarkEnd w:id="0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1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1. Общие положения</w:t>
      </w:r>
    </w:p>
    <w:bookmarkEnd w:id="1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" w:name="sub_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"garantF1://43569622.11"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23 июня 2017 г. N 3648-КЗ в статью 1 настоящего Закона внесены изменения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477E47">
        <w:rPr>
          <w:rFonts w:ascii="Arial" w:hAnsi="Arial" w:cs="Arial"/>
          <w:sz w:val="24"/>
          <w:szCs w:val="24"/>
        </w:rPr>
        <w:t xml:space="preserve"> Основные понятия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В настоящем Законе используются основные понятия, установленные </w:t>
      </w:r>
      <w:hyperlink r:id="rId7" w:history="1">
        <w:r w:rsidRPr="00477E4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7E47">
        <w:rPr>
          <w:rFonts w:ascii="Arial" w:hAnsi="Arial" w:cs="Arial"/>
          <w:sz w:val="24"/>
          <w:szCs w:val="24"/>
        </w:rPr>
        <w:t xml:space="preserve"> "Об основах туристской деятельности в Российской Федерации", а также следующие понятия: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1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внутренний туризм в Краснодарском крае</w:t>
      </w:r>
      <w:r w:rsidRPr="00477E47">
        <w:rPr>
          <w:rFonts w:ascii="Arial" w:hAnsi="Arial" w:cs="Arial"/>
          <w:sz w:val="24"/>
          <w:szCs w:val="24"/>
        </w:rPr>
        <w:t xml:space="preserve"> (далее - 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внутренний туризм</w:t>
      </w:r>
      <w:r w:rsidRPr="00477E47">
        <w:rPr>
          <w:rFonts w:ascii="Arial" w:hAnsi="Arial" w:cs="Arial"/>
          <w:sz w:val="24"/>
          <w:szCs w:val="24"/>
        </w:rPr>
        <w:t>) - путешествия в пределах Краснодарского края лиц, постоянно проживающих в Краснодарском крае;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2"/>
      <w:bookmarkEnd w:id="3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въездной туризм в Краснодарском крае</w:t>
      </w:r>
      <w:r w:rsidRPr="00477E47">
        <w:rPr>
          <w:rFonts w:ascii="Arial" w:hAnsi="Arial" w:cs="Arial"/>
          <w:sz w:val="24"/>
          <w:szCs w:val="24"/>
        </w:rPr>
        <w:t xml:space="preserve"> (далее - 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въездной туризм</w:t>
      </w:r>
      <w:r w:rsidRPr="00477E47">
        <w:rPr>
          <w:rFonts w:ascii="Arial" w:hAnsi="Arial" w:cs="Arial"/>
          <w:sz w:val="24"/>
          <w:szCs w:val="24"/>
        </w:rPr>
        <w:t>) - путешествия в пределах Краснодарского края лиц, не проживающих постоянно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3"/>
      <w:bookmarkEnd w:id="4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этнографический туризм</w:t>
      </w:r>
      <w:r w:rsidRPr="00477E47">
        <w:rPr>
          <w:rFonts w:ascii="Arial" w:hAnsi="Arial" w:cs="Arial"/>
          <w:sz w:val="24"/>
          <w:szCs w:val="24"/>
        </w:rPr>
        <w:t xml:space="preserve"> - путешествия, осуществляемые в целях ознакомления с материальной и духовной культурой, особенностями быта, обрядов и обычаев этносов, проживающих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4"/>
      <w:bookmarkEnd w:id="5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сельский (аграрный) туризм</w:t>
      </w:r>
      <w:r w:rsidRPr="00477E47">
        <w:rPr>
          <w:rFonts w:ascii="Arial" w:hAnsi="Arial" w:cs="Arial"/>
          <w:sz w:val="24"/>
          <w:szCs w:val="24"/>
        </w:rPr>
        <w:t xml:space="preserve"> - вид туризма, ориентированный на использование природных, культурно-исторических и сельскохозяйственных ресурсов сельских территорий, осуществляемый в целях отдыха, ознакомления с сельскохозяйственным производством и участия в сельскохозяйственной деятельности;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5"/>
      <w:bookmarkEnd w:id="6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экологический туризм</w:t>
      </w:r>
      <w:r w:rsidRPr="00477E47">
        <w:rPr>
          <w:rFonts w:ascii="Arial" w:hAnsi="Arial" w:cs="Arial"/>
          <w:sz w:val="24"/>
          <w:szCs w:val="24"/>
        </w:rPr>
        <w:t xml:space="preserve"> - путешествия, ориентированные на углубленное ознакомление с природными ценностями территории Краснодарского края и создающие экономическую заинтересованность населения, проживающего на туристских территориях Краснодарского края, в сохранении природы;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51"/>
      <w:bookmarkEnd w:id="7"/>
      <w:proofErr w:type="gramStart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спортивный туризм</w:t>
      </w:r>
      <w:r w:rsidRPr="00477E47">
        <w:rPr>
          <w:rFonts w:ascii="Arial" w:hAnsi="Arial" w:cs="Arial"/>
          <w:sz w:val="24"/>
          <w:szCs w:val="24"/>
        </w:rPr>
        <w:t xml:space="preserve"> - путешествия, походы, массовые спортивные мероприятия, туристско-спортивные туры, включающие элементы спорта, регулирующийся </w:t>
      </w:r>
      <w:hyperlink r:id="rId8" w:history="1">
        <w:r w:rsidRPr="00477E47">
          <w:rPr>
            <w:rFonts w:ascii="Arial" w:hAnsi="Arial" w:cs="Arial"/>
            <w:color w:val="106BBE"/>
            <w:sz w:val="24"/>
            <w:szCs w:val="24"/>
          </w:rPr>
          <w:t>Единой всероссийской спортивной классификацией</w:t>
        </w:r>
      </w:hyperlink>
      <w:r w:rsidRPr="00477E47">
        <w:rPr>
          <w:rFonts w:ascii="Arial" w:hAnsi="Arial" w:cs="Arial"/>
          <w:sz w:val="24"/>
          <w:szCs w:val="24"/>
        </w:rPr>
        <w:t xml:space="preserve"> и иными действующими нормативными правовыми актами (пешеходный, лыжный, горный, водный, велосипедный, авто-</w:t>
      </w:r>
      <w:proofErr w:type="spellStart"/>
      <w:r w:rsidRPr="00477E47">
        <w:rPr>
          <w:rFonts w:ascii="Arial" w:hAnsi="Arial" w:cs="Arial"/>
          <w:sz w:val="24"/>
          <w:szCs w:val="24"/>
        </w:rPr>
        <w:t>мото</w:t>
      </w:r>
      <w:proofErr w:type="spellEnd"/>
      <w:r w:rsidRPr="00477E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7E47">
        <w:rPr>
          <w:rFonts w:ascii="Arial" w:hAnsi="Arial" w:cs="Arial"/>
          <w:sz w:val="24"/>
          <w:szCs w:val="24"/>
        </w:rPr>
        <w:t>спелео</w:t>
      </w:r>
      <w:proofErr w:type="spellEnd"/>
      <w:r w:rsidRPr="00477E47">
        <w:rPr>
          <w:rFonts w:ascii="Arial" w:hAnsi="Arial" w:cs="Arial"/>
          <w:sz w:val="24"/>
          <w:szCs w:val="24"/>
        </w:rPr>
        <w:t>, парусный, конный, комбинированный);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6"/>
      <w:bookmarkEnd w:id="8"/>
      <w:r w:rsidRPr="00477E47">
        <w:rPr>
          <w:rFonts w:ascii="Arial" w:hAnsi="Arial" w:cs="Arial"/>
          <w:sz w:val="24"/>
          <w:szCs w:val="24"/>
        </w:rPr>
        <w:t xml:space="preserve">абзац восьмой </w:t>
      </w:r>
      <w:hyperlink r:id="rId9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9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t xml:space="preserve">См. текст </w:t>
      </w:r>
      <w:hyperlink r:id="rId1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восьмого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7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туристские ресурсы</w:t>
      </w:r>
      <w:r w:rsidRPr="00477E47">
        <w:rPr>
          <w:rFonts w:ascii="Arial" w:hAnsi="Arial" w:cs="Arial"/>
          <w:sz w:val="24"/>
          <w:szCs w:val="24"/>
        </w:rPr>
        <w:t xml:space="preserve"> - природные, исторические, социально-культурные объекты, включающие объекты туристского показа, а также иные объекты, способные удовлетворить духовные, информационные, интеллектуальные и иные потребности туристов, содействовать поддержанию их жизнедеятельности, восстановлению и развитию их физических сил;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8"/>
      <w:bookmarkEnd w:id="10"/>
      <w:r w:rsidRPr="00477E47">
        <w:rPr>
          <w:rFonts w:ascii="Arial" w:hAnsi="Arial" w:cs="Arial"/>
          <w:sz w:val="24"/>
          <w:szCs w:val="24"/>
        </w:rPr>
        <w:t xml:space="preserve">абзац десятый </w:t>
      </w:r>
      <w:hyperlink r:id="rId11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11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2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десятого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9"/>
      <w:r w:rsidRPr="00477E47">
        <w:rPr>
          <w:rFonts w:ascii="Arial" w:hAnsi="Arial" w:cs="Arial"/>
          <w:sz w:val="24"/>
          <w:szCs w:val="24"/>
        </w:rPr>
        <w:t xml:space="preserve">абзац одиннадцатый </w:t>
      </w:r>
      <w:hyperlink r:id="rId13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12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4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одиннадцатого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10"/>
      <w:r w:rsidRPr="00477E47">
        <w:rPr>
          <w:rFonts w:ascii="Arial" w:hAnsi="Arial" w:cs="Arial"/>
          <w:sz w:val="24"/>
          <w:szCs w:val="24"/>
        </w:rPr>
        <w:t xml:space="preserve">абзац двенадцатый </w:t>
      </w:r>
      <w:hyperlink r:id="rId15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13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6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двенадцатого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1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экскурсовод (гид)</w:t>
      </w:r>
      <w:r w:rsidRPr="00477E47">
        <w:rPr>
          <w:rFonts w:ascii="Arial" w:hAnsi="Arial" w:cs="Arial"/>
          <w:sz w:val="24"/>
          <w:szCs w:val="24"/>
        </w:rPr>
        <w:t xml:space="preserve"> - профессионально подготовленное физическое лицо, осуществляющее деятельность по сопровождению и ознакомлению туристов (экскурсантов) с туристскими ресурсами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2"/>
      <w:bookmarkEnd w:id="14"/>
      <w:proofErr w:type="gramStart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туристская индустрия</w:t>
      </w:r>
      <w:r w:rsidRPr="00477E47">
        <w:rPr>
          <w:rFonts w:ascii="Arial" w:hAnsi="Arial" w:cs="Arial"/>
          <w:sz w:val="24"/>
          <w:szCs w:val="24"/>
        </w:rPr>
        <w:t xml:space="preserve">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</w:t>
      </w:r>
      <w:hyperlink r:id="rId17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туроператорскую</w:t>
        </w:r>
      </w:hyperlink>
      <w:r w:rsidRPr="00477E47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турагентскую деятельность</w:t>
        </w:r>
      </w:hyperlink>
      <w:r w:rsidRPr="00477E47">
        <w:rPr>
          <w:rFonts w:ascii="Arial" w:hAnsi="Arial" w:cs="Arial"/>
          <w:sz w:val="24"/>
          <w:szCs w:val="24"/>
        </w:rPr>
        <w:t>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3"/>
      <w:bookmarkEnd w:id="15"/>
      <w:r w:rsidRPr="00477E47">
        <w:rPr>
          <w:rFonts w:ascii="Arial" w:hAnsi="Arial" w:cs="Arial"/>
          <w:sz w:val="24"/>
          <w:szCs w:val="24"/>
        </w:rPr>
        <w:t xml:space="preserve">абзац пятнадцатый </w:t>
      </w:r>
      <w:hyperlink r:id="rId19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16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пятнадцатого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4"/>
      <w:r w:rsidRPr="00477E47">
        <w:rPr>
          <w:rFonts w:ascii="Arial" w:hAnsi="Arial" w:cs="Arial"/>
          <w:sz w:val="24"/>
          <w:szCs w:val="24"/>
        </w:rPr>
        <w:t xml:space="preserve">абзац шестнадцатый </w:t>
      </w:r>
      <w:hyperlink r:id="rId21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17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2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шестнадцатого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5"/>
      <w:r w:rsidRPr="00477E47">
        <w:rPr>
          <w:rFonts w:ascii="Arial" w:hAnsi="Arial" w:cs="Arial"/>
          <w:sz w:val="24"/>
          <w:szCs w:val="24"/>
        </w:rPr>
        <w:t xml:space="preserve">абзац семнадцатый </w:t>
      </w:r>
      <w:hyperlink r:id="rId23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18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4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семнадцатого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6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туристский продукт</w:t>
      </w:r>
      <w:r w:rsidRPr="00477E47">
        <w:rPr>
          <w:rFonts w:ascii="Arial" w:hAnsi="Arial" w:cs="Arial"/>
          <w:sz w:val="24"/>
          <w:szCs w:val="24"/>
        </w:rPr>
        <w:t xml:space="preserve"> - комплекс услуг по перевозке туристов и размещению их, предоставляемых за общую цену (независимо от возможности включения в общую цену стоимости экскурсионного обслуживания и (или) других услуг) по договору о реализации туристского продукта;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7"/>
      <w:bookmarkEnd w:id="19"/>
      <w:r w:rsidRPr="00477E47">
        <w:rPr>
          <w:rFonts w:ascii="Arial" w:hAnsi="Arial" w:cs="Arial"/>
          <w:sz w:val="24"/>
          <w:szCs w:val="24"/>
        </w:rPr>
        <w:t xml:space="preserve">абзац девятнадцатый </w:t>
      </w:r>
      <w:hyperlink r:id="rId25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20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6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девятнадцатого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8"/>
      <w:r w:rsidRPr="00477E47">
        <w:rPr>
          <w:rFonts w:ascii="Arial" w:hAnsi="Arial" w:cs="Arial"/>
          <w:sz w:val="24"/>
          <w:szCs w:val="24"/>
        </w:rPr>
        <w:t xml:space="preserve">абзац двадцатый </w:t>
      </w:r>
      <w:hyperlink r:id="rId27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21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8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двадцатого статьи 1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9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социальный туризм</w:t>
      </w:r>
      <w:r w:rsidRPr="00477E47">
        <w:rPr>
          <w:rFonts w:ascii="Arial" w:hAnsi="Arial" w:cs="Arial"/>
          <w:sz w:val="24"/>
          <w:szCs w:val="24"/>
        </w:rPr>
        <w:t xml:space="preserve">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20"/>
      <w:bookmarkEnd w:id="22"/>
      <w:proofErr w:type="gramStart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туризм</w:t>
      </w:r>
      <w:r w:rsidRPr="00477E47">
        <w:rPr>
          <w:rFonts w:ascii="Arial" w:hAnsi="Arial" w:cs="Arial"/>
          <w:sz w:val="24"/>
          <w:szCs w:val="24"/>
        </w:rPr>
        <w:t xml:space="preserve"> - 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21"/>
      <w:bookmarkEnd w:id="23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туристская деятельность</w:t>
      </w:r>
      <w:r w:rsidRPr="00477E47">
        <w:rPr>
          <w:rFonts w:ascii="Arial" w:hAnsi="Arial" w:cs="Arial"/>
          <w:sz w:val="24"/>
          <w:szCs w:val="24"/>
        </w:rPr>
        <w:t xml:space="preserve"> - туроператорская и турагентская деятельность, а также иная деятельность по организации путешествий;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22"/>
      <w:bookmarkEnd w:id="24"/>
      <w:proofErr w:type="gramStart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турист</w:t>
      </w:r>
      <w:r w:rsidRPr="00477E47">
        <w:rPr>
          <w:rFonts w:ascii="Arial" w:hAnsi="Arial" w:cs="Arial"/>
          <w:sz w:val="24"/>
          <w:szCs w:val="24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23"/>
      <w:bookmarkEnd w:id="25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экскурсант</w:t>
      </w:r>
      <w:r w:rsidRPr="00477E47">
        <w:rPr>
          <w:rFonts w:ascii="Arial" w:hAnsi="Arial" w:cs="Arial"/>
          <w:sz w:val="24"/>
          <w:szCs w:val="24"/>
        </w:rPr>
        <w:t xml:space="preserve">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24"/>
      <w:bookmarkEnd w:id="26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олимпийский туризм</w:t>
      </w:r>
      <w:r w:rsidRPr="00477E47">
        <w:rPr>
          <w:rFonts w:ascii="Arial" w:hAnsi="Arial" w:cs="Arial"/>
          <w:sz w:val="24"/>
          <w:szCs w:val="24"/>
        </w:rPr>
        <w:t xml:space="preserve"> - вид туризма, ориентированный на ознакомление с объектами олимпийского наследия, расположенными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27"/>
      <w:bookmarkEnd w:id="27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объекты олимпийского наследия</w:t>
      </w:r>
      <w:r w:rsidRPr="00477E47">
        <w:rPr>
          <w:rFonts w:ascii="Arial" w:hAnsi="Arial" w:cs="Arial"/>
          <w:sz w:val="24"/>
          <w:szCs w:val="24"/>
        </w:rPr>
        <w:t xml:space="preserve"> - спортивные объекты, расположенные на территории Краснодарского края, находящиеся в государственной собственности Краснодарского края, использованные при проведении XXII Олимпийских зимних игр и XI Параолимпийских зимних игр 2014 года в городе Сочи;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28"/>
      <w:bookmarkEnd w:id="28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маршрут повышенной опасности</w:t>
      </w:r>
      <w:r w:rsidRPr="00477E47">
        <w:rPr>
          <w:rFonts w:ascii="Arial" w:hAnsi="Arial" w:cs="Arial"/>
          <w:sz w:val="24"/>
          <w:szCs w:val="24"/>
        </w:rPr>
        <w:t xml:space="preserve"> - маршрут, связанный с прохождением горной и труднопроходимой местности, посещением спелеологических объектов, пересечением и (или) прохождением водных объектов, а также включающий в себя занятия видами экстремального туризма с приемлемым уровнем риска для жизни и здоровья туристов;</w:t>
      </w:r>
    </w:p>
    <w:bookmarkEnd w:id="29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паспорт туристского маршрута</w:t>
      </w:r>
      <w:r w:rsidRPr="00477E47">
        <w:rPr>
          <w:rFonts w:ascii="Arial" w:hAnsi="Arial" w:cs="Arial"/>
          <w:sz w:val="24"/>
          <w:szCs w:val="24"/>
        </w:rPr>
        <w:t xml:space="preserve"> - технологический документ, разработанный в соответствии с государственными стандартами Российской Федерации, удостоверяющий туристский маршрут или маршрут повышенной опасности, содержащий сведения о маршруте и организации движения по нему;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событийный туризм</w:t>
      </w:r>
      <w:r w:rsidRPr="00477E47">
        <w:rPr>
          <w:rFonts w:ascii="Arial" w:hAnsi="Arial" w:cs="Arial"/>
          <w:sz w:val="24"/>
          <w:szCs w:val="24"/>
        </w:rPr>
        <w:t xml:space="preserve"> - туризм с целью посещения социально-культурных, спортивных событий и иных массовых мероприятий;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31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туристский маршрут</w:t>
      </w:r>
      <w:r w:rsidRPr="00477E47">
        <w:rPr>
          <w:rFonts w:ascii="Arial" w:hAnsi="Arial" w:cs="Arial"/>
          <w:sz w:val="24"/>
          <w:szCs w:val="24"/>
        </w:rPr>
        <w:t xml:space="preserve"> - путь следования туристов (экскурсантов), включающий в себя посещение и (или) использование туристских ресурсов;</w:t>
      </w:r>
    </w:p>
    <w:bookmarkEnd w:id="30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экстремальный туризм</w:t>
      </w:r>
      <w:r w:rsidRPr="00477E47">
        <w:rPr>
          <w:rFonts w:ascii="Arial" w:hAnsi="Arial" w:cs="Arial"/>
          <w:sz w:val="24"/>
          <w:szCs w:val="24"/>
        </w:rPr>
        <w:t xml:space="preserve"> - туризм, связанный с активными способами передвижения и отдыха на природе и на дистанциях, проложенных на искусственном рельефе (за исключением пляжных территорий), в сопровождении инструктора-проводника;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33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туризм детский</w:t>
      </w:r>
      <w:r w:rsidRPr="00477E47">
        <w:rPr>
          <w:rFonts w:ascii="Arial" w:hAnsi="Arial" w:cs="Arial"/>
          <w:sz w:val="24"/>
          <w:szCs w:val="24"/>
        </w:rPr>
        <w:t xml:space="preserve"> - туризм организованной группы несовершеннолетних туристов в сопровождении руководителя, который </w:t>
      </w:r>
      <w:proofErr w:type="gramStart"/>
      <w:r w:rsidRPr="00477E47">
        <w:rPr>
          <w:rFonts w:ascii="Arial" w:hAnsi="Arial" w:cs="Arial"/>
          <w:sz w:val="24"/>
          <w:szCs w:val="24"/>
        </w:rPr>
        <w:t>несет обязанности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их законного представителя;</w:t>
      </w:r>
    </w:p>
    <w:bookmarkEnd w:id="31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вид туристского маршрута (трассы туристского похода)</w:t>
      </w:r>
      <w:r w:rsidRPr="00477E47">
        <w:rPr>
          <w:rFonts w:ascii="Arial" w:hAnsi="Arial" w:cs="Arial"/>
          <w:sz w:val="24"/>
          <w:szCs w:val="24"/>
        </w:rPr>
        <w:t xml:space="preserve"> - маршрут следования туристов (экскурсантов), характеризующийся различными индивидуальными признаками;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перечень туристских маршрутов (трасс туристских походов)</w:t>
      </w:r>
      <w:r w:rsidRPr="00477E47">
        <w:rPr>
          <w:rFonts w:ascii="Arial" w:hAnsi="Arial" w:cs="Arial"/>
          <w:sz w:val="24"/>
          <w:szCs w:val="24"/>
        </w:rPr>
        <w:t xml:space="preserve"> - раздел реестра субъектов и объектов туристской индустрии Краснодарского края и реестра туристских ресурсов Краснодарского края, содержащий информацию о туристских маршрутах Краснодарского края, имеющих паспорта туристских маршрутов (трасс туристских походов);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система навигации и ориентирования в сфере туризма</w:t>
      </w:r>
      <w:r w:rsidRPr="00477E47">
        <w:rPr>
          <w:rFonts w:ascii="Arial" w:hAnsi="Arial" w:cs="Arial"/>
          <w:sz w:val="24"/>
          <w:szCs w:val="24"/>
        </w:rPr>
        <w:t xml:space="preserve"> -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(информационных знаков, конструкций, сооружений, технических приспособлений и других носителей, предназначенных для распространения информации, за исключением рекламных конструкций).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2" w:name="sub_2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477E47">
        <w:rPr>
          <w:rFonts w:ascii="Arial" w:hAnsi="Arial" w:cs="Arial"/>
          <w:sz w:val="24"/>
          <w:szCs w:val="24"/>
        </w:rPr>
        <w:t xml:space="preserve"> Правовое регулирование в области туристской деятельности</w:t>
      </w:r>
    </w:p>
    <w:bookmarkEnd w:id="32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Правовое регулирование в области туристской деятельности на территории Краснодарского края осуществляется в соответствии с </w:t>
      </w:r>
      <w:hyperlink r:id="rId29" w:history="1">
        <w:r w:rsidRPr="00477E4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77E47">
        <w:rPr>
          <w:rFonts w:ascii="Arial" w:hAnsi="Arial" w:cs="Arial"/>
          <w:sz w:val="24"/>
          <w:szCs w:val="24"/>
        </w:rPr>
        <w:t xml:space="preserve"> "Об основах туристской деятельности в Российской Федерации" и принимаемыми в соответствии с ним иными нормативными правовыми актами Российской Федерации, настоящим Законом и принимаемыми в соответствии с ним иными нормативными правовыми актами Краснодарского края.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3" w:name="sub_1002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2. Государственное регулирование туристской деятельности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в Краснодарском крае</w:t>
      </w:r>
    </w:p>
    <w:bookmarkEnd w:id="33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4" w:name="sub_3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"garantF1://36804568.102"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26 марта 2012 г. N 2475-КЗ в статью 3 настоящего Закона внесены изменения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477E47">
        <w:rPr>
          <w:rFonts w:ascii="Arial" w:hAnsi="Arial" w:cs="Arial"/>
          <w:sz w:val="24"/>
          <w:szCs w:val="24"/>
        </w:rPr>
        <w:t xml:space="preserve"> Принципы государственного регулирования туристской деятельности в Краснодарском крае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Основными принципами государственного регулирования </w:t>
      </w:r>
      <w:hyperlink r:id="rId31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деятельности</w:t>
        </w:r>
      </w:hyperlink>
      <w:r w:rsidRPr="00477E47">
        <w:rPr>
          <w:rFonts w:ascii="Arial" w:hAnsi="Arial" w:cs="Arial"/>
          <w:sz w:val="24"/>
          <w:szCs w:val="24"/>
        </w:rPr>
        <w:t xml:space="preserve"> в Краснодарском крае являются: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1) признание туристской деятельности как одного из приоритетных направлений социально-экономического развития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302"/>
      <w:r w:rsidRPr="00477E47">
        <w:rPr>
          <w:rFonts w:ascii="Arial" w:hAnsi="Arial" w:cs="Arial"/>
          <w:sz w:val="24"/>
          <w:szCs w:val="24"/>
        </w:rPr>
        <w:t>2) создание благоприятных условий для развития туризма;</w:t>
      </w:r>
    </w:p>
    <w:bookmarkEnd w:id="35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3) поддержка приоритетных направлений туристской деятельности;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государственной поддержке санаторно-курортного и туристского комплекса Краснодарского края см. </w:t>
      </w:r>
      <w:hyperlink r:id="rId32" w:history="1">
        <w:r w:rsidRPr="00477E4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краевой закон</w:t>
        </w:r>
      </w:hyperlink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от 15 июля 2005 г. N 888-КЗ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4) защита прав и охраняемых законом интересов </w:t>
      </w:r>
      <w:hyperlink w:anchor="sub_12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туристов</w:t>
        </w:r>
      </w:hyperlink>
      <w:r w:rsidRPr="00477E47">
        <w:rPr>
          <w:rFonts w:ascii="Arial" w:hAnsi="Arial" w:cs="Arial"/>
          <w:sz w:val="24"/>
          <w:szCs w:val="24"/>
        </w:rPr>
        <w:t xml:space="preserve">, в том числе обеспечение их безопасности при занятии </w:t>
      </w:r>
      <w:hyperlink r:id="rId33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туризмом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305"/>
      <w:r w:rsidRPr="00477E47">
        <w:rPr>
          <w:rFonts w:ascii="Arial" w:hAnsi="Arial" w:cs="Arial"/>
          <w:sz w:val="24"/>
          <w:szCs w:val="24"/>
        </w:rPr>
        <w:t xml:space="preserve">5) оказание государственной поддержки </w:t>
      </w:r>
      <w:hyperlink r:id="rId34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туроператорам</w:t>
        </w:r>
      </w:hyperlink>
      <w:r w:rsidRPr="00477E47">
        <w:rPr>
          <w:rFonts w:ascii="Arial" w:hAnsi="Arial" w:cs="Arial"/>
          <w:sz w:val="24"/>
          <w:szCs w:val="24"/>
        </w:rPr>
        <w:t xml:space="preserve"> и </w:t>
      </w:r>
      <w:hyperlink r:id="rId35" w:history="1">
        <w:proofErr w:type="spellStart"/>
        <w:r w:rsidRPr="00477E47">
          <w:rPr>
            <w:rFonts w:ascii="Arial" w:hAnsi="Arial" w:cs="Arial"/>
            <w:color w:val="106BBE"/>
            <w:sz w:val="24"/>
            <w:szCs w:val="24"/>
          </w:rPr>
          <w:t>турагентам</w:t>
        </w:r>
        <w:proofErr w:type="spellEnd"/>
      </w:hyperlink>
      <w:r w:rsidRPr="00477E47">
        <w:rPr>
          <w:rFonts w:ascii="Arial" w:hAnsi="Arial" w:cs="Arial"/>
          <w:sz w:val="24"/>
          <w:szCs w:val="24"/>
        </w:rPr>
        <w:t xml:space="preserve">, осуществляющим туристскую деятельность, направленную на развитие </w:t>
      </w:r>
      <w:hyperlink w:anchor="sub_101" w:history="1">
        <w:r w:rsidRPr="00477E47">
          <w:rPr>
            <w:rFonts w:ascii="Arial" w:hAnsi="Arial" w:cs="Arial"/>
            <w:color w:val="106BBE"/>
            <w:sz w:val="24"/>
            <w:szCs w:val="24"/>
          </w:rPr>
          <w:t>внутреннего</w:t>
        </w:r>
      </w:hyperlink>
      <w:r w:rsidRPr="00477E47">
        <w:rPr>
          <w:rFonts w:ascii="Arial" w:hAnsi="Arial" w:cs="Arial"/>
          <w:sz w:val="24"/>
          <w:szCs w:val="24"/>
        </w:rPr>
        <w:t xml:space="preserve">, </w:t>
      </w:r>
      <w:hyperlink w:anchor="sub_102" w:history="1">
        <w:r w:rsidRPr="00477E47">
          <w:rPr>
            <w:rFonts w:ascii="Arial" w:hAnsi="Arial" w:cs="Arial"/>
            <w:color w:val="106BBE"/>
            <w:sz w:val="24"/>
            <w:szCs w:val="24"/>
          </w:rPr>
          <w:t>въездного</w:t>
        </w:r>
      </w:hyperlink>
      <w:r w:rsidRPr="00477E47">
        <w:rPr>
          <w:rFonts w:ascii="Arial" w:hAnsi="Arial" w:cs="Arial"/>
          <w:sz w:val="24"/>
          <w:szCs w:val="24"/>
        </w:rPr>
        <w:t xml:space="preserve">, </w:t>
      </w:r>
      <w:hyperlink w:anchor="sub_119" w:history="1">
        <w:r w:rsidRPr="00477E47">
          <w:rPr>
            <w:rFonts w:ascii="Arial" w:hAnsi="Arial" w:cs="Arial"/>
            <w:color w:val="106BBE"/>
            <w:sz w:val="24"/>
            <w:szCs w:val="24"/>
          </w:rPr>
          <w:t>социального</w:t>
        </w:r>
      </w:hyperlink>
      <w:r w:rsidRPr="00477E47">
        <w:rPr>
          <w:rFonts w:ascii="Arial" w:hAnsi="Arial" w:cs="Arial"/>
          <w:sz w:val="24"/>
          <w:szCs w:val="24"/>
        </w:rPr>
        <w:t xml:space="preserve">, </w:t>
      </w:r>
      <w:hyperlink w:anchor="sub_103" w:history="1">
        <w:r w:rsidRPr="00477E47">
          <w:rPr>
            <w:rFonts w:ascii="Arial" w:hAnsi="Arial" w:cs="Arial"/>
            <w:color w:val="106BBE"/>
            <w:sz w:val="24"/>
            <w:szCs w:val="24"/>
          </w:rPr>
          <w:t>этнографического</w:t>
        </w:r>
      </w:hyperlink>
      <w:r w:rsidRPr="00477E47">
        <w:rPr>
          <w:rFonts w:ascii="Arial" w:hAnsi="Arial" w:cs="Arial"/>
          <w:sz w:val="24"/>
          <w:szCs w:val="24"/>
        </w:rPr>
        <w:t xml:space="preserve"> и </w:t>
      </w:r>
      <w:hyperlink w:anchor="sub_104" w:history="1">
        <w:r w:rsidRPr="00477E47">
          <w:rPr>
            <w:rFonts w:ascii="Arial" w:hAnsi="Arial" w:cs="Arial"/>
            <w:color w:val="106BBE"/>
            <w:sz w:val="24"/>
            <w:szCs w:val="24"/>
          </w:rPr>
          <w:t>аграрного туризма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36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proofErr w:type="gramStart"/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О формах содействия органов государственной власти края развитию культурной индустрии и туризма в области традиционной народной культуры см. </w:t>
      </w:r>
      <w:hyperlink r:id="rId36" w:history="1">
        <w:r w:rsidRPr="00477E47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статью 17</w:t>
        </w:r>
      </w:hyperlink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Закона Краснодарского края от 28 июня 2007 г. N 1264-КЗ "О государственной политике в сфере сохранения и развития традиционной народной культуры в Краснодарской крае"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306"/>
      <w:r w:rsidRPr="00477E47">
        <w:rPr>
          <w:rFonts w:ascii="Arial" w:hAnsi="Arial" w:cs="Arial"/>
          <w:sz w:val="24"/>
          <w:szCs w:val="24"/>
        </w:rPr>
        <w:t xml:space="preserve">6) </w:t>
      </w:r>
      <w:hyperlink r:id="rId37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bookmarkEnd w:id="37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38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6 статьи 3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lastRenderedPageBreak/>
        <w:t>7) гласность и открытость при разработке, принятии и применении мер государственного регулирования туристской деятельности;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8" w:name="sub_308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"garantF1://43552128.12"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11 марта 2016 г. N 3344-КЗ статья 3 настоящего Закона дополнена пунктом 8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8) обеспечение доступности для инвалидов туристских ресурсов в соответствии с законодательством Российской Федерации в области социальной защиты инвалидов.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9" w:name="sub_4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477E47">
        <w:rPr>
          <w:rFonts w:ascii="Arial" w:hAnsi="Arial" w:cs="Arial"/>
          <w:sz w:val="24"/>
          <w:szCs w:val="24"/>
        </w:rPr>
        <w:t xml:space="preserve"> Цели, приоритетные направления и способы государственного регулирования туристской деятельности в Краснодарском крае</w:t>
      </w:r>
    </w:p>
    <w:bookmarkEnd w:id="39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0" w:name="sub_40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"garantF1://23841809.1501"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23 июля 2009 г. N 1809-КЗ в часть 1 статьи 4 настоящего Закона внесены изменения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39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1. Основными целями государственного регулирования туристской деятельности в Краснодарском крае являются: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1" w:name="sub_4010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"garantF1://43552128.13"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11 марта 2016 г. N 3344-КЗ в пункт 1 части 1 статьи 4 настоящего Закона внесены изменения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1) обеспечение прав граждан на отдых, свободу передвижения, удовлетворение духовных потребностей, приобщение к культурно-историческим ценностям и иных прав, возникающих при занятии туризмом, в том числе обеспечение доступности для инвалидов туристских ресурсов в соответствии с </w:t>
      </w:r>
      <w:hyperlink r:id="rId41" w:history="1">
        <w:r w:rsidRPr="00477E47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477E47">
        <w:rPr>
          <w:rFonts w:ascii="Arial" w:hAnsi="Arial" w:cs="Arial"/>
          <w:sz w:val="24"/>
          <w:szCs w:val="24"/>
        </w:rPr>
        <w:t xml:space="preserve"> Российской Федерации в области социальной защиты инвалидов;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2) формирование представления о Краснодарском крае как о регионе, наиболее благоприятном для занятий туризмом;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3) создание современной, высокоэффективной и конкурентоспособной туристской индустрии, обеспечивающей удовлетворение потребностей </w:t>
      </w:r>
      <w:hyperlink w:anchor="sub_12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туристов</w:t>
        </w:r>
      </w:hyperlink>
      <w:r w:rsidRPr="00477E47">
        <w:rPr>
          <w:rFonts w:ascii="Arial" w:hAnsi="Arial" w:cs="Arial"/>
          <w:sz w:val="24"/>
          <w:szCs w:val="24"/>
        </w:rPr>
        <w:t xml:space="preserve"> в разнообразных и качественных туристских услугах;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4) создание новых рабочих мест;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5) увеличение </w:t>
      </w:r>
      <w:proofErr w:type="gramStart"/>
      <w:r w:rsidRPr="00477E47">
        <w:rPr>
          <w:rFonts w:ascii="Arial" w:hAnsi="Arial" w:cs="Arial"/>
          <w:sz w:val="24"/>
          <w:szCs w:val="24"/>
        </w:rPr>
        <w:t>доходов бюджетов всех уровней бюджетной системы Российской Федерации</w:t>
      </w:r>
      <w:proofErr w:type="gramEnd"/>
      <w:r w:rsidRPr="00477E47">
        <w:rPr>
          <w:rFonts w:ascii="Arial" w:hAnsi="Arial" w:cs="Arial"/>
          <w:sz w:val="24"/>
          <w:szCs w:val="24"/>
        </w:rPr>
        <w:t>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4016"/>
      <w:r w:rsidRPr="00477E47">
        <w:rPr>
          <w:rFonts w:ascii="Arial" w:hAnsi="Arial" w:cs="Arial"/>
          <w:sz w:val="24"/>
          <w:szCs w:val="24"/>
        </w:rPr>
        <w:t>6) охрана окружающей среды;</w:t>
      </w:r>
    </w:p>
    <w:bookmarkEnd w:id="42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7) сохранение и рациональное использование </w:t>
      </w:r>
      <w:hyperlink w:anchor="sub_107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туристских ресурсов</w:t>
        </w:r>
      </w:hyperlink>
      <w:r w:rsidRPr="00477E47">
        <w:rPr>
          <w:rFonts w:ascii="Arial" w:hAnsi="Arial" w:cs="Arial"/>
          <w:sz w:val="24"/>
          <w:szCs w:val="24"/>
        </w:rPr>
        <w:t xml:space="preserve"> Краснодарского края;</w:t>
      </w:r>
      <w:hyperlink r:id="rId42" w:history="1">
        <w:r w:rsidRPr="00477E47">
          <w:rPr>
            <w:rFonts w:ascii="Arial" w:hAnsi="Arial" w:cs="Arial"/>
            <w:color w:val="106BBE"/>
            <w:sz w:val="24"/>
            <w:szCs w:val="24"/>
          </w:rPr>
          <w:t>#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3" w:name="sub_402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"garantF1://43562678.12"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19 декабря 2016 г. N 3514-КЗ часть 2 статьи 4 настоящего Закона изложена в новой редакции, </w:t>
      </w:r>
      <w:hyperlink r:id="rId43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2017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4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2. Приоритетными направлениями государственного регулирования туристской деятельности в Краснодарском крае являются поддержка и развитие внутреннего туризма, въездного туризма, социального туризма, детского туризма, самодеятельного туризма и аграрного туризма.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4" w:name="sub_403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"garantF1://36804568.103"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26 марта 2012 г. N 2475-КЗ в часть 3 статьи 4 настоящего Закона внесены изменения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5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3. Государственное регулирование туристской деятельности в Краснодарском крае осуществляется путем: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1) разработки нормативных правовых актов, направленных на совершенствование отношений в сфере </w:t>
      </w:r>
      <w:hyperlink r:id="rId46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деятельности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4032"/>
      <w:r w:rsidRPr="00477E47">
        <w:rPr>
          <w:rFonts w:ascii="Arial" w:hAnsi="Arial" w:cs="Arial"/>
          <w:sz w:val="24"/>
          <w:szCs w:val="24"/>
        </w:rPr>
        <w:t>2) информационного обеспечения туризма;</w:t>
      </w:r>
    </w:p>
    <w:bookmarkEnd w:id="45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3) создания благоприятных условий для инвестиций в </w:t>
      </w:r>
      <w:hyperlink w:anchor="sub_11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туристскую индустрию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4) налогового регулирования;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6" w:name="sub_4034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46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"garantF1://43584166.11"</w:instrText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Краснодарского края от 1 июня 2018 г. N 3808-КЗ пункт 4.1 признан утратившим силу с 1 января 2019 г.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4.1)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4035"/>
      <w:r w:rsidRPr="00477E47">
        <w:rPr>
          <w:rFonts w:ascii="Arial" w:hAnsi="Arial" w:cs="Arial"/>
          <w:sz w:val="24"/>
          <w:szCs w:val="24"/>
        </w:rPr>
        <w:t>5) содействия кадровому обеспечению в сфере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4036"/>
      <w:bookmarkEnd w:id="47"/>
      <w:r w:rsidRPr="00477E47">
        <w:rPr>
          <w:rFonts w:ascii="Arial" w:hAnsi="Arial" w:cs="Arial"/>
          <w:sz w:val="24"/>
          <w:szCs w:val="24"/>
        </w:rPr>
        <w:t>6) развития научных исследований в сфере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4037"/>
      <w:bookmarkEnd w:id="48"/>
      <w:r w:rsidRPr="00477E47">
        <w:rPr>
          <w:rFonts w:ascii="Arial" w:hAnsi="Arial" w:cs="Arial"/>
          <w:sz w:val="24"/>
          <w:szCs w:val="24"/>
        </w:rPr>
        <w:t xml:space="preserve">7) содействия участию российских туристов, организаций, осуществляющих </w:t>
      </w:r>
      <w:hyperlink r:id="rId47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туроператорскую</w:t>
        </w:r>
      </w:hyperlink>
      <w:r w:rsidRPr="00477E47">
        <w:rPr>
          <w:rFonts w:ascii="Arial" w:hAnsi="Arial" w:cs="Arial"/>
          <w:sz w:val="24"/>
          <w:szCs w:val="24"/>
        </w:rPr>
        <w:t xml:space="preserve"> и </w:t>
      </w:r>
      <w:hyperlink r:id="rId48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турагентскую деятельность</w:t>
        </w:r>
      </w:hyperlink>
      <w:r w:rsidRPr="00477E47">
        <w:rPr>
          <w:rFonts w:ascii="Arial" w:hAnsi="Arial" w:cs="Arial"/>
          <w:sz w:val="24"/>
          <w:szCs w:val="24"/>
        </w:rPr>
        <w:t xml:space="preserve">, операторов туристских информационных систем, а также организаций, предоставляющих услуги </w:t>
      </w:r>
      <w:hyperlink w:anchor="sub_111" w:history="1">
        <w:r w:rsidRPr="00477E47">
          <w:rPr>
            <w:rFonts w:ascii="Arial" w:hAnsi="Arial" w:cs="Arial"/>
            <w:color w:val="106BBE"/>
            <w:sz w:val="24"/>
            <w:szCs w:val="24"/>
          </w:rPr>
          <w:t>экскурсоводов (гидов)</w:t>
        </w:r>
      </w:hyperlink>
      <w:r w:rsidRPr="00477E47">
        <w:rPr>
          <w:rFonts w:ascii="Arial" w:hAnsi="Arial" w:cs="Arial"/>
          <w:sz w:val="24"/>
          <w:szCs w:val="24"/>
        </w:rPr>
        <w:t>, гидов-переводчиков и инструкторов-проводников, и их объединений в российских и международных туристских программах;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4038"/>
      <w:bookmarkEnd w:id="49"/>
      <w:r w:rsidRPr="00477E47">
        <w:rPr>
          <w:rFonts w:ascii="Arial" w:hAnsi="Arial" w:cs="Arial"/>
          <w:sz w:val="24"/>
          <w:szCs w:val="24"/>
        </w:rPr>
        <w:t>8) осуществления международного сотрудничества и сотрудничества с субъектами Российской Федерации в сфере туризма;</w:t>
      </w:r>
    </w:p>
    <w:bookmarkEnd w:id="50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9) иными способами, применяемыми в порядке, установленном законодательством Российской Федерации.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1" w:name="sub_10030"/>
      <w:bookmarkStart w:id="52" w:name="sub_1003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bookmarkEnd w:id="52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"garantF1://23841898.101"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29 декабря 2009 г. N 1898-КЗ наименование главы 3 настоящего Закона изложено в новой редакции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9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наименование главы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3. Полномочия органов государственной власти Краснодарского края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>в сфере туристской деятельности, полномочия органов местного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>самоуправления в Краснодарском крае по созданию условий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>для развития туризма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5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"garantF1://43562678.13"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19 декабря 2016 г. N 3514-КЗ статья 5 настоящего Закона изложена в новой редакции, </w:t>
      </w:r>
      <w:hyperlink r:id="rId5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2017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1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477E47">
        <w:rPr>
          <w:rFonts w:ascii="Arial" w:hAnsi="Arial" w:cs="Arial"/>
          <w:sz w:val="24"/>
          <w:szCs w:val="24"/>
        </w:rPr>
        <w:t xml:space="preserve"> Полномочия законодательного (представительного) органа государственной власти Краснодарского края по созданию благоприятных условий для развития туризма на территории Краснодарского края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К полномочиям законодательного (представительного) органа государственной власти Краснодарского края по созданию благоприятных условий для развития туризма на территории Краснодарского края относятся: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501"/>
      <w:r w:rsidRPr="00477E47">
        <w:rPr>
          <w:rFonts w:ascii="Arial" w:hAnsi="Arial" w:cs="Arial"/>
          <w:sz w:val="24"/>
          <w:szCs w:val="24"/>
        </w:rPr>
        <w:lastRenderedPageBreak/>
        <w:t>1) принятие нормативных правовых актов Краснодарского края по вопросам создания благоприятных условий для развития туризма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502"/>
      <w:bookmarkEnd w:id="54"/>
      <w:r w:rsidRPr="00477E47">
        <w:rPr>
          <w:rFonts w:ascii="Arial" w:hAnsi="Arial" w:cs="Arial"/>
          <w:sz w:val="24"/>
          <w:szCs w:val="24"/>
        </w:rPr>
        <w:t xml:space="preserve">2) </w:t>
      </w:r>
      <w:proofErr w:type="gramStart"/>
      <w:r w:rsidRPr="00477E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исполнением принятых законов и иных нормативных правовых актов;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03"/>
      <w:bookmarkEnd w:id="55"/>
      <w:r w:rsidRPr="00477E47">
        <w:rPr>
          <w:rFonts w:ascii="Arial" w:hAnsi="Arial" w:cs="Arial"/>
          <w:sz w:val="24"/>
          <w:szCs w:val="24"/>
        </w:rPr>
        <w:t>3) осуществление в установленном порядке международных связей в сфере туристской деятельности;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04"/>
      <w:bookmarkEnd w:id="56"/>
      <w:r w:rsidRPr="00477E47">
        <w:rPr>
          <w:rFonts w:ascii="Arial" w:hAnsi="Arial" w:cs="Arial"/>
          <w:sz w:val="24"/>
          <w:szCs w:val="24"/>
        </w:rPr>
        <w:t>4) рассмотрение иных вопросов в сфере туристской деятельности и создания благоприятных условий для развития туризма на территории Краснодарского края.</w:t>
      </w:r>
    </w:p>
    <w:bookmarkEnd w:id="57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8" w:name="sub_6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"garantF1://43562678.13"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19 декабря 2016 г. N 3514-КЗ статья 6 настоящего Закона изложена в новой редакции, </w:t>
      </w:r>
      <w:hyperlink r:id="rId52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2017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3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477E47">
        <w:rPr>
          <w:rFonts w:ascii="Arial" w:hAnsi="Arial" w:cs="Arial"/>
          <w:sz w:val="24"/>
          <w:szCs w:val="24"/>
        </w:rPr>
        <w:t xml:space="preserve"> Полномочия высшего исполнительного органа государственной власти Краснодарского края по созданию благоприятных условий для развития туризма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К полномочиям высшего исполнительного органа государственной власти Краснодарского края по созданию благоприятных условий для развития туризма относятся: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601"/>
      <w:r w:rsidRPr="00477E47">
        <w:rPr>
          <w:rFonts w:ascii="Arial" w:hAnsi="Arial" w:cs="Arial"/>
          <w:sz w:val="24"/>
          <w:szCs w:val="24"/>
        </w:rPr>
        <w:t>1) принятие правовых актов Краснодарского края по вопросам создания благоприятных условий для развития туризма в пределах своей компетенции;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602"/>
      <w:bookmarkEnd w:id="59"/>
      <w:r w:rsidRPr="00477E47">
        <w:rPr>
          <w:rFonts w:ascii="Arial" w:hAnsi="Arial" w:cs="Arial"/>
          <w:sz w:val="24"/>
          <w:szCs w:val="24"/>
        </w:rPr>
        <w:t xml:space="preserve">2) утверждение государственных программ Краснодарского края, направленных на развитие санаторно-курортного и туристского комплекса, и осуществление </w:t>
      </w:r>
      <w:proofErr w:type="gramStart"/>
      <w:r w:rsidRPr="00477E47">
        <w:rPr>
          <w:rFonts w:ascii="Arial" w:hAnsi="Arial" w:cs="Arial"/>
          <w:sz w:val="24"/>
          <w:szCs w:val="24"/>
        </w:rPr>
        <w:t>контроля за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их реализацией;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603"/>
      <w:bookmarkEnd w:id="60"/>
      <w:r w:rsidRPr="00477E47">
        <w:rPr>
          <w:rFonts w:ascii="Arial" w:hAnsi="Arial" w:cs="Arial"/>
          <w:sz w:val="24"/>
          <w:szCs w:val="24"/>
        </w:rPr>
        <w:t>3) создание специально уполномоченного органа исполнительной власти Краснодарского края в сфере развития курортов, туризма и олимпийского наследия (далее также - специально уполномоченный орган), утверждение положения о нем;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604"/>
      <w:bookmarkEnd w:id="61"/>
      <w:r w:rsidRPr="00477E47">
        <w:rPr>
          <w:rFonts w:ascii="Arial" w:hAnsi="Arial" w:cs="Arial"/>
          <w:sz w:val="24"/>
          <w:szCs w:val="24"/>
        </w:rPr>
        <w:t>4) решение вопросов развития и совершенствования туристской инфраструктуры;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605"/>
      <w:bookmarkEnd w:id="62"/>
      <w:r w:rsidRPr="00477E47">
        <w:rPr>
          <w:rFonts w:ascii="Arial" w:hAnsi="Arial" w:cs="Arial"/>
          <w:sz w:val="24"/>
          <w:szCs w:val="24"/>
        </w:rPr>
        <w:t>5) осуществление в установленном порядке международных связей в сфере туристской деятельности;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606"/>
      <w:bookmarkEnd w:id="63"/>
      <w:r w:rsidRPr="00477E47">
        <w:rPr>
          <w:rFonts w:ascii="Arial" w:hAnsi="Arial" w:cs="Arial"/>
          <w:sz w:val="24"/>
          <w:szCs w:val="24"/>
        </w:rPr>
        <w:t>6) участие в реализации межправительственных соглашений в сфере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607"/>
      <w:bookmarkEnd w:id="64"/>
      <w:r w:rsidRPr="00477E47">
        <w:rPr>
          <w:rFonts w:ascii="Arial" w:hAnsi="Arial" w:cs="Arial"/>
          <w:sz w:val="24"/>
          <w:szCs w:val="24"/>
        </w:rPr>
        <w:t>7) рассмотрение иных вопросов по созданию благоприятных условий для развития туризма.</w:t>
      </w:r>
    </w:p>
    <w:bookmarkEnd w:id="65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6" w:name="sub_7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"garantF1://43562678.13"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19 декабря 2016 г. N 3514-КЗ статья 7 настоящего Закона изложена в новой редакции, </w:t>
      </w:r>
      <w:hyperlink r:id="rId54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2017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5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477E47">
        <w:rPr>
          <w:rFonts w:ascii="Arial" w:hAnsi="Arial" w:cs="Arial"/>
          <w:sz w:val="24"/>
          <w:szCs w:val="24"/>
        </w:rPr>
        <w:t xml:space="preserve"> Полномочия специально уполномоченного органа исполнительной власти Краснодарского края в сфере развития курортов, туризма и олимпийского наследия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70"/>
      <w:r w:rsidRPr="00477E47">
        <w:rPr>
          <w:rFonts w:ascii="Arial" w:hAnsi="Arial" w:cs="Arial"/>
          <w:sz w:val="24"/>
          <w:szCs w:val="24"/>
        </w:rPr>
        <w:t>1. К полномочиям специально уполномоченного органа по созданию благоприятных условий для развития туризма на территории Краснодарского края относятся: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701"/>
      <w:bookmarkEnd w:id="67"/>
      <w:r w:rsidRPr="00477E47">
        <w:rPr>
          <w:rFonts w:ascii="Arial" w:hAnsi="Arial" w:cs="Arial"/>
          <w:sz w:val="24"/>
          <w:szCs w:val="24"/>
        </w:rPr>
        <w:lastRenderedPageBreak/>
        <w:t>1) определение основных задач в сфере туризма и приоритетных направлений развития туризма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702"/>
      <w:bookmarkEnd w:id="68"/>
      <w:r w:rsidRPr="00477E47">
        <w:rPr>
          <w:rFonts w:ascii="Arial" w:hAnsi="Arial" w:cs="Arial"/>
          <w:sz w:val="24"/>
          <w:szCs w:val="24"/>
        </w:rPr>
        <w:t>2) создание благоприятных условий для развития туристской индустрии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703"/>
      <w:bookmarkEnd w:id="69"/>
      <w:r w:rsidRPr="00477E47">
        <w:rPr>
          <w:rFonts w:ascii="Arial" w:hAnsi="Arial" w:cs="Arial"/>
          <w:sz w:val="24"/>
          <w:szCs w:val="24"/>
        </w:rPr>
        <w:t>3)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Краснодарского края, и средствам связи, а также получения медицинской, правовой и иных видов неотложной помощи;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704"/>
      <w:bookmarkEnd w:id="70"/>
      <w:r w:rsidRPr="00477E47">
        <w:rPr>
          <w:rFonts w:ascii="Arial" w:hAnsi="Arial" w:cs="Arial"/>
          <w:sz w:val="24"/>
          <w:szCs w:val="24"/>
        </w:rPr>
        <w:t>4) реализация мер по созданию системы навигации и ориентирования в сфере туризма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2" w:name="sub_705"/>
      <w:bookmarkEnd w:id="7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72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"garantF1://43584166.11"</w:instrText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Краснодарского края от 1 июня 2018 г. N 3808-КЗ пункт 5 признан утратившим силу с 1 января 2019 г.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5) 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706"/>
      <w:proofErr w:type="gramStart"/>
      <w:r w:rsidRPr="00477E47">
        <w:rPr>
          <w:rFonts w:ascii="Arial" w:hAnsi="Arial" w:cs="Arial"/>
          <w:sz w:val="24"/>
          <w:szCs w:val="24"/>
        </w:rPr>
        <w:t>6) содействие в продвижении туристских продуктов Краснодарского края на внутреннем и мировом туристских рынках, включая организацию рекламно-информационного обеспечения продвижения краевого туристского продукта на внутреннем и внешних рынках;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707"/>
      <w:bookmarkEnd w:id="73"/>
      <w:r w:rsidRPr="00477E47">
        <w:rPr>
          <w:rFonts w:ascii="Arial" w:hAnsi="Arial" w:cs="Arial"/>
          <w:sz w:val="24"/>
          <w:szCs w:val="24"/>
        </w:rPr>
        <w:t>7) реализация мер по поддержке приоритетных направлений развития туризма в Краснодарском крае;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708"/>
      <w:bookmarkEnd w:id="74"/>
      <w:r w:rsidRPr="00477E47">
        <w:rPr>
          <w:rFonts w:ascii="Arial" w:hAnsi="Arial" w:cs="Arial"/>
          <w:sz w:val="24"/>
          <w:szCs w:val="24"/>
        </w:rPr>
        <w:t xml:space="preserve">8) реализация комплекса мер по организации экскурсий и путешествий с культурно-познавательными целями </w:t>
      </w:r>
      <w:proofErr w:type="gramStart"/>
      <w:r w:rsidRPr="00477E47">
        <w:rPr>
          <w:rFonts w:ascii="Arial" w:hAnsi="Arial" w:cs="Arial"/>
          <w:sz w:val="24"/>
          <w:szCs w:val="24"/>
        </w:rPr>
        <w:t>для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обучающихся в общеобразовательных организациях;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709"/>
      <w:bookmarkEnd w:id="75"/>
      <w:r w:rsidRPr="00477E47">
        <w:rPr>
          <w:rFonts w:ascii="Arial" w:hAnsi="Arial" w:cs="Arial"/>
          <w:sz w:val="24"/>
          <w:szCs w:val="24"/>
        </w:rPr>
        <w:t>9) организация и проведение мероприятий в сфере туризма на региональном и межмуниципальном уровне;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710"/>
      <w:bookmarkEnd w:id="76"/>
      <w:r w:rsidRPr="00477E47">
        <w:rPr>
          <w:rFonts w:ascii="Arial" w:hAnsi="Arial" w:cs="Arial"/>
          <w:sz w:val="24"/>
          <w:szCs w:val="24"/>
        </w:rPr>
        <w:t>10) участие в информационном обеспечении туризма, создание на территории Краснодарского края туристских информационных центров и обеспечение их функционирования;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711"/>
      <w:bookmarkEnd w:id="77"/>
      <w:r w:rsidRPr="00477E47">
        <w:rPr>
          <w:rFonts w:ascii="Arial" w:hAnsi="Arial" w:cs="Arial"/>
          <w:sz w:val="24"/>
          <w:szCs w:val="24"/>
        </w:rPr>
        <w:t>11) определение порядка формирования и ведения реестра субъектов и объектов туристской индустрии Краснодарского края и реестра туристских ресурсов Краснодарского края и его ведение;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712"/>
      <w:bookmarkEnd w:id="78"/>
      <w:r w:rsidRPr="00477E47">
        <w:rPr>
          <w:rFonts w:ascii="Arial" w:hAnsi="Arial" w:cs="Arial"/>
          <w:sz w:val="24"/>
          <w:szCs w:val="24"/>
        </w:rPr>
        <w:t>12) проведение аттестации экскурсоводов (гидов), гидов-переводчиков, а также инструкторов-проводников на соответствие требованиям, установленным уполномоченным федеральным органом исполнительной власти;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713"/>
      <w:bookmarkEnd w:id="79"/>
      <w:r w:rsidRPr="00477E47">
        <w:rPr>
          <w:rFonts w:ascii="Arial" w:hAnsi="Arial" w:cs="Arial"/>
          <w:sz w:val="24"/>
          <w:szCs w:val="24"/>
        </w:rPr>
        <w:t>13) содействие органам местного самоуправления в Краснодарском крае в решении вопросов, направленных на создание благоприятных условий для развития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714"/>
      <w:bookmarkEnd w:id="80"/>
      <w:r w:rsidRPr="00477E47">
        <w:rPr>
          <w:rFonts w:ascii="Arial" w:hAnsi="Arial" w:cs="Arial"/>
          <w:sz w:val="24"/>
          <w:szCs w:val="24"/>
        </w:rPr>
        <w:t>14) заключение договоров на размещение объектов, определенных нормативными правовыми актами высшего исполнительного органа государственной власти Краснодарского края, на землях или земельных участках, находящихся в государственной собственности Краснодарского края, без предоставления земельных участков и установления сервитутов;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715"/>
      <w:bookmarkEnd w:id="81"/>
      <w:r w:rsidRPr="00477E47">
        <w:rPr>
          <w:rFonts w:ascii="Arial" w:hAnsi="Arial" w:cs="Arial"/>
          <w:sz w:val="24"/>
          <w:szCs w:val="24"/>
        </w:rPr>
        <w:t>15) разработка и реализация документов стратегического планирования в сфере туризма в пределах своей компетенции;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716"/>
      <w:bookmarkEnd w:id="82"/>
      <w:r w:rsidRPr="00477E47">
        <w:rPr>
          <w:rFonts w:ascii="Arial" w:hAnsi="Arial" w:cs="Arial"/>
          <w:sz w:val="24"/>
          <w:szCs w:val="24"/>
        </w:rPr>
        <w:t>16) определение видов и перечня туристских маршрутов на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4" w:name="sub_717"/>
      <w:bookmarkEnd w:id="83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84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"garantF1://43584166.11"</w:instrText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Краснодарского края от 1 июня 2018 г. N 3808-КЗ пункт 17 признан утратившим силу с 1 января 2019 г.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lastRenderedPageBreak/>
        <w:t>17) установление порядка уведомления специально уполномоченного органа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718"/>
      <w:r w:rsidRPr="00477E47">
        <w:rPr>
          <w:rFonts w:ascii="Arial" w:hAnsi="Arial" w:cs="Arial"/>
          <w:sz w:val="24"/>
          <w:szCs w:val="24"/>
        </w:rPr>
        <w:t>18) подготовка предложений по проектам нормативных правовых актов Краснодарского края, регулирующих вопросы в сфере развития курортов, туризма и олимпийского наследия;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719"/>
      <w:bookmarkEnd w:id="85"/>
      <w:r w:rsidRPr="00477E47">
        <w:rPr>
          <w:rFonts w:ascii="Arial" w:hAnsi="Arial" w:cs="Arial"/>
          <w:sz w:val="24"/>
          <w:szCs w:val="24"/>
        </w:rPr>
        <w:t>19) участие в пределах своей компетенции в реализации региональной инвестиционной политики;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720"/>
      <w:bookmarkEnd w:id="86"/>
      <w:r w:rsidRPr="00477E47">
        <w:rPr>
          <w:rFonts w:ascii="Arial" w:hAnsi="Arial" w:cs="Arial"/>
          <w:sz w:val="24"/>
          <w:szCs w:val="24"/>
        </w:rPr>
        <w:t>20) проведение анализа состояния туристской индустрии, туристских ресурсов и объектов олимпийского наследия;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721"/>
      <w:bookmarkEnd w:id="87"/>
      <w:r w:rsidRPr="00477E47">
        <w:rPr>
          <w:rFonts w:ascii="Arial" w:hAnsi="Arial" w:cs="Arial"/>
          <w:sz w:val="24"/>
          <w:szCs w:val="24"/>
        </w:rPr>
        <w:t xml:space="preserve">21) участие в пределах своей компетенции в создании и развитии туристско-рекреационных и </w:t>
      </w:r>
      <w:proofErr w:type="spellStart"/>
      <w:r w:rsidRPr="00477E47">
        <w:rPr>
          <w:rFonts w:ascii="Arial" w:hAnsi="Arial" w:cs="Arial"/>
          <w:sz w:val="24"/>
          <w:szCs w:val="24"/>
        </w:rPr>
        <w:t>автотуристс</w:t>
      </w:r>
      <w:bookmarkStart w:id="89" w:name="_GoBack"/>
      <w:bookmarkEnd w:id="89"/>
      <w:r w:rsidRPr="00477E47">
        <w:rPr>
          <w:rFonts w:ascii="Arial" w:hAnsi="Arial" w:cs="Arial"/>
          <w:sz w:val="24"/>
          <w:szCs w:val="24"/>
        </w:rPr>
        <w:t>ких</w:t>
      </w:r>
      <w:proofErr w:type="spellEnd"/>
      <w:r w:rsidRPr="00477E47">
        <w:rPr>
          <w:rFonts w:ascii="Arial" w:hAnsi="Arial" w:cs="Arial"/>
          <w:sz w:val="24"/>
          <w:szCs w:val="24"/>
        </w:rPr>
        <w:t xml:space="preserve"> кластеров;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0" w:name="sub_7211"/>
      <w:bookmarkEnd w:id="88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дополнена пунктом 21.1 с 31 июля 2018 г. - </w:t>
      </w:r>
      <w:hyperlink r:id="rId56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Закон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20 июля 2018 г. N 3846-КЗ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21.1)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специально уполномоченного органа в информационно-телекоммуникационной сети "Интернет";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722"/>
      <w:r w:rsidRPr="00477E47">
        <w:rPr>
          <w:rFonts w:ascii="Arial" w:hAnsi="Arial" w:cs="Arial"/>
          <w:sz w:val="24"/>
          <w:szCs w:val="24"/>
        </w:rPr>
        <w:t>22) иные установленные настоящим Законом и иными нормативными правовыми актами полномочия.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7020"/>
      <w:bookmarkEnd w:id="91"/>
      <w:r w:rsidRPr="00477E47">
        <w:rPr>
          <w:rFonts w:ascii="Arial" w:hAnsi="Arial" w:cs="Arial"/>
          <w:sz w:val="24"/>
          <w:szCs w:val="24"/>
        </w:rPr>
        <w:t>2. Специально уполномоченный орган вправе: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7021"/>
      <w:bookmarkEnd w:id="92"/>
      <w:r w:rsidRPr="00477E47">
        <w:rPr>
          <w:rFonts w:ascii="Arial" w:hAnsi="Arial" w:cs="Arial"/>
          <w:sz w:val="24"/>
          <w:szCs w:val="24"/>
        </w:rPr>
        <w:t>1) участвовать в реализации государственной политики в сфере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7022"/>
      <w:bookmarkEnd w:id="93"/>
      <w:r w:rsidRPr="00477E47">
        <w:rPr>
          <w:rFonts w:ascii="Arial" w:hAnsi="Arial" w:cs="Arial"/>
          <w:sz w:val="24"/>
          <w:szCs w:val="24"/>
        </w:rPr>
        <w:t>2)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туризма, сохранения и использования объектов олимпийского наследия;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7023"/>
      <w:bookmarkEnd w:id="94"/>
      <w:r w:rsidRPr="00477E47">
        <w:rPr>
          <w:rFonts w:ascii="Arial" w:hAnsi="Arial" w:cs="Arial"/>
          <w:sz w:val="24"/>
          <w:szCs w:val="24"/>
        </w:rPr>
        <w:t>3)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7024"/>
      <w:bookmarkEnd w:id="95"/>
      <w:r w:rsidRPr="00477E47">
        <w:rPr>
          <w:rFonts w:ascii="Arial" w:hAnsi="Arial" w:cs="Arial"/>
          <w:sz w:val="24"/>
          <w:szCs w:val="24"/>
        </w:rPr>
        <w:t xml:space="preserve">4) участвовать в организации профессионального </w:t>
      </w:r>
      <w:proofErr w:type="gramStart"/>
      <w:r w:rsidRPr="00477E47">
        <w:rPr>
          <w:rFonts w:ascii="Arial" w:hAnsi="Arial" w:cs="Arial"/>
          <w:sz w:val="24"/>
          <w:szCs w:val="24"/>
        </w:rPr>
        <w:t>обучения по программам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подготовки специалистов в сфере туризма в соответствии с законодательством Российской Федерации;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7025"/>
      <w:bookmarkEnd w:id="96"/>
      <w:r w:rsidRPr="00477E47">
        <w:rPr>
          <w:rFonts w:ascii="Arial" w:hAnsi="Arial" w:cs="Arial"/>
          <w:sz w:val="24"/>
          <w:szCs w:val="24"/>
        </w:rPr>
        <w:t>5) участвовать в организации проведения научных исследований в сфере туризма, использования природных лечебных ресурсов, лечебно-оздоровительных местностей, курортов;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7026"/>
      <w:bookmarkEnd w:id="97"/>
      <w:r w:rsidRPr="00477E47">
        <w:rPr>
          <w:rFonts w:ascii="Arial" w:hAnsi="Arial" w:cs="Arial"/>
          <w:sz w:val="24"/>
          <w:szCs w:val="24"/>
        </w:rPr>
        <w:t>6) взаимодействовать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7027"/>
      <w:bookmarkEnd w:id="98"/>
      <w:r w:rsidRPr="00477E47">
        <w:rPr>
          <w:rFonts w:ascii="Arial" w:hAnsi="Arial" w:cs="Arial"/>
          <w:sz w:val="24"/>
          <w:szCs w:val="24"/>
        </w:rPr>
        <w:t>7) 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7028"/>
      <w:bookmarkEnd w:id="99"/>
      <w:r w:rsidRPr="00477E47">
        <w:rPr>
          <w:rFonts w:ascii="Arial" w:hAnsi="Arial" w:cs="Arial"/>
          <w:sz w:val="24"/>
          <w:szCs w:val="24"/>
        </w:rPr>
        <w:t>8) организовывать и проводить мероприятия по вопросам сохранения и использования объектов олимпийского наследия;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7029"/>
      <w:bookmarkEnd w:id="100"/>
      <w:r w:rsidRPr="00477E47">
        <w:rPr>
          <w:rFonts w:ascii="Arial" w:hAnsi="Arial" w:cs="Arial"/>
          <w:sz w:val="24"/>
          <w:szCs w:val="24"/>
        </w:rPr>
        <w:t>9) осуществлять иные установленные настоящим Законом и иными нормативными правовыми актами права.</w:t>
      </w:r>
    </w:p>
    <w:bookmarkEnd w:id="101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2" w:name="sub_7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"garantF1://43562678.14"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19 декабря 2016 г. N 3514-КЗ в статью 7.1 настоящего Закона внесены изменения, </w:t>
      </w:r>
      <w:hyperlink r:id="rId57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2017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8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7.1</w:t>
      </w:r>
      <w:r w:rsidRPr="00477E47">
        <w:rPr>
          <w:rFonts w:ascii="Arial" w:hAnsi="Arial" w:cs="Arial"/>
          <w:sz w:val="24"/>
          <w:szCs w:val="24"/>
        </w:rPr>
        <w:t>. Полномочия органов местного самоуправления в Краснодарском крае по созданию условий для развития туризма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В целях создания условий для развития туризма органы местного самоуправления в Краснодарском крае вправе осуществлять следующие полномочия: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1) принятие муниципальных правовых актов по вопросам развития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2) подготовка предложений по проектам нормативных правовых актов Краснодарского края, регулирующих вопросы в сфере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7103"/>
      <w:r w:rsidRPr="00477E47">
        <w:rPr>
          <w:rFonts w:ascii="Arial" w:hAnsi="Arial" w:cs="Arial"/>
          <w:sz w:val="24"/>
          <w:szCs w:val="24"/>
        </w:rPr>
        <w:t>3) разработка и организация выполнения муниципальных программ, направленных на развитие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7144"/>
      <w:bookmarkEnd w:id="103"/>
      <w:r w:rsidRPr="00477E47">
        <w:rPr>
          <w:rFonts w:ascii="Arial" w:hAnsi="Arial" w:cs="Arial"/>
          <w:sz w:val="24"/>
          <w:szCs w:val="24"/>
        </w:rPr>
        <w:t>4) обустройство туристских маршрутов и объектов туристского показа;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71041"/>
      <w:bookmarkEnd w:id="104"/>
      <w:r w:rsidRPr="00477E47">
        <w:rPr>
          <w:rFonts w:ascii="Arial" w:hAnsi="Arial" w:cs="Arial"/>
          <w:sz w:val="24"/>
          <w:szCs w:val="24"/>
        </w:rPr>
        <w:t>4.1) обеспечение условий доступности для инвалидов туристских ресурсов;</w:t>
      </w:r>
    </w:p>
    <w:bookmarkEnd w:id="105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5) решение иных вопросов, направленных на создание условий для развития туризма.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7102"/>
      <w:r w:rsidRPr="00477E47">
        <w:rPr>
          <w:rFonts w:ascii="Arial" w:hAnsi="Arial" w:cs="Arial"/>
          <w:sz w:val="24"/>
          <w:szCs w:val="24"/>
        </w:rPr>
        <w:t>К правам органов местного самоуправления в Краснодарском крае по созданию благоприятных условий для развития туризма относятся: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7121"/>
      <w:bookmarkEnd w:id="106"/>
      <w:r w:rsidRPr="00477E47">
        <w:rPr>
          <w:rFonts w:ascii="Arial" w:hAnsi="Arial" w:cs="Arial"/>
          <w:sz w:val="24"/>
          <w:szCs w:val="24"/>
        </w:rPr>
        <w:t>1) реализация мер по развитию приоритетных направлений развития туризма на территориях муниципальных образований, в том числе внутреннего туризма, въездного туризма, социального туризма, детского туризма, самодеятельного туризма и аграрного туризма;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7122"/>
      <w:bookmarkEnd w:id="107"/>
      <w:r w:rsidRPr="00477E47">
        <w:rPr>
          <w:rFonts w:ascii="Arial" w:hAnsi="Arial" w:cs="Arial"/>
          <w:sz w:val="24"/>
          <w:szCs w:val="24"/>
        </w:rPr>
        <w:t>2) 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7123"/>
      <w:bookmarkEnd w:id="108"/>
      <w:r w:rsidRPr="00477E47">
        <w:rPr>
          <w:rFonts w:ascii="Arial" w:hAnsi="Arial" w:cs="Arial"/>
          <w:sz w:val="24"/>
          <w:szCs w:val="24"/>
        </w:rPr>
        <w:t>3) организация и проведение мероприятий в сфере туризма на муниципальном уровне;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7124"/>
      <w:bookmarkEnd w:id="109"/>
      <w:r w:rsidRPr="00477E47">
        <w:rPr>
          <w:rFonts w:ascii="Arial" w:hAnsi="Arial" w:cs="Arial"/>
          <w:sz w:val="24"/>
          <w:szCs w:val="24"/>
        </w:rPr>
        <w:t>4) 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уровне;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7125"/>
      <w:bookmarkEnd w:id="110"/>
      <w:r w:rsidRPr="00477E47">
        <w:rPr>
          <w:rFonts w:ascii="Arial" w:hAnsi="Arial" w:cs="Arial"/>
          <w:sz w:val="24"/>
          <w:szCs w:val="24"/>
        </w:rPr>
        <w:t>5) содействие в создании и функционировании туристских информационных центров на территориях муниципальных образований.</w:t>
      </w:r>
    </w:p>
    <w:bookmarkEnd w:id="111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12" w:name="sub_72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7.2</w:t>
      </w:r>
      <w:r w:rsidRPr="00477E47">
        <w:rPr>
          <w:rFonts w:ascii="Arial" w:hAnsi="Arial" w:cs="Arial"/>
          <w:sz w:val="24"/>
          <w:szCs w:val="24"/>
        </w:rPr>
        <w:t xml:space="preserve">. </w:t>
      </w:r>
      <w:hyperlink r:id="rId59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477E47">
        <w:rPr>
          <w:rFonts w:ascii="Arial" w:hAnsi="Arial" w:cs="Arial"/>
          <w:sz w:val="24"/>
          <w:szCs w:val="24"/>
        </w:rPr>
        <w:t xml:space="preserve"> с 1 января 2016 г.</w:t>
      </w:r>
    </w:p>
    <w:bookmarkEnd w:id="112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6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7.2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113" w:name="sub_1004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"garantF1://23841166.102"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29 декабря 2006 г. N 1166-КЗ глава 4 настоящего Закона изложена в новой редакции</w:t>
      </w:r>
    </w:p>
    <w:bookmarkEnd w:id="113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"garantF1://23861166.1004"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гл</w:t>
      </w:r>
      <w:proofErr w:type="gramEnd"/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авы в предыдущей редакции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4. Безопасность туризма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14" w:name="sub_8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477E47">
        <w:rPr>
          <w:rFonts w:ascii="Arial" w:hAnsi="Arial" w:cs="Arial"/>
          <w:sz w:val="24"/>
          <w:szCs w:val="24"/>
        </w:rPr>
        <w:t xml:space="preserve"> Обеспечение безопасности туристов</w:t>
      </w:r>
    </w:p>
    <w:bookmarkEnd w:id="114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5" w:name="sub_80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"garantF1://23841809.1502"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23 июля 2009 г. N 1809-КЗ в часть 1 статьи 8 настоящего Закона внесены изменения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1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1. Безопасность туризма включает в себя комплекс правовых, организационных, экономических и других мер, направленных на обеспечение личной безопасности </w:t>
      </w:r>
      <w:hyperlink w:anchor="sub_12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туристов</w:t>
        </w:r>
      </w:hyperlink>
      <w:r w:rsidRPr="00477E47">
        <w:rPr>
          <w:rFonts w:ascii="Arial" w:hAnsi="Arial" w:cs="Arial"/>
          <w:sz w:val="24"/>
          <w:szCs w:val="24"/>
        </w:rPr>
        <w:t xml:space="preserve"> (</w:t>
      </w:r>
      <w:hyperlink w:anchor="sub_123" w:history="1">
        <w:r w:rsidRPr="00477E47">
          <w:rPr>
            <w:rFonts w:ascii="Arial" w:hAnsi="Arial" w:cs="Arial"/>
            <w:color w:val="106BBE"/>
            <w:sz w:val="24"/>
            <w:szCs w:val="24"/>
          </w:rPr>
          <w:t>экскурсантов</w:t>
        </w:r>
      </w:hyperlink>
      <w:r w:rsidRPr="00477E47">
        <w:rPr>
          <w:rFonts w:ascii="Arial" w:hAnsi="Arial" w:cs="Arial"/>
          <w:sz w:val="24"/>
          <w:szCs w:val="24"/>
        </w:rPr>
        <w:t xml:space="preserve">), сохранности их имущества, а также </w:t>
      </w:r>
      <w:proofErr w:type="spellStart"/>
      <w:r w:rsidRPr="00477E47">
        <w:rPr>
          <w:rFonts w:ascii="Arial" w:hAnsi="Arial" w:cs="Arial"/>
          <w:sz w:val="24"/>
          <w:szCs w:val="24"/>
        </w:rPr>
        <w:t>ненанесение</w:t>
      </w:r>
      <w:proofErr w:type="spellEnd"/>
      <w:r w:rsidRPr="00477E47">
        <w:rPr>
          <w:rFonts w:ascii="Arial" w:hAnsi="Arial" w:cs="Arial"/>
          <w:sz w:val="24"/>
          <w:szCs w:val="24"/>
        </w:rPr>
        <w:t xml:space="preserve"> ущерба окружающей среде, материальным и духовным ценностям общества, безопасности государства.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6" w:name="sub_8011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"garantF1://43552128.1601"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11 марта 2016 г. N 3344-КЗ статья 8 настоящего Закона дополнена частью 1.1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1.1. С целью обеспечения безопасности туристов субъекты туристской индустрии (исполнители туристских услуг) до начала эксплуатации туристского маршрута должны оформить паспорт туристского маршрута в соответствии с действующими государственными стандартами.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Информация о туристском маршруте вносится в реестр субъектов и объектов туристской индустрии Краснодарского края.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7" w:name="sub_802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"garantF1://36804568.107"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26 марта 2012 г. N 2475-КЗ в часть 2 статьи 8 настоящего Закона внесены изменения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2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2. В целях обеспечения безопасности туристов </w:t>
      </w:r>
      <w:proofErr w:type="spellStart"/>
      <w:r w:rsidRPr="00477E47">
        <w:rPr>
          <w:rFonts w:ascii="Arial" w:hAnsi="Arial" w:cs="Arial"/>
          <w:sz w:val="24"/>
          <w:szCs w:val="24"/>
        </w:rPr>
        <w:t>турагенты</w:t>
      </w:r>
      <w:proofErr w:type="spellEnd"/>
      <w:r w:rsidRPr="00477E47">
        <w:rPr>
          <w:rFonts w:ascii="Arial" w:hAnsi="Arial" w:cs="Arial"/>
          <w:sz w:val="24"/>
          <w:szCs w:val="24"/>
        </w:rPr>
        <w:t xml:space="preserve">, туроператоры, организации, осуществляющие экскурсионное обслуживание, вправе заключать договоры на выполнение аварийно-спасательных работ с профессиональными </w:t>
      </w:r>
      <w:hyperlink r:id="rId63" w:history="1">
        <w:r w:rsidRPr="00477E47">
          <w:rPr>
            <w:rFonts w:ascii="Arial" w:hAnsi="Arial" w:cs="Arial"/>
            <w:color w:val="106BBE"/>
            <w:sz w:val="24"/>
            <w:szCs w:val="24"/>
          </w:rPr>
          <w:t>аварийно-спасательными службами</w:t>
        </w:r>
      </w:hyperlink>
      <w:r w:rsidRPr="00477E47">
        <w:rPr>
          <w:rFonts w:ascii="Arial" w:hAnsi="Arial" w:cs="Arial"/>
          <w:sz w:val="24"/>
          <w:szCs w:val="24"/>
        </w:rPr>
        <w:t xml:space="preserve"> (</w:t>
      </w:r>
      <w:hyperlink r:id="rId64" w:history="1">
        <w:r w:rsidRPr="00477E47">
          <w:rPr>
            <w:rFonts w:ascii="Arial" w:hAnsi="Arial" w:cs="Arial"/>
            <w:color w:val="106BBE"/>
            <w:sz w:val="24"/>
            <w:szCs w:val="24"/>
          </w:rPr>
          <w:t>аварийно-спасательными формированиями</w:t>
        </w:r>
      </w:hyperlink>
      <w:r w:rsidRPr="00477E47">
        <w:rPr>
          <w:rFonts w:ascii="Arial" w:hAnsi="Arial" w:cs="Arial"/>
          <w:sz w:val="24"/>
          <w:szCs w:val="24"/>
        </w:rPr>
        <w:t xml:space="preserve">) или создавать собственные нештатные аварийно-спасательные формирования, обеспечивать их подготовку и аттестацию в </w:t>
      </w:r>
      <w:hyperlink r:id="rId65" w:history="1">
        <w:r w:rsidRPr="00477E47">
          <w:rPr>
            <w:rFonts w:ascii="Arial" w:hAnsi="Arial" w:cs="Arial"/>
            <w:color w:val="106BBE"/>
            <w:sz w:val="24"/>
            <w:szCs w:val="24"/>
          </w:rPr>
          <w:t>установленном законодательством порядке</w:t>
        </w:r>
      </w:hyperlink>
      <w:r w:rsidRPr="00477E47">
        <w:rPr>
          <w:rFonts w:ascii="Arial" w:hAnsi="Arial" w:cs="Arial"/>
          <w:sz w:val="24"/>
          <w:szCs w:val="24"/>
        </w:rPr>
        <w:t>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3. При организации </w:t>
      </w:r>
      <w:hyperlink w:anchor="sub_1051" w:history="1">
        <w:r w:rsidRPr="00477E47">
          <w:rPr>
            <w:rFonts w:ascii="Arial" w:hAnsi="Arial" w:cs="Arial"/>
            <w:color w:val="106BBE"/>
            <w:sz w:val="24"/>
            <w:szCs w:val="24"/>
          </w:rPr>
          <w:t>спортивного туризма</w:t>
        </w:r>
      </w:hyperlink>
      <w:r w:rsidRPr="00477E47">
        <w:rPr>
          <w:rFonts w:ascii="Arial" w:hAnsi="Arial" w:cs="Arial"/>
          <w:sz w:val="24"/>
          <w:szCs w:val="24"/>
        </w:rPr>
        <w:t xml:space="preserve"> субъекты туристской индустрии уведомляют о сроках и маршруте тура орган, специально уполномоченный на решение задач в области защиты населения и территорий от чрезвычайных ситуаций, по месту проведения тура.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8" w:name="sub_804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"garantF1://36879489.15"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28 декабря 2015 г. N 3318-КЗ в часть 4 статьи 8 настоящего Закона внесены изменения, </w:t>
      </w:r>
      <w:hyperlink r:id="rId66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2016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7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77E47">
        <w:rPr>
          <w:rFonts w:ascii="Arial" w:hAnsi="Arial" w:cs="Arial"/>
          <w:sz w:val="24"/>
          <w:szCs w:val="24"/>
        </w:rPr>
        <w:t xml:space="preserve">Туроператоры и </w:t>
      </w:r>
      <w:proofErr w:type="spellStart"/>
      <w:r w:rsidRPr="00477E47">
        <w:rPr>
          <w:rFonts w:ascii="Arial" w:hAnsi="Arial" w:cs="Arial"/>
          <w:sz w:val="24"/>
          <w:szCs w:val="24"/>
        </w:rPr>
        <w:t>турагенты</w:t>
      </w:r>
      <w:proofErr w:type="spellEnd"/>
      <w:r w:rsidRPr="00477E47">
        <w:rPr>
          <w:rFonts w:ascii="Arial" w:hAnsi="Arial" w:cs="Arial"/>
          <w:sz w:val="24"/>
          <w:szCs w:val="24"/>
        </w:rPr>
        <w:t>, организации, осуществляющие экскурсионное обслуживание, обязаны незамедлительно информировать уполномоченный федеральный орган исполнительной власти, специально уполномоченный орган исполнительной власти Краснодарского края в сфере развития курортов, туризма и олимпийского наследия,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туристов (экскурсантов), на территории Краснодарского края.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9" w:name="sub_805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"garantF1://43552128.1602"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11 марта 2016 г. N 3344-КЗ статья 8 настоящего Закона дополнена частью 5 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77E47">
        <w:rPr>
          <w:rFonts w:ascii="Arial" w:hAnsi="Arial" w:cs="Arial"/>
          <w:sz w:val="24"/>
          <w:szCs w:val="24"/>
        </w:rPr>
        <w:t xml:space="preserve">Туроператоры, </w:t>
      </w:r>
      <w:proofErr w:type="spellStart"/>
      <w:r w:rsidRPr="00477E47">
        <w:rPr>
          <w:rFonts w:ascii="Arial" w:hAnsi="Arial" w:cs="Arial"/>
          <w:sz w:val="24"/>
          <w:szCs w:val="24"/>
        </w:rPr>
        <w:t>турагенты</w:t>
      </w:r>
      <w:proofErr w:type="spellEnd"/>
      <w:r w:rsidRPr="00477E47">
        <w:rPr>
          <w:rFonts w:ascii="Arial" w:hAnsi="Arial" w:cs="Arial"/>
          <w:sz w:val="24"/>
          <w:szCs w:val="24"/>
        </w:rPr>
        <w:t xml:space="preserve">, организации, осуществляющие экскурсионное обслуживание, обязаны пользоваться услугами инструкторов-проводников, если </w:t>
      </w:r>
      <w:r w:rsidRPr="00477E47">
        <w:rPr>
          <w:rFonts w:ascii="Arial" w:hAnsi="Arial" w:cs="Arial"/>
          <w:sz w:val="24"/>
          <w:szCs w:val="24"/>
        </w:rPr>
        <w:lastRenderedPageBreak/>
        <w:t>организуемые ими путешествия связаны с прохождением туристами (экскурсантами)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 объекты), а также выполнять иные требования, предусмотренные законодательством Российской Федерации для обеспечения безопасности туристов на маршрутах повышенной опасности.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0" w:name="sub_806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"garantF1://43569622.12"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23 июня 2017 г. N 3648-КЗ статья 8 настоящего Закона дополнена частью 6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77E47">
        <w:rPr>
          <w:rFonts w:ascii="Arial" w:hAnsi="Arial" w:cs="Arial"/>
          <w:sz w:val="24"/>
          <w:szCs w:val="24"/>
        </w:rPr>
        <w:t xml:space="preserve">Туроператоры, </w:t>
      </w:r>
      <w:proofErr w:type="spellStart"/>
      <w:r w:rsidRPr="00477E47">
        <w:rPr>
          <w:rFonts w:ascii="Arial" w:hAnsi="Arial" w:cs="Arial"/>
          <w:sz w:val="24"/>
          <w:szCs w:val="24"/>
        </w:rPr>
        <w:t>турагенты</w:t>
      </w:r>
      <w:proofErr w:type="spellEnd"/>
      <w:r w:rsidRPr="00477E47">
        <w:rPr>
          <w:rFonts w:ascii="Arial" w:hAnsi="Arial" w:cs="Arial"/>
          <w:sz w:val="24"/>
          <w:szCs w:val="24"/>
        </w:rPr>
        <w:t>, организации, осуществляющие экскурсионное обслуживание, в случаях и порядке, определенных федеральным законодательством,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</w:t>
      </w:r>
      <w:proofErr w:type="gramEnd"/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1" w:name="sub_9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477E47">
        <w:rPr>
          <w:rFonts w:ascii="Arial" w:hAnsi="Arial" w:cs="Arial"/>
          <w:sz w:val="24"/>
          <w:szCs w:val="24"/>
        </w:rPr>
        <w:t xml:space="preserve"> Комплекс мер по обеспечению безопасности туристов, выполняемых субъектами туристской индустрии</w:t>
      </w:r>
    </w:p>
    <w:bookmarkEnd w:id="121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Мерами по обеспечению безопасности </w:t>
      </w:r>
      <w:hyperlink w:anchor="sub_12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туристов</w:t>
        </w:r>
      </w:hyperlink>
      <w:r w:rsidRPr="00477E47">
        <w:rPr>
          <w:rFonts w:ascii="Arial" w:hAnsi="Arial" w:cs="Arial"/>
          <w:sz w:val="24"/>
          <w:szCs w:val="24"/>
        </w:rPr>
        <w:t xml:space="preserve">, выполняемыми субъектами </w:t>
      </w:r>
      <w:hyperlink w:anchor="sub_11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индустрии</w:t>
        </w:r>
      </w:hyperlink>
      <w:r w:rsidRPr="00477E47">
        <w:rPr>
          <w:rFonts w:ascii="Arial" w:hAnsi="Arial" w:cs="Arial"/>
          <w:sz w:val="24"/>
          <w:szCs w:val="24"/>
        </w:rPr>
        <w:t>, являются: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1) предоставление туристам (</w:t>
      </w:r>
      <w:hyperlink w:anchor="sub_123" w:history="1">
        <w:r w:rsidRPr="00477E47">
          <w:rPr>
            <w:rFonts w:ascii="Arial" w:hAnsi="Arial" w:cs="Arial"/>
            <w:color w:val="106BBE"/>
            <w:sz w:val="24"/>
            <w:szCs w:val="24"/>
          </w:rPr>
          <w:t>экскурсантам</w:t>
        </w:r>
      </w:hyperlink>
      <w:r w:rsidRPr="00477E47">
        <w:rPr>
          <w:rFonts w:ascii="Arial" w:hAnsi="Arial" w:cs="Arial"/>
          <w:sz w:val="24"/>
          <w:szCs w:val="24"/>
        </w:rPr>
        <w:t xml:space="preserve">) исчерпывающих сведений об особенностях </w:t>
      </w:r>
      <w:hyperlink r:id="rId68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тура</w:t>
        </w:r>
      </w:hyperlink>
      <w:r w:rsidRPr="00477E47">
        <w:rPr>
          <w:rFonts w:ascii="Arial" w:hAnsi="Arial" w:cs="Arial"/>
          <w:sz w:val="24"/>
          <w:szCs w:val="24"/>
        </w:rPr>
        <w:t>, а также об опасностях, с которыми они могут встретиться во время путешествия (экскурсии);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2) участие в категорировании туристских маршрутов;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3) разведка и оборудование туристских маршрутов;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4) материально-техническое и медицинское обеспечение туристов (экскурсантов) в процессе подготовки и проведения путешествия (экскурсии);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5) оказание помощи в организации и проведении аварийно-спасательных работ;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6) инструктаж туристов (экскурсантов) по приемам защиты от травматизма и несчастных случаев, оказанию первой медицинской помощи;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7) разработка памяток для туристов (экскурсантов) в соответствии с требованиями законодательства Российской Федерации;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8) проверка и контроль физической, тактической, технической, специальной подготовки туристов (экскурсантов), организаторов путешествий, руководителей походов к путешествиям (экскурсиям), походам по туристским маршрутам, соревнованиям и другим туристским мероприятиям при организации </w:t>
      </w:r>
      <w:hyperlink w:anchor="sub_1051" w:history="1">
        <w:r w:rsidRPr="00477E47">
          <w:rPr>
            <w:rFonts w:ascii="Arial" w:hAnsi="Arial" w:cs="Arial"/>
            <w:color w:val="106BBE"/>
            <w:sz w:val="24"/>
            <w:szCs w:val="24"/>
          </w:rPr>
          <w:t>спортивного туризма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9) иные меры по обеспечению безопасности туристов, разрабатываемые самостоятельно.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2" w:name="sub_10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"garantF1://36879489.16"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28 декабря 2015 г. N 3318-КЗ в статью 10 настоящего Закона внесены изменения, </w:t>
      </w:r>
      <w:hyperlink r:id="rId69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2016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477E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7E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обеспечением безопасности туристов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77E4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обеспечением безопасности туристов осуществляют в пределах установленной компетенции органы, специально уполномоченные на решение задач в </w:t>
      </w:r>
      <w:r w:rsidRPr="00477E47">
        <w:rPr>
          <w:rFonts w:ascii="Arial" w:hAnsi="Arial" w:cs="Arial"/>
          <w:sz w:val="24"/>
          <w:szCs w:val="24"/>
        </w:rPr>
        <w:lastRenderedPageBreak/>
        <w:t>области защиты населения и территорий от чрезвычайных ситуаций, специально уполномоченный орган исполнительной власти Краснодарского края в сфере развития курортов, туризма и олимпийского наследия.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3" w:name="sub_1005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5. Туристские ресурсы Краснодарского края</w:t>
      </w:r>
    </w:p>
    <w:bookmarkEnd w:id="123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4" w:name="sub_11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477E47">
        <w:rPr>
          <w:rFonts w:ascii="Arial" w:hAnsi="Arial" w:cs="Arial"/>
          <w:sz w:val="24"/>
          <w:szCs w:val="24"/>
        </w:rPr>
        <w:t xml:space="preserve"> Туристские ресурсы Краснодарского края</w:t>
      </w:r>
    </w:p>
    <w:bookmarkEnd w:id="124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1. Все </w:t>
      </w:r>
      <w:hyperlink w:anchor="sub_107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туристские ресурсы</w:t>
        </w:r>
      </w:hyperlink>
      <w:r w:rsidRPr="00477E47">
        <w:rPr>
          <w:rFonts w:ascii="Arial" w:hAnsi="Arial" w:cs="Arial"/>
          <w:sz w:val="24"/>
          <w:szCs w:val="24"/>
        </w:rPr>
        <w:t xml:space="preserve"> Краснодарского края являются доступными для ознакомления и использования независимо от формы собственности, если отсутствуют установленные законом ограничения.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2. Охрана туристских ресурсов Краснодарского края проводится в соответствии с </w:t>
      </w:r>
      <w:hyperlink r:id="rId71" w:history="1">
        <w:r w:rsidRPr="00477E47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477E4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5" w:name="sub_1103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"garantF1://43552128.17"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11 марта 2016 г. N 3344-КЗ статья 11 настоящего Закона дополнена частью 3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3. Органы государственной власти Краснодарского края, органы местного самоуправления и организации независимо от их организационно-правовых форм обеспечивают условия доступности для инвалидов (включая инвалидов, использующих кресла-коляски и собак-проводников) объектов туристской индустрии в соответствии с </w:t>
      </w:r>
      <w:hyperlink r:id="rId72" w:history="1">
        <w:r w:rsidRPr="00477E47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477E47">
        <w:rPr>
          <w:rFonts w:ascii="Arial" w:hAnsi="Arial" w:cs="Arial"/>
          <w:sz w:val="24"/>
          <w:szCs w:val="24"/>
        </w:rPr>
        <w:t xml:space="preserve"> Российской Федерации в области социальной защиты инвалидов.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6" w:name="sub_12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477E47">
        <w:rPr>
          <w:rFonts w:ascii="Arial" w:hAnsi="Arial" w:cs="Arial"/>
          <w:sz w:val="24"/>
          <w:szCs w:val="24"/>
        </w:rPr>
        <w:t xml:space="preserve"> Ограничение доступа к конкретным объектам туристского показа</w:t>
      </w:r>
    </w:p>
    <w:bookmarkEnd w:id="126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1. Уникальные объекты туристского показа, входящие в состав </w:t>
      </w:r>
      <w:hyperlink r:id="rId73" w:history="1">
        <w:r w:rsidRPr="00477E47">
          <w:rPr>
            <w:rFonts w:ascii="Arial" w:hAnsi="Arial" w:cs="Arial"/>
            <w:color w:val="106BBE"/>
            <w:sz w:val="24"/>
            <w:szCs w:val="24"/>
          </w:rPr>
          <w:t>национальных туристских ресурсов</w:t>
        </w:r>
      </w:hyperlink>
      <w:r w:rsidRPr="00477E47">
        <w:rPr>
          <w:rFonts w:ascii="Arial" w:hAnsi="Arial" w:cs="Arial"/>
          <w:sz w:val="24"/>
          <w:szCs w:val="24"/>
        </w:rPr>
        <w:t>, могут находиться на особом режиме охраны, ограничивающем доступ к ним.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2. Ограничение доступа к природным объектам туристского показа определяется уровнем допустимой для данных объектов антропогенной нагрузки, не оказывающей негативного воздействия на конкретный объект. Степень ограничения доступа к данным объектам может изменяться в зависимости от сезонных условий.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3. Порядок и условия доступа к объектам туристского показа, находящимся в пользовании общественных и конфессиональных организаций и связанных с отправлением религиозных обрядов, определяются данными организациями и согласуются с соответствующими органами государственной власти, если эти объекты находятся под охраной государства.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4. Ограничение доступа к конкретным объектам туристского показа определяется соответствующими органами, в ведении которых они находятся.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7" w:name="sub_1006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6. Информационное обеспечение туристской деятельности</w:t>
      </w:r>
      <w:r w:rsidRPr="00477E47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 в Краснодарском крае</w:t>
      </w:r>
    </w:p>
    <w:bookmarkEnd w:id="127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28" w:name="sub_13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477E47">
        <w:rPr>
          <w:rFonts w:ascii="Arial" w:hAnsi="Arial" w:cs="Arial"/>
          <w:sz w:val="24"/>
          <w:szCs w:val="24"/>
        </w:rPr>
        <w:t xml:space="preserve"> Система информационного обеспечения туристской деятельности в Краснодарском крае</w:t>
      </w:r>
    </w:p>
    <w:bookmarkEnd w:id="128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1. Единая система информационного обеспечения </w:t>
      </w:r>
      <w:hyperlink r:id="rId74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деятельности</w:t>
        </w:r>
      </w:hyperlink>
      <w:r w:rsidRPr="00477E47">
        <w:rPr>
          <w:rFonts w:ascii="Arial" w:hAnsi="Arial" w:cs="Arial"/>
          <w:sz w:val="24"/>
          <w:szCs w:val="24"/>
        </w:rPr>
        <w:t xml:space="preserve"> в Краснодарском крае создается в целях формирования единого информационного пространства, обеспечения актуальной информацией органов государственной власти Краснодарского края, органов местного самоуправления, субъектов </w:t>
      </w:r>
      <w:hyperlink w:anchor="sub_112" w:history="1">
        <w:r w:rsidRPr="00477E47">
          <w:rPr>
            <w:rFonts w:ascii="Arial" w:hAnsi="Arial" w:cs="Arial"/>
            <w:color w:val="106BBE"/>
            <w:sz w:val="24"/>
            <w:szCs w:val="24"/>
          </w:rPr>
          <w:t xml:space="preserve">туристской </w:t>
        </w:r>
        <w:r w:rsidRPr="00477E47">
          <w:rPr>
            <w:rFonts w:ascii="Arial" w:hAnsi="Arial" w:cs="Arial"/>
            <w:color w:val="106BBE"/>
            <w:sz w:val="24"/>
            <w:szCs w:val="24"/>
          </w:rPr>
          <w:lastRenderedPageBreak/>
          <w:t>индустрии</w:t>
        </w:r>
      </w:hyperlink>
      <w:r w:rsidRPr="00477E47">
        <w:rPr>
          <w:rFonts w:ascii="Arial" w:hAnsi="Arial" w:cs="Arial"/>
          <w:sz w:val="24"/>
          <w:szCs w:val="24"/>
        </w:rPr>
        <w:t xml:space="preserve">, </w:t>
      </w:r>
      <w:hyperlink r:id="rId75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туристов</w:t>
        </w:r>
      </w:hyperlink>
      <w:r w:rsidRPr="00477E47">
        <w:rPr>
          <w:rFonts w:ascii="Arial" w:hAnsi="Arial" w:cs="Arial"/>
          <w:sz w:val="24"/>
          <w:szCs w:val="24"/>
        </w:rPr>
        <w:t xml:space="preserve"> и населения по вопросам туристской деятельности на территории Краснодарского края.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2. Порядок создания единой системы информационного обеспечения туристской деятельности в Краснодарском крае и порядок предоставления информации устанавливаются высшим исполнительным органом государственной власти Краснодарского края.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9" w:name="sub_14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"garantF1://36804568.110"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26 марта 2012 г. N 2475-КЗ статья 14 настоящего Закона изложена в новой редакции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6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ст</w:t>
        </w:r>
        <w:proofErr w:type="gramEnd"/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477E47">
        <w:rPr>
          <w:rFonts w:ascii="Arial" w:hAnsi="Arial" w:cs="Arial"/>
          <w:sz w:val="24"/>
          <w:szCs w:val="24"/>
        </w:rPr>
        <w:t xml:space="preserve"> Реестр субъектов и объектов туристской индустрии Краснодарского края и реестр туристских ресурсов Краснодарского края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1. Реестр субъектов и объектов </w:t>
      </w:r>
      <w:hyperlink w:anchor="sub_11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индустрии</w:t>
        </w:r>
      </w:hyperlink>
      <w:r w:rsidRPr="00477E47">
        <w:rPr>
          <w:rFonts w:ascii="Arial" w:hAnsi="Arial" w:cs="Arial"/>
          <w:sz w:val="24"/>
          <w:szCs w:val="24"/>
        </w:rPr>
        <w:t xml:space="preserve"> Краснодарского края и реестр </w:t>
      </w:r>
      <w:hyperlink w:anchor="sub_107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туристских ресурсов</w:t>
        </w:r>
      </w:hyperlink>
      <w:r w:rsidRPr="00477E47">
        <w:rPr>
          <w:rFonts w:ascii="Arial" w:hAnsi="Arial" w:cs="Arial"/>
          <w:sz w:val="24"/>
          <w:szCs w:val="24"/>
        </w:rPr>
        <w:t xml:space="preserve"> Краснодарского края формируется в целях учета субъектов и объектов туристской индустрии и туристских ресурсов Краснодарского края.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0" w:name="sub_142"/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"garantF1://36879489.17"</w:instrTex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477E47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Краснодарского края от 28 декабря 2015 г. N 3318-КЗ в часть 2 статьи 14 настоящего Закона внесены изменения, </w:t>
      </w:r>
      <w:hyperlink r:id="rId77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января 2016 г.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8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части в предыдущей редакции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2. Ведение реестра субъектов и объектов туристской индустрии Краснодарского края и реестра туристских ресурсов Краснодарского края осуществляет специально уполномоченный орган исполнительной власти Краснодарского края в сфере развития курортов, туризма и олимпийского наследия.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143"/>
      <w:r w:rsidRPr="00477E47">
        <w:rPr>
          <w:rFonts w:ascii="Arial" w:hAnsi="Arial" w:cs="Arial"/>
          <w:sz w:val="24"/>
          <w:szCs w:val="24"/>
        </w:rPr>
        <w:t xml:space="preserve">3. </w:t>
      </w:r>
      <w:hyperlink r:id="rId79" w:history="1">
        <w:r w:rsidRPr="00477E47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477E47">
        <w:rPr>
          <w:rFonts w:ascii="Arial" w:hAnsi="Arial" w:cs="Arial"/>
          <w:sz w:val="24"/>
          <w:szCs w:val="24"/>
        </w:rPr>
        <w:t xml:space="preserve"> с 1 января 2017 г.</w:t>
      </w:r>
    </w:p>
    <w:bookmarkEnd w:id="131"/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477E47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477E47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80" w:history="1">
        <w:r w:rsidRPr="00477E47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части 3 статьи 14</w:t>
        </w:r>
      </w:hyperlink>
    </w:p>
    <w:p w:rsidR="00477E47" w:rsidRPr="00477E47" w:rsidRDefault="00477E47" w:rsidP="00477E47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2" w:name="sub_1007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7. Сотрудничество в сфере туристской деятельности</w:t>
      </w:r>
    </w:p>
    <w:bookmarkEnd w:id="132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3" w:name="sub_15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15.</w:t>
      </w:r>
      <w:r w:rsidRPr="00477E47">
        <w:rPr>
          <w:rFonts w:ascii="Arial" w:hAnsi="Arial" w:cs="Arial"/>
          <w:sz w:val="24"/>
          <w:szCs w:val="24"/>
        </w:rPr>
        <w:t xml:space="preserve"> Сотрудничество с субъектами Российской Федерации в сфере туристской деятельности</w:t>
      </w:r>
    </w:p>
    <w:bookmarkEnd w:id="133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1. Органы государственной власти Краснодарского края взаимодействуют с соответствующими органами государственной власти субъектов Российской Федерации по вопросам развития </w:t>
      </w:r>
      <w:hyperlink r:id="rId81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туристской деятельности</w:t>
        </w:r>
      </w:hyperlink>
      <w:r w:rsidRPr="00477E47">
        <w:rPr>
          <w:rFonts w:ascii="Arial" w:hAnsi="Arial" w:cs="Arial"/>
          <w:sz w:val="24"/>
          <w:szCs w:val="24"/>
        </w:rPr>
        <w:t>, разрабатывают и реализуют совместные программы развития туристской деятельности.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2. В целях развития туристской деятельности могут заключаться соглашения между Краснодарским краем и субъектами Российской Федерации о сотрудничестве в сфере туристской деятельности.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4" w:name="sub_16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16.</w:t>
      </w:r>
      <w:r w:rsidRPr="00477E47">
        <w:rPr>
          <w:rFonts w:ascii="Arial" w:hAnsi="Arial" w:cs="Arial"/>
          <w:sz w:val="24"/>
          <w:szCs w:val="24"/>
        </w:rPr>
        <w:t xml:space="preserve"> Осуществление международных связей в сфере туристской деятельности</w:t>
      </w:r>
    </w:p>
    <w:bookmarkEnd w:id="134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Органы государственной власти Краснодарского края в порядке, предусмотренном действующим законодательством, осуществляют международные связи с органами государственной власти иных государств, а также заключают соглашения, направленные на развитие туристской деятельности: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lastRenderedPageBreak/>
        <w:t xml:space="preserve">1) об освоении представляющих взаимный интерес </w:t>
      </w:r>
      <w:hyperlink w:anchor="sub_107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туристских ресурсов</w:t>
        </w:r>
      </w:hyperlink>
      <w:r w:rsidRPr="00477E47">
        <w:rPr>
          <w:rFonts w:ascii="Arial" w:hAnsi="Arial" w:cs="Arial"/>
          <w:sz w:val="24"/>
          <w:szCs w:val="24"/>
        </w:rPr>
        <w:t xml:space="preserve"> Краснодарского края;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2) о сотрудничестве в области подготовки профессиональных кадров для туристской деятельности;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3) об обмене опытом работы между </w:t>
      </w:r>
      <w:hyperlink w:anchor="sub_113" w:history="1">
        <w:r w:rsidRPr="00477E47">
          <w:rPr>
            <w:rFonts w:ascii="Arial" w:hAnsi="Arial" w:cs="Arial"/>
            <w:color w:val="106BBE"/>
            <w:sz w:val="24"/>
            <w:szCs w:val="24"/>
          </w:rPr>
          <w:t>субъектами туристской индустрии</w:t>
        </w:r>
      </w:hyperlink>
      <w:r w:rsidRPr="00477E47">
        <w:rPr>
          <w:rFonts w:ascii="Arial" w:hAnsi="Arial" w:cs="Arial"/>
          <w:sz w:val="24"/>
          <w:szCs w:val="24"/>
        </w:rPr>
        <w:t>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4) о проведении совместных научных исследований, семинаров и симпозиумов по проблемам развития туристской деятельности;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5) о систематическом обмене научными и учебными материалами;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6) по иным вопросам, касающимся развития туристской деятельности.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5" w:name="sub_1008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Глава 8. Заключительные положения</w:t>
      </w:r>
    </w:p>
    <w:bookmarkEnd w:id="135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6" w:name="sub_17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17.</w:t>
      </w:r>
      <w:r w:rsidRPr="00477E47">
        <w:rPr>
          <w:rFonts w:ascii="Arial" w:hAnsi="Arial" w:cs="Arial"/>
          <w:sz w:val="24"/>
          <w:szCs w:val="24"/>
        </w:rPr>
        <w:t xml:space="preserve"> Ответственность за нарушение настоящего Закона</w:t>
      </w:r>
    </w:p>
    <w:bookmarkEnd w:id="136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Невыполнение должностными лицами, работниками органов государственной власти и органов местного самоуправления в Краснодарском крае, а также субъектами </w:t>
      </w:r>
      <w:hyperlink w:anchor="sub_112" w:history="1">
        <w:r w:rsidRPr="00477E47">
          <w:rPr>
            <w:rFonts w:ascii="Arial" w:hAnsi="Arial" w:cs="Arial"/>
            <w:color w:val="106BBE"/>
            <w:sz w:val="24"/>
            <w:szCs w:val="24"/>
          </w:rPr>
          <w:t>туристкой индустрии</w:t>
        </w:r>
      </w:hyperlink>
      <w:r w:rsidRPr="00477E47">
        <w:rPr>
          <w:rFonts w:ascii="Arial" w:hAnsi="Arial" w:cs="Arial"/>
          <w:sz w:val="24"/>
          <w:szCs w:val="24"/>
        </w:rPr>
        <w:t xml:space="preserve"> требований настоящего Закона влечет ответственность в соответствии с законодательством Российской Федерации.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7" w:name="sub_18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18.</w:t>
      </w:r>
      <w:r w:rsidRPr="00477E47">
        <w:rPr>
          <w:rFonts w:ascii="Arial" w:hAnsi="Arial" w:cs="Arial"/>
          <w:sz w:val="24"/>
          <w:szCs w:val="24"/>
        </w:rPr>
        <w:t xml:space="preserve"> Вступление в силу настоящего Закона</w:t>
      </w:r>
    </w:p>
    <w:bookmarkEnd w:id="137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 xml:space="preserve">Настоящий Закон вступает в силу со дня его </w:t>
      </w:r>
      <w:hyperlink r:id="rId82" w:history="1">
        <w:r w:rsidRPr="00477E47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477E47">
        <w:rPr>
          <w:rFonts w:ascii="Arial" w:hAnsi="Arial" w:cs="Arial"/>
          <w:sz w:val="24"/>
          <w:szCs w:val="24"/>
        </w:rPr>
        <w:t>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8" w:name="sub_19"/>
      <w:r w:rsidRPr="00477E47">
        <w:rPr>
          <w:rFonts w:ascii="Arial" w:hAnsi="Arial" w:cs="Arial"/>
          <w:b/>
          <w:bCs/>
          <w:color w:val="26282F"/>
          <w:sz w:val="24"/>
          <w:szCs w:val="24"/>
        </w:rPr>
        <w:t>Статья 19.</w:t>
      </w:r>
      <w:r w:rsidRPr="00477E47">
        <w:rPr>
          <w:rFonts w:ascii="Arial" w:hAnsi="Arial" w:cs="Arial"/>
          <w:sz w:val="24"/>
          <w:szCs w:val="24"/>
        </w:rPr>
        <w:t xml:space="preserve"> Признание </w:t>
      </w:r>
      <w:proofErr w:type="gramStart"/>
      <w:r w:rsidRPr="00477E47">
        <w:rPr>
          <w:rFonts w:ascii="Arial" w:hAnsi="Arial" w:cs="Arial"/>
          <w:sz w:val="24"/>
          <w:szCs w:val="24"/>
        </w:rPr>
        <w:t>утратившими</w:t>
      </w:r>
      <w:proofErr w:type="gramEnd"/>
      <w:r w:rsidRPr="00477E47">
        <w:rPr>
          <w:rFonts w:ascii="Arial" w:hAnsi="Arial" w:cs="Arial"/>
          <w:sz w:val="24"/>
          <w:szCs w:val="24"/>
        </w:rPr>
        <w:t xml:space="preserve"> силу некоторых нормативных актов в связи с принятием настоящего Закона</w:t>
      </w:r>
    </w:p>
    <w:bookmarkEnd w:id="138"/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Со дня вступления в силу настоящего Закона признать утратившими силу: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3" w:history="1">
        <w:r w:rsidRPr="00477E47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477E47">
        <w:rPr>
          <w:rFonts w:ascii="Arial" w:hAnsi="Arial" w:cs="Arial"/>
          <w:sz w:val="24"/>
          <w:szCs w:val="24"/>
        </w:rPr>
        <w:t xml:space="preserve"> Краснодарского края от 30 июня 1997 года N 89-КЗ "О туристской деятельности в Краснодарском крае";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4" w:history="1">
        <w:r w:rsidRPr="00477E47">
          <w:rPr>
            <w:rFonts w:ascii="Arial" w:hAnsi="Arial" w:cs="Arial"/>
            <w:color w:val="106BBE"/>
            <w:sz w:val="24"/>
            <w:szCs w:val="24"/>
          </w:rPr>
          <w:t>Закон</w:t>
        </w:r>
      </w:hyperlink>
      <w:r w:rsidRPr="00477E47">
        <w:rPr>
          <w:rFonts w:ascii="Arial" w:hAnsi="Arial" w:cs="Arial"/>
          <w:sz w:val="24"/>
          <w:szCs w:val="24"/>
        </w:rPr>
        <w:t xml:space="preserve"> Краснодарского края от 26 ноября 2003 года N 643-КЗ "О внесении изменений в Закон Краснодарского края "О туристской деятельности в Краснодарском крае".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477E47" w:rsidRPr="00477E47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77E47" w:rsidRPr="00477E47" w:rsidRDefault="00477E47" w:rsidP="00477E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77E4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Pr="00477E47">
              <w:rPr>
                <w:rFonts w:ascii="Arial" w:hAnsi="Arial" w:cs="Arial"/>
                <w:sz w:val="24"/>
                <w:szCs w:val="24"/>
              </w:rPr>
              <w:br/>
              <w:t>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77E47" w:rsidRPr="00477E47" w:rsidRDefault="00477E47" w:rsidP="00477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77E47">
              <w:rPr>
                <w:rFonts w:ascii="Arial" w:hAnsi="Arial" w:cs="Arial"/>
                <w:sz w:val="24"/>
                <w:szCs w:val="24"/>
              </w:rPr>
              <w:t>А.Н. Ткачев</w:t>
            </w:r>
          </w:p>
        </w:tc>
      </w:tr>
    </w:tbl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г. Краснодар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25 октября 2005 года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7E47">
        <w:rPr>
          <w:rFonts w:ascii="Arial" w:hAnsi="Arial" w:cs="Arial"/>
          <w:sz w:val="24"/>
          <w:szCs w:val="24"/>
        </w:rPr>
        <w:t>N 938-КЗ</w:t>
      </w:r>
    </w:p>
    <w:p w:rsidR="00477E47" w:rsidRPr="00477E47" w:rsidRDefault="00477E47" w:rsidP="00477E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7C15" w:rsidRDefault="002D7C15"/>
    <w:sectPr w:rsidR="002D7C15" w:rsidSect="00477E47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40"/>
    <w:rsid w:val="002D7C15"/>
    <w:rsid w:val="00477E47"/>
    <w:rsid w:val="007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E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E47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7E47"/>
  </w:style>
  <w:style w:type="character" w:customStyle="1" w:styleId="a3">
    <w:name w:val="Цветовое выделение"/>
    <w:uiPriority w:val="99"/>
    <w:rsid w:val="00477E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7E47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екст (справка)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6"/>
    <w:next w:val="a"/>
    <w:uiPriority w:val="99"/>
    <w:rsid w:val="00477E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77E47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Оглавление"/>
    <w:basedOn w:val="aa"/>
    <w:next w:val="a"/>
    <w:uiPriority w:val="99"/>
    <w:rsid w:val="00477E47"/>
    <w:pPr>
      <w:ind w:left="140"/>
    </w:pPr>
  </w:style>
  <w:style w:type="paragraph" w:customStyle="1" w:styleId="ac">
    <w:name w:val="Прижатый влево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 для Текст"/>
    <w:uiPriority w:val="99"/>
    <w:rsid w:val="00477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7E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E47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77E47"/>
  </w:style>
  <w:style w:type="character" w:customStyle="1" w:styleId="a3">
    <w:name w:val="Цветовое выделение"/>
    <w:uiPriority w:val="99"/>
    <w:rsid w:val="00477E4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7E47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екст (справка)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6"/>
    <w:next w:val="a"/>
    <w:uiPriority w:val="99"/>
    <w:rsid w:val="00477E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77E47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b">
    <w:name w:val="Оглавление"/>
    <w:basedOn w:val="aa"/>
    <w:next w:val="a"/>
    <w:uiPriority w:val="99"/>
    <w:rsid w:val="00477E47"/>
    <w:pPr>
      <w:ind w:left="140"/>
    </w:pPr>
  </w:style>
  <w:style w:type="paragraph" w:customStyle="1" w:styleId="ac">
    <w:name w:val="Прижатый влево"/>
    <w:basedOn w:val="a"/>
    <w:next w:val="a"/>
    <w:uiPriority w:val="99"/>
    <w:rsid w:val="00477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 для Текст"/>
    <w:uiPriority w:val="99"/>
    <w:rsid w:val="0047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804568.101" TargetMode="External"/><Relationship Id="rId18" Type="http://schemas.openxmlformats.org/officeDocument/2006/relationships/hyperlink" Target="garantF1://36248.1015" TargetMode="External"/><Relationship Id="rId26" Type="http://schemas.openxmlformats.org/officeDocument/2006/relationships/hyperlink" Target="garantF1://23860930.117" TargetMode="External"/><Relationship Id="rId39" Type="http://schemas.openxmlformats.org/officeDocument/2006/relationships/hyperlink" Target="garantF1://23860938.401" TargetMode="External"/><Relationship Id="rId21" Type="http://schemas.openxmlformats.org/officeDocument/2006/relationships/hyperlink" Target="garantF1://36861101.1012" TargetMode="External"/><Relationship Id="rId34" Type="http://schemas.openxmlformats.org/officeDocument/2006/relationships/hyperlink" Target="garantF1://36248.1014" TargetMode="External"/><Relationship Id="rId42" Type="http://schemas.openxmlformats.org/officeDocument/2006/relationships/hyperlink" Target="garantF1://23830001.0" TargetMode="External"/><Relationship Id="rId47" Type="http://schemas.openxmlformats.org/officeDocument/2006/relationships/hyperlink" Target="garantF1://36248.1014" TargetMode="External"/><Relationship Id="rId50" Type="http://schemas.openxmlformats.org/officeDocument/2006/relationships/hyperlink" Target="garantF1://43562678.2" TargetMode="External"/><Relationship Id="rId55" Type="http://schemas.openxmlformats.org/officeDocument/2006/relationships/hyperlink" Target="garantF1://23836890.7" TargetMode="External"/><Relationship Id="rId63" Type="http://schemas.openxmlformats.org/officeDocument/2006/relationships/hyperlink" Target="garantF1://23841010.101" TargetMode="External"/><Relationship Id="rId68" Type="http://schemas.openxmlformats.org/officeDocument/2006/relationships/hyperlink" Target="garantF1://5126568.1011" TargetMode="External"/><Relationship Id="rId76" Type="http://schemas.openxmlformats.org/officeDocument/2006/relationships/hyperlink" Target="garantF1://23819202.14" TargetMode="External"/><Relationship Id="rId84" Type="http://schemas.openxmlformats.org/officeDocument/2006/relationships/hyperlink" Target="garantF1://23840643.0" TargetMode="External"/><Relationship Id="rId7" Type="http://schemas.openxmlformats.org/officeDocument/2006/relationships/hyperlink" Target="garantF1://36248.1" TargetMode="External"/><Relationship Id="rId71" Type="http://schemas.openxmlformats.org/officeDocument/2006/relationships/hyperlink" Target="garantF1://1000799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19202.110" TargetMode="External"/><Relationship Id="rId29" Type="http://schemas.openxmlformats.org/officeDocument/2006/relationships/hyperlink" Target="garantF1://36248.0" TargetMode="External"/><Relationship Id="rId11" Type="http://schemas.openxmlformats.org/officeDocument/2006/relationships/hyperlink" Target="garantF1://36804568.101" TargetMode="External"/><Relationship Id="rId24" Type="http://schemas.openxmlformats.org/officeDocument/2006/relationships/hyperlink" Target="garantF1://23860930.115" TargetMode="External"/><Relationship Id="rId32" Type="http://schemas.openxmlformats.org/officeDocument/2006/relationships/hyperlink" Target="garantF1://23840888.0" TargetMode="External"/><Relationship Id="rId37" Type="http://schemas.openxmlformats.org/officeDocument/2006/relationships/hyperlink" Target="garantF1://36804568.1022" TargetMode="External"/><Relationship Id="rId40" Type="http://schemas.openxmlformats.org/officeDocument/2006/relationships/hyperlink" Target="garantF1://23834571.40101" TargetMode="External"/><Relationship Id="rId45" Type="http://schemas.openxmlformats.org/officeDocument/2006/relationships/hyperlink" Target="garantF1://23819202.403" TargetMode="External"/><Relationship Id="rId53" Type="http://schemas.openxmlformats.org/officeDocument/2006/relationships/hyperlink" Target="garantF1://23836890.6" TargetMode="External"/><Relationship Id="rId58" Type="http://schemas.openxmlformats.org/officeDocument/2006/relationships/hyperlink" Target="garantF1://23836890.71" TargetMode="External"/><Relationship Id="rId66" Type="http://schemas.openxmlformats.org/officeDocument/2006/relationships/hyperlink" Target="garantF1://36879489.3" TargetMode="External"/><Relationship Id="rId74" Type="http://schemas.openxmlformats.org/officeDocument/2006/relationships/hyperlink" Target="garantF1://36248.1002" TargetMode="External"/><Relationship Id="rId79" Type="http://schemas.openxmlformats.org/officeDocument/2006/relationships/hyperlink" Target="garantF1://43562678.1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23860938.801" TargetMode="External"/><Relationship Id="rId82" Type="http://schemas.openxmlformats.org/officeDocument/2006/relationships/hyperlink" Target="garantF1://23850938.0" TargetMode="External"/><Relationship Id="rId19" Type="http://schemas.openxmlformats.org/officeDocument/2006/relationships/hyperlink" Target="garantF1://36804568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04568.101" TargetMode="External"/><Relationship Id="rId14" Type="http://schemas.openxmlformats.org/officeDocument/2006/relationships/hyperlink" Target="garantF1://23819202.109" TargetMode="External"/><Relationship Id="rId22" Type="http://schemas.openxmlformats.org/officeDocument/2006/relationships/hyperlink" Target="garantF1://23860930.114" TargetMode="External"/><Relationship Id="rId27" Type="http://schemas.openxmlformats.org/officeDocument/2006/relationships/hyperlink" Target="garantF1://36861101.1014" TargetMode="External"/><Relationship Id="rId30" Type="http://schemas.openxmlformats.org/officeDocument/2006/relationships/hyperlink" Target="garantF1://23819202.3" TargetMode="External"/><Relationship Id="rId35" Type="http://schemas.openxmlformats.org/officeDocument/2006/relationships/hyperlink" Target="garantF1://36248.1015" TargetMode="External"/><Relationship Id="rId43" Type="http://schemas.openxmlformats.org/officeDocument/2006/relationships/hyperlink" Target="garantF1://43562678.2" TargetMode="External"/><Relationship Id="rId48" Type="http://schemas.openxmlformats.org/officeDocument/2006/relationships/hyperlink" Target="garantF1://36248.1015" TargetMode="External"/><Relationship Id="rId56" Type="http://schemas.openxmlformats.org/officeDocument/2006/relationships/hyperlink" Target="garantF1://43586310.2" TargetMode="External"/><Relationship Id="rId64" Type="http://schemas.openxmlformats.org/officeDocument/2006/relationships/hyperlink" Target="garantF1://23841010.102" TargetMode="External"/><Relationship Id="rId69" Type="http://schemas.openxmlformats.org/officeDocument/2006/relationships/hyperlink" Target="garantF1://36879489.3" TargetMode="External"/><Relationship Id="rId77" Type="http://schemas.openxmlformats.org/officeDocument/2006/relationships/hyperlink" Target="garantF1://36879489.3" TargetMode="External"/><Relationship Id="rId8" Type="http://schemas.openxmlformats.org/officeDocument/2006/relationships/hyperlink" Target="garantF1://80377.814" TargetMode="External"/><Relationship Id="rId51" Type="http://schemas.openxmlformats.org/officeDocument/2006/relationships/hyperlink" Target="garantF1://23836890.5" TargetMode="External"/><Relationship Id="rId72" Type="http://schemas.openxmlformats.org/officeDocument/2006/relationships/hyperlink" Target="garantF1://10064504.3" TargetMode="External"/><Relationship Id="rId80" Type="http://schemas.openxmlformats.org/officeDocument/2006/relationships/hyperlink" Target="garantF1://23836890.143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garantF1://23819202.108" TargetMode="External"/><Relationship Id="rId17" Type="http://schemas.openxmlformats.org/officeDocument/2006/relationships/hyperlink" Target="garantF1://36248.1014" TargetMode="External"/><Relationship Id="rId25" Type="http://schemas.openxmlformats.org/officeDocument/2006/relationships/hyperlink" Target="garantF1://36861101.1014" TargetMode="External"/><Relationship Id="rId33" Type="http://schemas.openxmlformats.org/officeDocument/2006/relationships/hyperlink" Target="garantF1://36248.1001" TargetMode="External"/><Relationship Id="rId38" Type="http://schemas.openxmlformats.org/officeDocument/2006/relationships/hyperlink" Target="garantF1://23819202.306" TargetMode="External"/><Relationship Id="rId46" Type="http://schemas.openxmlformats.org/officeDocument/2006/relationships/hyperlink" Target="garantF1://36248.1002" TargetMode="External"/><Relationship Id="rId59" Type="http://schemas.openxmlformats.org/officeDocument/2006/relationships/hyperlink" Target="garantF1://36879489.14" TargetMode="External"/><Relationship Id="rId67" Type="http://schemas.openxmlformats.org/officeDocument/2006/relationships/hyperlink" Target="garantF1://23834279.804" TargetMode="External"/><Relationship Id="rId20" Type="http://schemas.openxmlformats.org/officeDocument/2006/relationships/hyperlink" Target="garantF1://23819202.113" TargetMode="External"/><Relationship Id="rId41" Type="http://schemas.openxmlformats.org/officeDocument/2006/relationships/hyperlink" Target="garantF1://10064504.3" TargetMode="External"/><Relationship Id="rId54" Type="http://schemas.openxmlformats.org/officeDocument/2006/relationships/hyperlink" Target="garantF1://43562678.2" TargetMode="External"/><Relationship Id="rId62" Type="http://schemas.openxmlformats.org/officeDocument/2006/relationships/hyperlink" Target="garantF1://23819202.802" TargetMode="External"/><Relationship Id="rId70" Type="http://schemas.openxmlformats.org/officeDocument/2006/relationships/hyperlink" Target="garantF1://23834279.10" TargetMode="External"/><Relationship Id="rId75" Type="http://schemas.openxmlformats.org/officeDocument/2006/relationships/hyperlink" Target="garantF1://36248.1008" TargetMode="External"/><Relationship Id="rId83" Type="http://schemas.openxmlformats.org/officeDocument/2006/relationships/hyperlink" Target="garantF1://23801089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38636.1" TargetMode="External"/><Relationship Id="rId15" Type="http://schemas.openxmlformats.org/officeDocument/2006/relationships/hyperlink" Target="garantF1://36804568.101" TargetMode="External"/><Relationship Id="rId23" Type="http://schemas.openxmlformats.org/officeDocument/2006/relationships/hyperlink" Target="garantF1://36861101.1012" TargetMode="External"/><Relationship Id="rId28" Type="http://schemas.openxmlformats.org/officeDocument/2006/relationships/hyperlink" Target="garantF1://23860930.118" TargetMode="External"/><Relationship Id="rId36" Type="http://schemas.openxmlformats.org/officeDocument/2006/relationships/hyperlink" Target="garantF1://23841264.17" TargetMode="External"/><Relationship Id="rId49" Type="http://schemas.openxmlformats.org/officeDocument/2006/relationships/hyperlink" Target="garantF1://23861898.10030" TargetMode="External"/><Relationship Id="rId57" Type="http://schemas.openxmlformats.org/officeDocument/2006/relationships/hyperlink" Target="garantF1://43562678.2" TargetMode="External"/><Relationship Id="rId10" Type="http://schemas.openxmlformats.org/officeDocument/2006/relationships/hyperlink" Target="garantF1://23819202.106" TargetMode="External"/><Relationship Id="rId31" Type="http://schemas.openxmlformats.org/officeDocument/2006/relationships/hyperlink" Target="garantF1://36248.1002" TargetMode="External"/><Relationship Id="rId44" Type="http://schemas.openxmlformats.org/officeDocument/2006/relationships/hyperlink" Target="garantF1://23836890.402" TargetMode="External"/><Relationship Id="rId52" Type="http://schemas.openxmlformats.org/officeDocument/2006/relationships/hyperlink" Target="garantF1://43562678.2" TargetMode="External"/><Relationship Id="rId60" Type="http://schemas.openxmlformats.org/officeDocument/2006/relationships/hyperlink" Target="garantF1://23834279.72" TargetMode="External"/><Relationship Id="rId65" Type="http://schemas.openxmlformats.org/officeDocument/2006/relationships/hyperlink" Target="garantF1://23841010.10" TargetMode="External"/><Relationship Id="rId73" Type="http://schemas.openxmlformats.org/officeDocument/2006/relationships/hyperlink" Target="garantF1://36248.600" TargetMode="External"/><Relationship Id="rId78" Type="http://schemas.openxmlformats.org/officeDocument/2006/relationships/hyperlink" Target="garantF1://23834279.142" TargetMode="External"/><Relationship Id="rId81" Type="http://schemas.openxmlformats.org/officeDocument/2006/relationships/hyperlink" Target="garantF1://36248.1002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6437</Words>
  <Characters>36693</Characters>
  <Application>Microsoft Office Word</Application>
  <DocSecurity>0</DocSecurity>
  <Lines>305</Lines>
  <Paragraphs>86</Paragraphs>
  <ScaleCrop>false</ScaleCrop>
  <Company/>
  <LinksUpToDate>false</LinksUpToDate>
  <CharactersWithSpaces>43044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Липовченко</dc:creator>
  <cp:keywords/>
  <dc:description/>
  <cp:lastModifiedBy>Екатерина В. Липовченко</cp:lastModifiedBy>
  <cp:revision>2</cp:revision>
  <dcterms:created xsi:type="dcterms:W3CDTF">2018-10-12T06:31:00Z</dcterms:created>
  <dcterms:modified xsi:type="dcterms:W3CDTF">2018-10-12T06:33:00Z</dcterms:modified>
</cp:coreProperties>
</file>