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F4" w:rsidRDefault="003278F4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но</w:t>
      </w:r>
      <w:r w:rsidR="00CF574C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5"/>
        <w:gridCol w:w="238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97C92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антинаркотической направленности «Спайс. Спасите наши души» (охват 25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97C9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Default="00697C92" w:rsidP="00697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(специалист по работе с молодежью), 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(работник СДК), Н.В. Корец (специалист по соц. работе),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(УУП о Приморско-Ахтарскому району) </w:t>
            </w:r>
          </w:p>
          <w:p w:rsidR="00697C92" w:rsidRPr="00CF574C" w:rsidRDefault="00697C92" w:rsidP="00697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97C92" w:rsidP="001054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21.11.2018 г. МБОУ СОШ № 4,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100.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D" w:rsidRDefault="00697C92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(специалист по работе с молодежью)</w:t>
            </w:r>
          </w:p>
          <w:p w:rsidR="00697C92" w:rsidRPr="00CF574C" w:rsidRDefault="00697C9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89384656706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97C92" w:rsidP="0069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антинаркотической направленности  (охват 26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D5D3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D5D37" w:rsidP="006D5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поселенческой библиотеки Н.В. Селянина, УУП В.И. Макаров, специалист администрации Колесникова Е.Н.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D5D37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15.11.2018 г.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Горького, 13, библиотека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D" w:rsidRDefault="006D5D37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Селянина, Е.Н. Колесникова</w:t>
            </w:r>
          </w:p>
          <w:p w:rsidR="006D5D37" w:rsidRDefault="006D5D37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  <w:p w:rsidR="006D5D37" w:rsidRPr="00CF574C" w:rsidRDefault="006D5D37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5-21-74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D5D37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фильма антинаркотической направленности с последующим обсуждением (охват 30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D5D3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D5D37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 Миронова культ организатор, УУП В.И. Макаров, специалист администрации Е.Н. Колесникова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D5D37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22.11.2018 г.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Горького, 13,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37" w:rsidRDefault="006D5D37" w:rsidP="006D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Миронова,</w:t>
            </w:r>
          </w:p>
          <w:p w:rsidR="006D5D37" w:rsidRDefault="006D5D37" w:rsidP="006D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Селянина, Е.Н. Колесникова</w:t>
            </w:r>
          </w:p>
          <w:p w:rsidR="006D5D37" w:rsidRDefault="006D5D37" w:rsidP="006D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  <w:p w:rsidR="00F5085D" w:rsidRPr="00CF574C" w:rsidRDefault="006D5D37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697C92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последующим обсуждением о вреде курения (охват 35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Говоров директор СДК, Л.В. Мартыненко координатор по делам молодежи, Е.В. Агапова медицинский работник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17.11.2018 г. ст. Приазовская, ул. Ленина, 31, МБОУ СОШ № 6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Говоров </w:t>
            </w:r>
          </w:p>
          <w:p w:rsidR="00BE295C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89182620028</w:t>
            </w:r>
          </w:p>
          <w:p w:rsidR="00BE295C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Мартыненко </w:t>
            </w:r>
          </w:p>
          <w:p w:rsidR="00BE295C" w:rsidRPr="00CF574C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89189332774</w:t>
            </w:r>
          </w:p>
        </w:tc>
      </w:tr>
      <w:tr w:rsidR="00697C92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подростками о вреде наркотиков (охват 25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городского поселения, Старший инспектор ОПДН И.Т.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Саничев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08.11.2018 г. </w:t>
            </w:r>
          </w:p>
          <w:p w:rsidR="00697C92" w:rsidRPr="00CF574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Приморско-Ахтарск, здание парка культуры и отдыха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89898189826</w:t>
            </w:r>
          </w:p>
        </w:tc>
      </w:tr>
      <w:tr w:rsidR="00697C92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«Наркотики: путешествие туда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обратно»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Салькова 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х. Новопокровского, фельдшер Новопокровского с/п Н. Гладкова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22.11.2018 г.</w:t>
            </w:r>
          </w:p>
          <w:p w:rsidR="00697C92" w:rsidRPr="00CF574C" w:rsidRDefault="00BE295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х. Новопокровского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89528653823</w:t>
            </w:r>
          </w:p>
          <w:p w:rsidR="00BE295C" w:rsidRPr="00CF574C" w:rsidRDefault="00BE295C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Салькова </w:t>
            </w:r>
          </w:p>
        </w:tc>
      </w:tr>
      <w:tr w:rsidR="00697C92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5" w:rsidRDefault="00BE295C" w:rsidP="002930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видеоролика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0E5">
              <w:rPr>
                <w:rFonts w:ascii="Times New Roman" w:hAnsi="Times New Roman"/>
                <w:sz w:val="28"/>
                <w:szCs w:val="28"/>
              </w:rPr>
              <w:t>Лестница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смерти»</w:t>
            </w:r>
            <w:r w:rsidR="002930E5">
              <w:rPr>
                <w:rFonts w:ascii="Times New Roman" w:hAnsi="Times New Roman"/>
                <w:sz w:val="28"/>
                <w:szCs w:val="28"/>
              </w:rPr>
              <w:t xml:space="preserve"> с последующим обсуждением</w:t>
            </w:r>
          </w:p>
          <w:p w:rsidR="00697C92" w:rsidRPr="002930E5" w:rsidRDefault="002930E5" w:rsidP="002930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молдодежью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заведующая ФАП ст. Бородинской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уполномоченный отделения в г. Приморско-Ахтарске службы в г. Ейске пограничного управления ФСБ России по Краснодарскому краю С.В. Есипенко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3556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06.11.2018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«СДК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Бородинской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ул. Ленина, 17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89181151279</w:t>
            </w:r>
          </w:p>
        </w:tc>
      </w:tr>
      <w:tr w:rsidR="00697C92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Консультационный пункт «Верь в себя»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последующим обсуждением (охват 100 человек)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BE295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нарколог М.П. Лозовская, представитель ОМВД России по Приморско-Ахтарскому району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16.11.2018 г. г. Приморско-Ахтарск в/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75387 Авиагородок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2930E5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Беда 89615929742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278F4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«Международный день отказа от курения. Курить – здоровью вредить»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охват 40чел.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Pr="003278F4">
              <w:rPr>
                <w:rFonts w:ascii="Times New Roman" w:hAnsi="Times New Roman"/>
                <w:sz w:val="28"/>
                <w:szCs w:val="28"/>
              </w:rPr>
              <w:t xml:space="preserve">Колесников 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3278F4">
              <w:rPr>
                <w:rFonts w:ascii="Times New Roman" w:hAnsi="Times New Roman"/>
                <w:sz w:val="28"/>
                <w:szCs w:val="28"/>
              </w:rPr>
              <w:t>Черевская</w:t>
            </w:r>
            <w:proofErr w:type="spellEnd"/>
            <w:r w:rsidRPr="00327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>фельдшер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>15.11.2018 г. 14.00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 xml:space="preserve">МБУ «СДК х. Садки», </w:t>
            </w: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Приморско-Ахтарский район, х. Садки,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ул. Чапаева 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Т.А. </w:t>
            </w:r>
            <w:r w:rsidRPr="003278F4">
              <w:rPr>
                <w:rFonts w:ascii="Times New Roman" w:hAnsi="Times New Roman"/>
                <w:sz w:val="28"/>
                <w:szCs w:val="28"/>
              </w:rPr>
              <w:t xml:space="preserve">Хмель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8(86143)51744</w:t>
            </w:r>
          </w:p>
        </w:tc>
      </w:tr>
      <w:tr w:rsidR="003278F4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Информационный час 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 xml:space="preserve">«Я сам в ответе за своё здоровье»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охват 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демонстрация видеоролика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Pr="003278F4">
              <w:rPr>
                <w:rFonts w:ascii="Times New Roman" w:hAnsi="Times New Roman"/>
                <w:sz w:val="28"/>
                <w:szCs w:val="28"/>
              </w:rPr>
              <w:t xml:space="preserve">Колесников 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20.11.2018 г. 16:00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 xml:space="preserve">МКУ «СДК ст. </w:t>
            </w:r>
            <w:proofErr w:type="spellStart"/>
            <w:r w:rsidRPr="003278F4"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 w:rsidRPr="003278F4">
              <w:rPr>
                <w:rFonts w:ascii="Times New Roman" w:hAnsi="Times New Roman"/>
                <w:sz w:val="28"/>
                <w:szCs w:val="28"/>
              </w:rPr>
              <w:t xml:space="preserve">», Приморско-Ахтарский район,  ст. </w:t>
            </w:r>
            <w:proofErr w:type="spellStart"/>
            <w:r w:rsidRPr="003278F4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3278F4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3278F4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3278F4">
              <w:rPr>
                <w:rFonts w:ascii="Times New Roman" w:hAnsi="Times New Roman"/>
                <w:sz w:val="28"/>
                <w:szCs w:val="28"/>
              </w:rPr>
              <w:t>, 138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3278F4">
              <w:rPr>
                <w:rFonts w:ascii="Times New Roman" w:hAnsi="Times New Roman"/>
                <w:sz w:val="28"/>
                <w:szCs w:val="28"/>
              </w:rPr>
              <w:t>Погребкова</w:t>
            </w:r>
            <w:proofErr w:type="spellEnd"/>
            <w:r w:rsidRPr="00327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78F4" w:rsidRPr="003278F4" w:rsidRDefault="003278F4" w:rsidP="00786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F4">
              <w:rPr>
                <w:rFonts w:ascii="Times New Roman" w:hAnsi="Times New Roman"/>
                <w:sz w:val="28"/>
                <w:szCs w:val="28"/>
              </w:rPr>
              <w:t>8(86143)54522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  <w:p w:rsidR="00A7581F" w:rsidRPr="00CF574C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0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2C6694" w:rsidRPr="00CF574C" w:rsidRDefault="002C6694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7581F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A7581F" w:rsidRPr="00CF574C" w:rsidRDefault="007B60C9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Горького, 13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A7581F" w:rsidRPr="00CF574C" w:rsidRDefault="00A7581F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8614352149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A7581F" w:rsidRDefault="007B60C9" w:rsidP="00A7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по мини-футболу с лозунгом «Здоровый образ жизни»</w:t>
            </w:r>
          </w:p>
          <w:p w:rsidR="00A7581F" w:rsidRPr="00A7581F" w:rsidRDefault="00A7581F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0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2C6694" w:rsidRPr="00A7581F" w:rsidRDefault="002C6694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B60C9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  <w:p w:rsidR="00A7581F" w:rsidRPr="00A7581F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 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CF574C" w:rsidRPr="00A7581F" w:rsidRDefault="007B60C9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88614352149</w:t>
            </w:r>
          </w:p>
        </w:tc>
      </w:tr>
      <w:tr w:rsidR="007B60C9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  <w:p w:rsidR="007B60C9" w:rsidRPr="00A7581F" w:rsidRDefault="007B60C9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Pr="00326EBE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7B60C9" w:rsidRPr="00A7581F" w:rsidRDefault="007B60C9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7B60C9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  <w:p w:rsidR="007B60C9" w:rsidRPr="00A7581F" w:rsidRDefault="007B60C9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25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7B6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88614353010</w:t>
            </w:r>
          </w:p>
        </w:tc>
      </w:tr>
      <w:tr w:rsidR="007B60C9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1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настольному теннису среди жителей станицы</w:t>
            </w:r>
          </w:p>
          <w:p w:rsidR="007B60C9" w:rsidRPr="00A7581F" w:rsidRDefault="007B60C9" w:rsidP="001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Pr="00326EBE" w:rsidRDefault="007B60C9" w:rsidP="001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1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7B60C9" w:rsidRPr="00A7581F" w:rsidRDefault="007B60C9" w:rsidP="001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E" w:rsidRDefault="001E171E" w:rsidP="001E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1E171E" w:rsidRDefault="001E171E" w:rsidP="001E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  <w:p w:rsidR="007B60C9" w:rsidRPr="00A7581F" w:rsidRDefault="001E171E" w:rsidP="001E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25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 w:rsidP="007B60C9">
            <w:pPr>
              <w:jc w:val="center"/>
            </w:pPr>
            <w:r w:rsidRPr="00E00B3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00B30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E0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88614353010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7B60C9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А.В</w:t>
      </w:r>
      <w:r w:rsidR="00F5085D">
        <w:rPr>
          <w:rFonts w:ascii="Times New Roman" w:hAnsi="Times New Roman" w:cs="Times New Roman"/>
          <w:sz w:val="28"/>
          <w:szCs w:val="28"/>
        </w:rPr>
        <w:t xml:space="preserve">. </w:t>
      </w:r>
      <w:r w:rsidR="007B60C9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3278F4" w:rsidRDefault="003278F4" w:rsidP="00480E62">
      <w:pPr>
        <w:spacing w:after="0" w:line="240" w:lineRule="auto"/>
        <w:rPr>
          <w:rFonts w:ascii="Times New Roman" w:hAnsi="Times New Roman" w:cs="Times New Roman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П.С. Белозерцев</w:t>
      </w: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171E"/>
    <w:rsid w:val="001E19F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3F4352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97C92"/>
    <w:rsid w:val="006C08A1"/>
    <w:rsid w:val="006C1AAD"/>
    <w:rsid w:val="006D34C2"/>
    <w:rsid w:val="006D5D37"/>
    <w:rsid w:val="006D6C5C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8D40C6"/>
    <w:rsid w:val="00940DF0"/>
    <w:rsid w:val="009425B2"/>
    <w:rsid w:val="0095102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581F"/>
    <w:rsid w:val="00A818B4"/>
    <w:rsid w:val="00A85C74"/>
    <w:rsid w:val="00A9018D"/>
    <w:rsid w:val="00AA5A9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CF574C"/>
    <w:rsid w:val="00D26163"/>
    <w:rsid w:val="00D31D42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C8CD-C668-4944-9C29-DB86DC4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21</cp:revision>
  <cp:lastPrinted>2018-10-16T08:22:00Z</cp:lastPrinted>
  <dcterms:created xsi:type="dcterms:W3CDTF">2018-08-20T12:37:00Z</dcterms:created>
  <dcterms:modified xsi:type="dcterms:W3CDTF">2018-10-16T08:22:00Z</dcterms:modified>
</cp:coreProperties>
</file>