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30" w:rsidRDefault="00B02C30" w:rsidP="00FC3B9C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B02C30" w:rsidRDefault="00B02C30" w:rsidP="00B02C30">
      <w:pPr>
        <w:tabs>
          <w:tab w:val="left" w:pos="25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B02C30" w:rsidRDefault="00B02C30" w:rsidP="00FC3B9C">
      <w:pPr>
        <w:tabs>
          <w:tab w:val="left" w:pos="2520"/>
        </w:tabs>
        <w:jc w:val="center"/>
        <w:rPr>
          <w:sz w:val="28"/>
          <w:szCs w:val="28"/>
        </w:rPr>
      </w:pPr>
    </w:p>
    <w:p w:rsidR="00FC3B9C" w:rsidRDefault="00FC3B9C" w:rsidP="00FC3B9C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B15DB2">
        <w:rPr>
          <w:sz w:val="28"/>
          <w:szCs w:val="28"/>
        </w:rPr>
        <w:t>2</w:t>
      </w:r>
    </w:p>
    <w:p w:rsidR="00195831" w:rsidRPr="00195831" w:rsidRDefault="00FC3B9C" w:rsidP="00195831">
      <w:pPr>
        <w:pStyle w:val="ab"/>
        <w:spacing w:after="0"/>
        <w:jc w:val="center"/>
        <w:rPr>
          <w:sz w:val="28"/>
          <w:szCs w:val="24"/>
        </w:rPr>
      </w:pPr>
      <w:r w:rsidRPr="00195831">
        <w:rPr>
          <w:sz w:val="28"/>
          <w:szCs w:val="28"/>
        </w:rPr>
        <w:t xml:space="preserve">заседания </w:t>
      </w:r>
      <w:r w:rsidR="00195831" w:rsidRPr="00195831">
        <w:rPr>
          <w:sz w:val="28"/>
          <w:szCs w:val="24"/>
        </w:rPr>
        <w:t>рабочей группы администрации</w:t>
      </w:r>
    </w:p>
    <w:p w:rsidR="00195831" w:rsidRPr="00195831" w:rsidRDefault="00195831" w:rsidP="00195831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E/>
        <w:autoSpaceDN/>
        <w:adjustRightInd/>
        <w:jc w:val="center"/>
        <w:rPr>
          <w:bCs/>
          <w:sz w:val="28"/>
          <w:szCs w:val="24"/>
          <w:lang w:eastAsia="ar-SA"/>
        </w:rPr>
      </w:pPr>
      <w:r w:rsidRPr="00195831">
        <w:rPr>
          <w:bCs/>
          <w:sz w:val="28"/>
          <w:szCs w:val="24"/>
          <w:lang w:eastAsia="ar-SA"/>
        </w:rPr>
        <w:t>муниципального образования Приморско-Ахтарский район</w:t>
      </w:r>
    </w:p>
    <w:p w:rsidR="00195831" w:rsidRPr="00195831" w:rsidRDefault="00195831" w:rsidP="00195831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E/>
        <w:autoSpaceDN/>
        <w:adjustRightInd/>
        <w:jc w:val="center"/>
        <w:rPr>
          <w:bCs/>
          <w:sz w:val="28"/>
          <w:szCs w:val="24"/>
          <w:lang w:eastAsia="ar-SA"/>
        </w:rPr>
      </w:pPr>
      <w:r w:rsidRPr="00195831">
        <w:rPr>
          <w:bCs/>
          <w:sz w:val="28"/>
          <w:szCs w:val="24"/>
          <w:lang w:eastAsia="ar-SA"/>
        </w:rPr>
        <w:t>по содействию развитию конкуренции</w:t>
      </w:r>
    </w:p>
    <w:p w:rsidR="00FC3B9C" w:rsidRDefault="00FC3B9C" w:rsidP="00195831">
      <w:pPr>
        <w:jc w:val="center"/>
        <w:rPr>
          <w:sz w:val="28"/>
          <w:szCs w:val="28"/>
        </w:rPr>
      </w:pPr>
    </w:p>
    <w:p w:rsidR="00756D16" w:rsidRDefault="00B15DB2" w:rsidP="00D8548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264CD">
        <w:rPr>
          <w:sz w:val="28"/>
          <w:szCs w:val="28"/>
        </w:rPr>
        <w:t>.</w:t>
      </w:r>
      <w:r w:rsidR="00B02C3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C264CD">
        <w:rPr>
          <w:sz w:val="28"/>
          <w:szCs w:val="28"/>
        </w:rPr>
        <w:t>.</w:t>
      </w:r>
      <w:r w:rsidR="00A33E1A">
        <w:rPr>
          <w:sz w:val="28"/>
          <w:szCs w:val="28"/>
        </w:rPr>
        <w:t>2</w:t>
      </w:r>
      <w:r w:rsidR="00FC3B9C">
        <w:rPr>
          <w:sz w:val="28"/>
          <w:szCs w:val="28"/>
        </w:rPr>
        <w:t>01</w:t>
      </w:r>
      <w:r w:rsidR="00B02C30">
        <w:rPr>
          <w:sz w:val="28"/>
          <w:szCs w:val="28"/>
        </w:rPr>
        <w:t xml:space="preserve">9  </w:t>
      </w:r>
      <w:r w:rsidR="00FC3B9C">
        <w:rPr>
          <w:sz w:val="28"/>
          <w:szCs w:val="28"/>
        </w:rPr>
        <w:t xml:space="preserve">г.                                                 </w:t>
      </w:r>
      <w:r w:rsidR="00C264CD">
        <w:rPr>
          <w:sz w:val="28"/>
          <w:szCs w:val="28"/>
        </w:rPr>
        <w:t xml:space="preserve">                             </w:t>
      </w:r>
      <w:r w:rsidR="00F4244D">
        <w:rPr>
          <w:sz w:val="28"/>
          <w:szCs w:val="28"/>
        </w:rPr>
        <w:t xml:space="preserve">          </w:t>
      </w:r>
      <w:r w:rsidR="00195831">
        <w:rPr>
          <w:sz w:val="28"/>
          <w:szCs w:val="28"/>
        </w:rPr>
        <w:t xml:space="preserve">      </w:t>
      </w:r>
      <w:r w:rsidR="00F4244D">
        <w:rPr>
          <w:sz w:val="28"/>
          <w:szCs w:val="28"/>
        </w:rPr>
        <w:t xml:space="preserve">   </w:t>
      </w:r>
      <w:r w:rsidR="00C264CD">
        <w:rPr>
          <w:sz w:val="28"/>
          <w:szCs w:val="28"/>
        </w:rPr>
        <w:t xml:space="preserve"> 1</w:t>
      </w:r>
      <w:r w:rsidR="00473D66">
        <w:rPr>
          <w:sz w:val="28"/>
          <w:szCs w:val="28"/>
        </w:rPr>
        <w:t>6</w:t>
      </w:r>
      <w:r w:rsidR="00FC3B9C">
        <w:rPr>
          <w:sz w:val="28"/>
          <w:szCs w:val="28"/>
        </w:rPr>
        <w:t>-00 ч.</w:t>
      </w:r>
      <w:r w:rsidR="00D8548C">
        <w:rPr>
          <w:sz w:val="28"/>
          <w:szCs w:val="28"/>
        </w:rPr>
        <w:t xml:space="preserve">   </w:t>
      </w:r>
    </w:p>
    <w:p w:rsidR="00D8548C" w:rsidRPr="001D626F" w:rsidRDefault="00D8548C" w:rsidP="001D6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A181F" w:rsidRPr="00F848A4" w:rsidTr="00F40FE7">
        <w:tc>
          <w:tcPr>
            <w:tcW w:w="4077" w:type="dxa"/>
          </w:tcPr>
          <w:p w:rsidR="00B02C30" w:rsidRDefault="00B02C30" w:rsidP="00D706DA">
            <w:pPr>
              <w:tabs>
                <w:tab w:val="left" w:pos="0"/>
                <w:tab w:val="num" w:pos="720"/>
                <w:tab w:val="center" w:pos="1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Локотченко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181F" w:rsidRPr="0087213A" w:rsidRDefault="00B02C30" w:rsidP="00D706DA">
            <w:pPr>
              <w:tabs>
                <w:tab w:val="left" w:pos="0"/>
                <w:tab w:val="num" w:pos="720"/>
                <w:tab w:val="center" w:pos="1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494" w:type="dxa"/>
          </w:tcPr>
          <w:p w:rsidR="009A181F" w:rsidRDefault="009A181F" w:rsidP="00FA5B9C">
            <w:pPr>
              <w:pStyle w:val="HTM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ания Приморско-Ахтарский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экономики и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группы;</w:t>
            </w:r>
          </w:p>
          <w:p w:rsidR="009A181F" w:rsidRPr="0087213A" w:rsidRDefault="009A181F" w:rsidP="00FA5B9C">
            <w:pPr>
              <w:pStyle w:val="HTM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81F" w:rsidRPr="00F848A4" w:rsidTr="00F40FE7">
        <w:tc>
          <w:tcPr>
            <w:tcW w:w="4077" w:type="dxa"/>
          </w:tcPr>
          <w:p w:rsidR="00F40FE7" w:rsidRDefault="00321DB5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</w:t>
            </w:r>
          </w:p>
          <w:p w:rsidR="00321DB5" w:rsidRPr="00321DB5" w:rsidRDefault="00321DB5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  <w:p w:rsidR="009A181F" w:rsidRDefault="009A181F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A181F" w:rsidRDefault="009A181F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A181F" w:rsidRDefault="009A181F" w:rsidP="00FA5B9C">
            <w:pPr>
              <w:pStyle w:val="HTM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1F" w:rsidRPr="0087213A" w:rsidRDefault="009A181F" w:rsidP="00FA5B9C">
            <w:pPr>
              <w:pStyle w:val="HTM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1F" w:rsidRPr="00C42653" w:rsidRDefault="009A181F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8"/>
              </w:rPr>
            </w:pPr>
          </w:p>
        </w:tc>
        <w:tc>
          <w:tcPr>
            <w:tcW w:w="5494" w:type="dxa"/>
          </w:tcPr>
          <w:p w:rsidR="009A181F" w:rsidRDefault="009A181F" w:rsidP="00FA5B9C">
            <w:pPr>
              <w:pStyle w:val="HTM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курортной сферы </w:t>
            </w: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экономики и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15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Приморско-Ахтарский район</w:t>
            </w: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группы.</w:t>
            </w:r>
          </w:p>
          <w:p w:rsidR="009A181F" w:rsidRPr="0087213A" w:rsidRDefault="009A181F" w:rsidP="00FA5B9C">
            <w:pPr>
              <w:pStyle w:val="HTM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F5" w:rsidRPr="00F848A4" w:rsidTr="00F40FE7">
        <w:tc>
          <w:tcPr>
            <w:tcW w:w="4077" w:type="dxa"/>
            <w:hideMark/>
          </w:tcPr>
          <w:p w:rsidR="007658F5" w:rsidRPr="004532E5" w:rsidRDefault="007658F5" w:rsidP="00E64ECA">
            <w:pPr>
              <w:tabs>
                <w:tab w:val="left" w:pos="6120"/>
              </w:tabs>
              <w:rPr>
                <w:b/>
                <w:color w:val="FF0000"/>
                <w:sz w:val="28"/>
                <w:szCs w:val="28"/>
              </w:rPr>
            </w:pPr>
            <w:r w:rsidRPr="002A4B11">
              <w:rPr>
                <w:b/>
                <w:sz w:val="28"/>
                <w:szCs w:val="28"/>
              </w:rPr>
              <w:t xml:space="preserve">Члены </w:t>
            </w:r>
            <w:r w:rsidR="009A181F" w:rsidRPr="009A181F">
              <w:rPr>
                <w:b/>
                <w:sz w:val="28"/>
                <w:szCs w:val="28"/>
              </w:rPr>
              <w:t>рабочей группы</w:t>
            </w:r>
            <w:r w:rsidRPr="009A181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7658F5" w:rsidRPr="004532E5" w:rsidRDefault="007658F5" w:rsidP="00E64ECA">
            <w:pPr>
              <w:widowControl w:val="0"/>
              <w:overflowPunct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Горбунова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София Вадимовна</w:t>
            </w:r>
          </w:p>
        </w:tc>
        <w:tc>
          <w:tcPr>
            <w:tcW w:w="5494" w:type="dxa"/>
          </w:tcPr>
          <w:p w:rsidR="00F40FE7" w:rsidRDefault="00F40FE7" w:rsidP="00F40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сектором ЖКХ отдела ЖКХ и капитального строительства;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B15DB2" w:rsidRPr="00F848A4" w:rsidTr="00F40FE7">
        <w:tc>
          <w:tcPr>
            <w:tcW w:w="4077" w:type="dxa"/>
          </w:tcPr>
          <w:p w:rsidR="00B15DB2" w:rsidRDefault="00B15D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Каплунова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15DB2" w:rsidRDefault="00B1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494" w:type="dxa"/>
          </w:tcPr>
          <w:p w:rsidR="00B15DB2" w:rsidRPr="00B15DB2" w:rsidRDefault="00B15DB2" w:rsidP="00F40FE7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отдела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район;</w:t>
            </w:r>
          </w:p>
        </w:tc>
      </w:tr>
      <w:tr w:rsidR="00B15DB2" w:rsidRPr="00F848A4" w:rsidTr="00F40FE7">
        <w:tc>
          <w:tcPr>
            <w:tcW w:w="4077" w:type="dxa"/>
          </w:tcPr>
          <w:p w:rsidR="00B15DB2" w:rsidRDefault="00B15DB2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15DB2" w:rsidRDefault="00B15DB2" w:rsidP="00F40FE7">
            <w:pPr>
              <w:jc w:val="both"/>
              <w:rPr>
                <w:sz w:val="28"/>
                <w:szCs w:val="28"/>
              </w:rPr>
            </w:pPr>
          </w:p>
        </w:tc>
      </w:tr>
      <w:tr w:rsidR="00F40FE7" w:rsidRPr="0087213A" w:rsidTr="00F40FE7">
        <w:tc>
          <w:tcPr>
            <w:tcW w:w="4077" w:type="dxa"/>
            <w:shd w:val="clear" w:color="auto" w:fill="auto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Клепикова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494" w:type="dxa"/>
            <w:shd w:val="clear" w:color="auto" w:fill="auto"/>
          </w:tcPr>
          <w:p w:rsidR="00F40FE7" w:rsidRDefault="00F40FE7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отдела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Осипцова</w:t>
            </w:r>
            <w:proofErr w:type="spellEnd"/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5494" w:type="dxa"/>
          </w:tcPr>
          <w:p w:rsidR="00F40FE7" w:rsidRDefault="00F40FE7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– начальник отдела инвестиций, целевых программ и поддержки субъектов МСП управления экономки и инвестиций</w:t>
            </w:r>
            <w:r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87213A" w:rsidTr="00F40FE7">
        <w:tc>
          <w:tcPr>
            <w:tcW w:w="4077" w:type="dxa"/>
            <w:shd w:val="clear" w:color="auto" w:fill="auto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Поминчук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494" w:type="dxa"/>
            <w:shd w:val="clear" w:color="auto" w:fill="auto"/>
          </w:tcPr>
          <w:p w:rsidR="00F40FE7" w:rsidRDefault="00F40FE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главный специалист отдела ЖКХ и капитального строительства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87213A" w:rsidTr="00F40FE7">
        <w:tc>
          <w:tcPr>
            <w:tcW w:w="4077" w:type="dxa"/>
            <w:shd w:val="clear" w:color="auto" w:fill="auto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494" w:type="dxa"/>
            <w:shd w:val="clear" w:color="auto" w:fill="auto"/>
          </w:tcPr>
          <w:p w:rsidR="00F40FE7" w:rsidRDefault="00F40FE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начальник отдела по вопросам социального развития и здравоохранения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Русс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5494" w:type="dxa"/>
          </w:tcPr>
          <w:p w:rsidR="00F40FE7" w:rsidRDefault="00F40FE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начальник отдела сельского хозяйства и поддержки малых форм хозяйствования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Топчий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Татьяна Вадимовна</w:t>
            </w:r>
          </w:p>
        </w:tc>
        <w:tc>
          <w:tcPr>
            <w:tcW w:w="5494" w:type="dxa"/>
          </w:tcPr>
          <w:p w:rsidR="00F40FE7" w:rsidRDefault="00F40FE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ведущий специалист отдела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Ясиновская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5494" w:type="dxa"/>
          </w:tcPr>
          <w:p w:rsidR="00F40FE7" w:rsidRDefault="00F40F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начальник управления образования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район.</w:t>
            </w:r>
          </w:p>
        </w:tc>
      </w:tr>
    </w:tbl>
    <w:p w:rsidR="00F848A4" w:rsidRDefault="00F848A4" w:rsidP="00722A31">
      <w:pPr>
        <w:rPr>
          <w:sz w:val="28"/>
          <w:szCs w:val="28"/>
        </w:rPr>
      </w:pPr>
    </w:p>
    <w:p w:rsidR="00722A31" w:rsidRPr="00F848A4" w:rsidRDefault="00722A31" w:rsidP="00722A31">
      <w:pPr>
        <w:rPr>
          <w:sz w:val="28"/>
          <w:szCs w:val="28"/>
        </w:rPr>
      </w:pPr>
    </w:p>
    <w:p w:rsidR="0059302D" w:rsidRPr="00F848A4" w:rsidRDefault="0059302D" w:rsidP="0059302D">
      <w:pPr>
        <w:jc w:val="center"/>
        <w:rPr>
          <w:sz w:val="28"/>
          <w:szCs w:val="28"/>
        </w:rPr>
      </w:pPr>
      <w:r w:rsidRPr="00F848A4">
        <w:rPr>
          <w:sz w:val="28"/>
          <w:szCs w:val="28"/>
        </w:rPr>
        <w:t>ПОВЕСТКА ДНЯ</w:t>
      </w:r>
      <w:r w:rsidR="00475BFF">
        <w:rPr>
          <w:sz w:val="28"/>
          <w:szCs w:val="28"/>
        </w:rPr>
        <w:t>:</w:t>
      </w:r>
    </w:p>
    <w:p w:rsidR="0059302D" w:rsidRPr="00F848A4" w:rsidRDefault="0059302D" w:rsidP="0059302D">
      <w:pPr>
        <w:jc w:val="center"/>
        <w:rPr>
          <w:sz w:val="28"/>
          <w:szCs w:val="28"/>
        </w:rPr>
      </w:pPr>
    </w:p>
    <w:p w:rsidR="005B2266" w:rsidRDefault="00BF6825" w:rsidP="00F40FE7">
      <w:pPr>
        <w:pStyle w:val="a3"/>
        <w:numPr>
          <w:ilvl w:val="0"/>
          <w:numId w:val="4"/>
        </w:numPr>
        <w:ind w:left="0" w:firstLine="720"/>
        <w:jc w:val="both"/>
        <w:rPr>
          <w:sz w:val="28"/>
          <w:szCs w:val="24"/>
        </w:rPr>
      </w:pPr>
      <w:r w:rsidRPr="00F40FE7">
        <w:rPr>
          <w:sz w:val="28"/>
          <w:szCs w:val="24"/>
        </w:rPr>
        <w:t xml:space="preserve">О </w:t>
      </w:r>
      <w:r w:rsidR="00B733DD">
        <w:rPr>
          <w:sz w:val="28"/>
          <w:szCs w:val="24"/>
        </w:rPr>
        <w:t xml:space="preserve">внесении изменений в состав рабочей группы по содействию развитию конкуренции в муниципальном образовании </w:t>
      </w:r>
      <w:proofErr w:type="spellStart"/>
      <w:r w:rsidR="00B733DD">
        <w:rPr>
          <w:sz w:val="28"/>
          <w:szCs w:val="24"/>
        </w:rPr>
        <w:t>Приморско-Ахтарский</w:t>
      </w:r>
      <w:proofErr w:type="spellEnd"/>
      <w:r w:rsidR="00B733DD">
        <w:rPr>
          <w:sz w:val="28"/>
          <w:szCs w:val="24"/>
        </w:rPr>
        <w:t xml:space="preserve"> район.</w:t>
      </w:r>
    </w:p>
    <w:p w:rsidR="00546533" w:rsidRDefault="009611A0" w:rsidP="009611A0">
      <w:pPr>
        <w:pStyle w:val="a3"/>
        <w:numPr>
          <w:ilvl w:val="0"/>
          <w:numId w:val="4"/>
        </w:numPr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>О рассмотрении распоряжения Правитель</w:t>
      </w:r>
      <w:r w:rsidR="00AF6298">
        <w:rPr>
          <w:sz w:val="28"/>
          <w:szCs w:val="24"/>
        </w:rPr>
        <w:t xml:space="preserve">ства Российской Федерации от 17 апреля </w:t>
      </w:r>
      <w:r>
        <w:rPr>
          <w:sz w:val="28"/>
          <w:szCs w:val="24"/>
        </w:rPr>
        <w:t>2019 г № 768-</w:t>
      </w:r>
      <w:r>
        <w:rPr>
          <w:sz w:val="28"/>
          <w:szCs w:val="24"/>
          <w:lang w:val="en-US"/>
        </w:rPr>
        <w:t>p</w:t>
      </w:r>
      <w:r w:rsidRPr="009611A0">
        <w:rPr>
          <w:sz w:val="28"/>
          <w:szCs w:val="24"/>
        </w:rPr>
        <w:t xml:space="preserve"> </w:t>
      </w:r>
      <w:r>
        <w:rPr>
          <w:sz w:val="28"/>
          <w:szCs w:val="24"/>
        </w:rPr>
        <w:t>«</w:t>
      </w:r>
      <w:r w:rsidRPr="009611A0">
        <w:rPr>
          <w:sz w:val="28"/>
          <w:szCs w:val="24"/>
        </w:rPr>
        <w:t>Об утверждении стандарта развития конкуренции в субъектах Российской Федерации</w:t>
      </w:r>
      <w:r>
        <w:rPr>
          <w:sz w:val="28"/>
          <w:szCs w:val="24"/>
        </w:rPr>
        <w:t>».</w:t>
      </w:r>
    </w:p>
    <w:p w:rsidR="001D626F" w:rsidRPr="00546533" w:rsidRDefault="001D626F" w:rsidP="009611A0">
      <w:pPr>
        <w:pStyle w:val="a3"/>
        <w:numPr>
          <w:ilvl w:val="0"/>
          <w:numId w:val="4"/>
        </w:numPr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 организации работы по достижению ключевых показателей развития конкуренции в муниципальном образовании </w:t>
      </w:r>
      <w:proofErr w:type="spellStart"/>
      <w:r>
        <w:rPr>
          <w:sz w:val="28"/>
          <w:szCs w:val="24"/>
        </w:rPr>
        <w:t>Приморско-Ахтарский</w:t>
      </w:r>
      <w:proofErr w:type="spellEnd"/>
      <w:r>
        <w:rPr>
          <w:sz w:val="28"/>
          <w:szCs w:val="24"/>
        </w:rPr>
        <w:t xml:space="preserve"> район к 1 января 2022 года.</w:t>
      </w:r>
    </w:p>
    <w:p w:rsidR="00546533" w:rsidRDefault="00546533" w:rsidP="00546533">
      <w:pPr>
        <w:pStyle w:val="a3"/>
        <w:ind w:left="720"/>
        <w:jc w:val="both"/>
        <w:rPr>
          <w:sz w:val="28"/>
          <w:szCs w:val="24"/>
        </w:rPr>
      </w:pPr>
    </w:p>
    <w:p w:rsidR="00475BFF" w:rsidRDefault="00475BFF" w:rsidP="00475BFF">
      <w:pPr>
        <w:pStyle w:val="a3"/>
        <w:ind w:left="720"/>
        <w:jc w:val="both"/>
        <w:rPr>
          <w:sz w:val="28"/>
          <w:szCs w:val="24"/>
        </w:rPr>
      </w:pPr>
    </w:p>
    <w:p w:rsidR="00473D66" w:rsidRDefault="00473D66" w:rsidP="00A27E62">
      <w:pPr>
        <w:ind w:firstLine="709"/>
        <w:jc w:val="both"/>
        <w:rPr>
          <w:sz w:val="28"/>
          <w:szCs w:val="28"/>
        </w:rPr>
      </w:pPr>
      <w:r w:rsidRPr="007D2CB6">
        <w:rPr>
          <w:sz w:val="28"/>
          <w:szCs w:val="28"/>
        </w:rPr>
        <w:t xml:space="preserve">По </w:t>
      </w:r>
      <w:r w:rsidRPr="00EF3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первому </w:t>
      </w:r>
      <w:r w:rsidRPr="00192470">
        <w:rPr>
          <w:b/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 </w:t>
      </w:r>
      <w:r w:rsidRPr="007D2CB6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7D2CB6">
        <w:rPr>
          <w:sz w:val="28"/>
          <w:szCs w:val="28"/>
        </w:rPr>
        <w:t>:</w:t>
      </w:r>
    </w:p>
    <w:p w:rsidR="00A22E90" w:rsidRPr="00A22E90" w:rsidRDefault="00A22E90" w:rsidP="000B4252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Саакян Е.А. – </w:t>
      </w:r>
      <w:r>
        <w:rPr>
          <w:sz w:val="28"/>
          <w:szCs w:val="28"/>
        </w:rPr>
        <w:t xml:space="preserve">в соответствии с рекомендациями министерства экономики Краснодарского края необходимо включить в состав рабочей группы по содействию развитию конкуренции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район: глав городского и сельских поселений, представителей Совета муниципального образования, представителей </w:t>
      </w:r>
      <w:r>
        <w:rPr>
          <w:sz w:val="28"/>
          <w:szCs w:val="28"/>
        </w:rPr>
        <w:lastRenderedPageBreak/>
        <w:t xml:space="preserve">общественных организаций, представителей контрольно-надзорных органов, представителей субъектов естественных монополий и др.  Расширенный состав рабочей представлен в проекте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Примосрко-Ахтарский</w:t>
      </w:r>
      <w:proofErr w:type="spellEnd"/>
      <w:r>
        <w:rPr>
          <w:sz w:val="28"/>
          <w:szCs w:val="28"/>
        </w:rPr>
        <w:t xml:space="preserve"> район </w:t>
      </w:r>
      <w:r w:rsidR="000B4252">
        <w:rPr>
          <w:sz w:val="28"/>
          <w:szCs w:val="28"/>
        </w:rPr>
        <w:t>«</w:t>
      </w:r>
      <w:r w:rsidRPr="00A22E90">
        <w:rPr>
          <w:sz w:val="28"/>
          <w:szCs w:val="28"/>
        </w:rPr>
        <w:t>О</w:t>
      </w:r>
      <w:proofErr w:type="gramEnd"/>
      <w:r w:rsidRPr="00A22E90">
        <w:rPr>
          <w:sz w:val="28"/>
          <w:szCs w:val="28"/>
        </w:rPr>
        <w:t xml:space="preserve"> </w:t>
      </w:r>
      <w:proofErr w:type="gramStart"/>
      <w:r w:rsidRPr="00A22E90">
        <w:rPr>
          <w:sz w:val="28"/>
          <w:szCs w:val="28"/>
        </w:rPr>
        <w:t>внесении</w:t>
      </w:r>
      <w:proofErr w:type="gramEnd"/>
      <w:r w:rsidRPr="00A22E90">
        <w:rPr>
          <w:sz w:val="28"/>
          <w:szCs w:val="28"/>
        </w:rPr>
        <w:t xml:space="preserve"> изменений в распоряжение администрации муниципального образования </w:t>
      </w:r>
      <w:proofErr w:type="spellStart"/>
      <w:r w:rsidRPr="00A22E90">
        <w:rPr>
          <w:sz w:val="28"/>
          <w:szCs w:val="28"/>
        </w:rPr>
        <w:t>Приморско-Ахарский</w:t>
      </w:r>
      <w:proofErr w:type="spellEnd"/>
      <w:r w:rsidRPr="00A22E90">
        <w:rPr>
          <w:sz w:val="28"/>
          <w:szCs w:val="28"/>
        </w:rPr>
        <w:t xml:space="preserve"> район от 18 ноября 2016 года № 612-p «О создани</w:t>
      </w:r>
      <w:r>
        <w:rPr>
          <w:sz w:val="28"/>
          <w:szCs w:val="28"/>
        </w:rPr>
        <w:t xml:space="preserve">и рабочей группы администрации </w:t>
      </w:r>
      <w:r w:rsidRPr="00A22E90">
        <w:rPr>
          <w:sz w:val="28"/>
          <w:szCs w:val="28"/>
        </w:rPr>
        <w:t xml:space="preserve">муниципального образования </w:t>
      </w:r>
      <w:proofErr w:type="spellStart"/>
      <w:r w:rsidRPr="00A22E90">
        <w:rPr>
          <w:sz w:val="28"/>
          <w:szCs w:val="28"/>
        </w:rPr>
        <w:t>Приморско-Ахтарский</w:t>
      </w:r>
      <w:proofErr w:type="spellEnd"/>
      <w:r w:rsidRPr="00A22E90">
        <w:rPr>
          <w:sz w:val="28"/>
          <w:szCs w:val="28"/>
        </w:rPr>
        <w:t xml:space="preserve"> район </w:t>
      </w:r>
    </w:p>
    <w:p w:rsidR="00AF6298" w:rsidRDefault="00A22E90" w:rsidP="00A22E90">
      <w:pPr>
        <w:jc w:val="both"/>
        <w:rPr>
          <w:sz w:val="28"/>
          <w:szCs w:val="28"/>
        </w:rPr>
      </w:pPr>
      <w:r w:rsidRPr="00A22E90">
        <w:rPr>
          <w:sz w:val="28"/>
          <w:szCs w:val="28"/>
        </w:rPr>
        <w:t>по содействию развитию конкуренции»</w:t>
      </w:r>
      <w:r w:rsidR="000B42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2E90" w:rsidRPr="00A22E90" w:rsidRDefault="00A22E90" w:rsidP="00546533">
      <w:pPr>
        <w:jc w:val="both"/>
        <w:rPr>
          <w:sz w:val="28"/>
          <w:szCs w:val="28"/>
        </w:rPr>
      </w:pPr>
    </w:p>
    <w:p w:rsidR="00546533" w:rsidRPr="0012336B" w:rsidRDefault="00546533" w:rsidP="00546533">
      <w:pPr>
        <w:jc w:val="both"/>
        <w:rPr>
          <w:b/>
          <w:sz w:val="28"/>
          <w:szCs w:val="28"/>
        </w:rPr>
      </w:pPr>
      <w:r w:rsidRPr="0012336B">
        <w:rPr>
          <w:b/>
          <w:sz w:val="28"/>
          <w:szCs w:val="28"/>
        </w:rPr>
        <w:t>Решили:</w:t>
      </w:r>
    </w:p>
    <w:p w:rsidR="00546533" w:rsidRDefault="001D626F" w:rsidP="00A22E90">
      <w:pPr>
        <w:pStyle w:val="a3"/>
        <w:numPr>
          <w:ilvl w:val="0"/>
          <w:numId w:val="18"/>
        </w:numPr>
        <w:overflowPunct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22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="00A22E90">
        <w:rPr>
          <w:sz w:val="28"/>
          <w:szCs w:val="28"/>
        </w:rPr>
        <w:t xml:space="preserve">рабочей группы по содействию развитию конкуренции муниципального образования </w:t>
      </w:r>
      <w:proofErr w:type="spellStart"/>
      <w:r w:rsidR="00A22E90">
        <w:rPr>
          <w:sz w:val="28"/>
          <w:szCs w:val="28"/>
        </w:rPr>
        <w:t>Приморско-Ахтарский</w:t>
      </w:r>
      <w:proofErr w:type="spellEnd"/>
      <w:r w:rsidR="00A22E90">
        <w:rPr>
          <w:sz w:val="28"/>
          <w:szCs w:val="28"/>
        </w:rPr>
        <w:t xml:space="preserve"> район.</w:t>
      </w:r>
    </w:p>
    <w:p w:rsidR="00A22E90" w:rsidRDefault="00A22E90" w:rsidP="00546533">
      <w:pPr>
        <w:pStyle w:val="a3"/>
        <w:ind w:left="1065"/>
        <w:jc w:val="both"/>
        <w:rPr>
          <w:sz w:val="28"/>
          <w:szCs w:val="28"/>
        </w:rPr>
      </w:pPr>
    </w:p>
    <w:p w:rsidR="00546533" w:rsidRPr="00475BFF" w:rsidRDefault="00546533" w:rsidP="0054653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За - 9, против – 0, воздержались – 0.</w:t>
      </w:r>
    </w:p>
    <w:p w:rsidR="00546533" w:rsidRDefault="00546533" w:rsidP="00546533">
      <w:pPr>
        <w:jc w:val="both"/>
        <w:rPr>
          <w:sz w:val="28"/>
          <w:szCs w:val="28"/>
        </w:rPr>
      </w:pPr>
    </w:p>
    <w:p w:rsidR="00546533" w:rsidRDefault="00546533" w:rsidP="00546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055EA">
        <w:rPr>
          <w:b/>
          <w:sz w:val="28"/>
          <w:szCs w:val="28"/>
        </w:rPr>
        <w:t>второму вопросу повестки дня</w:t>
      </w:r>
      <w:r>
        <w:rPr>
          <w:sz w:val="28"/>
          <w:szCs w:val="28"/>
        </w:rPr>
        <w:t xml:space="preserve"> выступила:</w:t>
      </w:r>
    </w:p>
    <w:p w:rsidR="001D6DF3" w:rsidRPr="009A3C2B" w:rsidRDefault="009A3C2B" w:rsidP="009A3C2B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Локотченко</w:t>
      </w:r>
      <w:proofErr w:type="spellEnd"/>
      <w:r>
        <w:rPr>
          <w:b/>
          <w:sz w:val="28"/>
          <w:szCs w:val="28"/>
        </w:rPr>
        <w:t xml:space="preserve"> Е.А.</w:t>
      </w:r>
      <w:r w:rsidR="009F14DC" w:rsidRPr="009F14DC">
        <w:rPr>
          <w:b/>
          <w:sz w:val="28"/>
          <w:szCs w:val="28"/>
        </w:rPr>
        <w:t xml:space="preserve"> </w:t>
      </w:r>
      <w:r w:rsidR="009F14DC" w:rsidRPr="009F14DC">
        <w:rPr>
          <w:sz w:val="28"/>
          <w:szCs w:val="28"/>
        </w:rPr>
        <w:t xml:space="preserve">-  </w:t>
      </w:r>
      <w:r>
        <w:rPr>
          <w:sz w:val="28"/>
          <w:szCs w:val="28"/>
        </w:rPr>
        <w:t>распоряжением Правительства Российской Федерации от 17 апреля 2019 года № 768-</w:t>
      </w:r>
      <w:r>
        <w:rPr>
          <w:sz w:val="28"/>
          <w:szCs w:val="28"/>
          <w:lang w:val="en-US"/>
        </w:rPr>
        <w:t>p</w:t>
      </w:r>
      <w:r w:rsidRPr="009A3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новая редакция стандарта развития конкуренции в субъектах Российской Федерации. </w:t>
      </w:r>
      <w:r w:rsidRPr="009A3C2B">
        <w:rPr>
          <w:sz w:val="28"/>
          <w:szCs w:val="28"/>
        </w:rPr>
        <w:t>Цель принятого решения – повысить эффективность работы региональных властей в области развития конкуренции.</w:t>
      </w:r>
    </w:p>
    <w:p w:rsidR="009A3C2B" w:rsidRDefault="009A3C2B" w:rsidP="009A3C2B">
      <w:pPr>
        <w:ind w:firstLine="709"/>
        <w:jc w:val="both"/>
        <w:rPr>
          <w:b/>
          <w:sz w:val="28"/>
          <w:szCs w:val="28"/>
        </w:rPr>
      </w:pPr>
    </w:p>
    <w:p w:rsidR="009F14DC" w:rsidRPr="009F14DC" w:rsidRDefault="009F14DC" w:rsidP="00475BFF">
      <w:pPr>
        <w:ind w:firstLine="709"/>
        <w:rPr>
          <w:b/>
          <w:sz w:val="28"/>
          <w:szCs w:val="28"/>
        </w:rPr>
      </w:pPr>
      <w:r w:rsidRPr="009F14DC">
        <w:rPr>
          <w:b/>
          <w:sz w:val="28"/>
          <w:szCs w:val="28"/>
        </w:rPr>
        <w:t>Решили:</w:t>
      </w:r>
    </w:p>
    <w:p w:rsidR="001D6DF3" w:rsidRDefault="001D6DF3" w:rsidP="001D6DF3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4"/>
        </w:rPr>
      </w:pPr>
      <w:r w:rsidRPr="001D6DF3">
        <w:rPr>
          <w:sz w:val="28"/>
          <w:szCs w:val="28"/>
        </w:rPr>
        <w:t>Принять к сведению</w:t>
      </w:r>
      <w:r w:rsidR="00475BFF" w:rsidRPr="001D6DF3">
        <w:rPr>
          <w:sz w:val="28"/>
          <w:szCs w:val="28"/>
        </w:rPr>
        <w:t xml:space="preserve"> </w:t>
      </w:r>
      <w:r w:rsidR="009A3C2B">
        <w:rPr>
          <w:sz w:val="28"/>
          <w:szCs w:val="28"/>
        </w:rPr>
        <w:t xml:space="preserve">стандарт развития конкуренции, утвержденный </w:t>
      </w:r>
      <w:r w:rsidR="009A3C2B">
        <w:rPr>
          <w:sz w:val="28"/>
          <w:szCs w:val="28"/>
        </w:rPr>
        <w:t>распоряжением Правительства Российской Федерации от 17 апреля 2019 года № 768-</w:t>
      </w:r>
      <w:r w:rsidR="009A3C2B">
        <w:rPr>
          <w:sz w:val="28"/>
          <w:szCs w:val="28"/>
          <w:lang w:val="en-US"/>
        </w:rPr>
        <w:t>p</w:t>
      </w:r>
      <w:r w:rsidR="009A3C2B">
        <w:rPr>
          <w:sz w:val="28"/>
          <w:szCs w:val="28"/>
        </w:rPr>
        <w:t>.</w:t>
      </w:r>
    </w:p>
    <w:p w:rsidR="00534C85" w:rsidRPr="001D6DF3" w:rsidRDefault="009A3C2B" w:rsidP="001D6DF3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Отделу экономического развития и курортной сферы управления экономики и инвестиций </w:t>
      </w:r>
      <w:proofErr w:type="gramStart"/>
      <w:r>
        <w:rPr>
          <w:sz w:val="28"/>
          <w:szCs w:val="24"/>
        </w:rPr>
        <w:t>разместить</w:t>
      </w:r>
      <w:proofErr w:type="gramEnd"/>
      <w:r>
        <w:rPr>
          <w:sz w:val="28"/>
          <w:szCs w:val="24"/>
        </w:rPr>
        <w:t xml:space="preserve"> данное </w:t>
      </w:r>
      <w:r w:rsidR="000B4252">
        <w:rPr>
          <w:sz w:val="28"/>
          <w:szCs w:val="24"/>
        </w:rPr>
        <w:t>распоряжение</w:t>
      </w:r>
      <w:r>
        <w:rPr>
          <w:sz w:val="28"/>
          <w:szCs w:val="24"/>
        </w:rPr>
        <w:t xml:space="preserve"> на официальном сайте администрации </w:t>
      </w:r>
      <w:r>
        <w:rPr>
          <w:sz w:val="28"/>
          <w:szCs w:val="24"/>
        </w:rPr>
        <w:t xml:space="preserve">муниципального образования </w:t>
      </w:r>
      <w:proofErr w:type="spellStart"/>
      <w:r>
        <w:rPr>
          <w:sz w:val="28"/>
          <w:szCs w:val="24"/>
        </w:rPr>
        <w:t>Приморско-Ахтарский</w:t>
      </w:r>
      <w:proofErr w:type="spellEnd"/>
      <w:r>
        <w:rPr>
          <w:sz w:val="28"/>
          <w:szCs w:val="24"/>
        </w:rPr>
        <w:t xml:space="preserve"> район</w:t>
      </w:r>
      <w:r>
        <w:rPr>
          <w:sz w:val="28"/>
          <w:szCs w:val="24"/>
        </w:rPr>
        <w:t xml:space="preserve"> в </w:t>
      </w:r>
      <w:r w:rsidR="000B4252">
        <w:rPr>
          <w:sz w:val="28"/>
          <w:szCs w:val="24"/>
        </w:rPr>
        <w:t xml:space="preserve">подразделе «Нормативные документы» </w:t>
      </w:r>
      <w:r>
        <w:rPr>
          <w:sz w:val="28"/>
          <w:szCs w:val="24"/>
        </w:rPr>
        <w:t>раздел</w:t>
      </w:r>
      <w:r w:rsidR="000B4252">
        <w:rPr>
          <w:sz w:val="28"/>
          <w:szCs w:val="24"/>
        </w:rPr>
        <w:t>а</w:t>
      </w:r>
      <w:r>
        <w:rPr>
          <w:sz w:val="28"/>
          <w:szCs w:val="24"/>
        </w:rPr>
        <w:t xml:space="preserve"> «</w:t>
      </w:r>
      <w:r w:rsidR="000B4252">
        <w:rPr>
          <w:sz w:val="28"/>
          <w:szCs w:val="24"/>
        </w:rPr>
        <w:t>Стандарт развития конку</w:t>
      </w:r>
      <w:r>
        <w:rPr>
          <w:sz w:val="28"/>
          <w:szCs w:val="24"/>
        </w:rPr>
        <w:t>ренции»</w:t>
      </w:r>
      <w:r w:rsidR="000B4252">
        <w:rPr>
          <w:sz w:val="28"/>
          <w:szCs w:val="24"/>
        </w:rPr>
        <w:t>.</w:t>
      </w:r>
    </w:p>
    <w:p w:rsidR="00475BFF" w:rsidRDefault="00475BFF" w:rsidP="00475BFF">
      <w:pPr>
        <w:pStyle w:val="a3"/>
        <w:ind w:left="1065"/>
        <w:jc w:val="both"/>
        <w:rPr>
          <w:sz w:val="28"/>
          <w:szCs w:val="28"/>
        </w:rPr>
      </w:pPr>
    </w:p>
    <w:p w:rsidR="00475BFF" w:rsidRDefault="00475BFF" w:rsidP="00475BFF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За - 9, против – 0, воздержались – 0.</w:t>
      </w:r>
    </w:p>
    <w:p w:rsidR="001D626F" w:rsidRDefault="001D626F" w:rsidP="00475BFF">
      <w:pPr>
        <w:pStyle w:val="a3"/>
        <w:ind w:left="1065"/>
        <w:jc w:val="both"/>
        <w:rPr>
          <w:sz w:val="28"/>
          <w:szCs w:val="28"/>
        </w:rPr>
      </w:pPr>
    </w:p>
    <w:p w:rsidR="001D626F" w:rsidRDefault="001D626F" w:rsidP="001D626F">
      <w:pPr>
        <w:ind w:firstLine="709"/>
        <w:jc w:val="both"/>
        <w:rPr>
          <w:sz w:val="28"/>
          <w:szCs w:val="28"/>
        </w:rPr>
      </w:pPr>
      <w:r w:rsidRPr="007D2CB6">
        <w:rPr>
          <w:sz w:val="28"/>
          <w:szCs w:val="28"/>
        </w:rPr>
        <w:t xml:space="preserve">По </w:t>
      </w:r>
      <w:r w:rsidRPr="00EF3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третьему</w:t>
      </w:r>
      <w:r>
        <w:rPr>
          <w:b/>
          <w:sz w:val="28"/>
          <w:szCs w:val="28"/>
        </w:rPr>
        <w:t xml:space="preserve"> </w:t>
      </w:r>
      <w:r w:rsidRPr="00192470">
        <w:rPr>
          <w:b/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 </w:t>
      </w:r>
      <w:r w:rsidRPr="007D2CB6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7D2CB6">
        <w:rPr>
          <w:sz w:val="28"/>
          <w:szCs w:val="28"/>
        </w:rPr>
        <w:t>:</w:t>
      </w:r>
    </w:p>
    <w:p w:rsidR="001D626F" w:rsidRDefault="001D626F" w:rsidP="001D626F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Саакян Е.А. –</w:t>
      </w:r>
      <w:r>
        <w:rPr>
          <w:b/>
          <w:sz w:val="28"/>
          <w:szCs w:val="28"/>
        </w:rPr>
        <w:t xml:space="preserve"> </w:t>
      </w:r>
      <w:r w:rsidRPr="009A3C2B">
        <w:rPr>
          <w:sz w:val="28"/>
          <w:szCs w:val="28"/>
        </w:rPr>
        <w:t>в целях исполнения распоряжения главы администрации (губернатора) Краснодарского края от 21 декабря 2018 года № 348-</w:t>
      </w:r>
      <w:r w:rsidRPr="009A3C2B">
        <w:rPr>
          <w:sz w:val="28"/>
          <w:szCs w:val="28"/>
          <w:lang w:val="en-US"/>
        </w:rPr>
        <w:t>p</w:t>
      </w:r>
      <w:r w:rsidRPr="009A3C2B">
        <w:rPr>
          <w:sz w:val="28"/>
          <w:szCs w:val="28"/>
        </w:rPr>
        <w:t xml:space="preserve"> «О ключевых показателях развития конкуренции в Краснодарском крае к 1 января 2022 года» необходимо утвердить Перечень ключевых показателей развития конкуренции </w:t>
      </w:r>
      <w:r w:rsidR="009A3C2B" w:rsidRPr="009A3C2B">
        <w:rPr>
          <w:sz w:val="28"/>
          <w:szCs w:val="28"/>
        </w:rPr>
        <w:t xml:space="preserve">в муниципальном образовании </w:t>
      </w:r>
      <w:proofErr w:type="spellStart"/>
      <w:r w:rsidR="009A3C2B" w:rsidRPr="009A3C2B">
        <w:rPr>
          <w:sz w:val="28"/>
          <w:szCs w:val="28"/>
        </w:rPr>
        <w:t>Приморско-Ахтарский</w:t>
      </w:r>
      <w:proofErr w:type="spellEnd"/>
      <w:r w:rsidR="009A3C2B" w:rsidRPr="009A3C2B">
        <w:rPr>
          <w:sz w:val="28"/>
          <w:szCs w:val="28"/>
        </w:rPr>
        <w:t xml:space="preserve"> район к 1 января</w:t>
      </w:r>
      <w:r w:rsidR="000B4252">
        <w:rPr>
          <w:sz w:val="28"/>
          <w:szCs w:val="28"/>
        </w:rPr>
        <w:t xml:space="preserve"> 2022 года (проект</w:t>
      </w:r>
      <w:r w:rsidR="009A3C2B" w:rsidRPr="009A3C2B">
        <w:rPr>
          <w:sz w:val="28"/>
          <w:szCs w:val="28"/>
        </w:rPr>
        <w:t xml:space="preserve"> прилагается)</w:t>
      </w:r>
      <w:bookmarkStart w:id="0" w:name="_GoBack"/>
      <w:bookmarkEnd w:id="0"/>
    </w:p>
    <w:p w:rsidR="009A3C2B" w:rsidRDefault="009A3C2B" w:rsidP="001D626F">
      <w:pPr>
        <w:pStyle w:val="a3"/>
        <w:ind w:left="0" w:firstLine="709"/>
        <w:jc w:val="both"/>
        <w:rPr>
          <w:sz w:val="28"/>
          <w:szCs w:val="28"/>
        </w:rPr>
      </w:pPr>
    </w:p>
    <w:p w:rsidR="000B4252" w:rsidRDefault="000B4252" w:rsidP="001D626F">
      <w:pPr>
        <w:pStyle w:val="a3"/>
        <w:ind w:left="0" w:firstLine="709"/>
        <w:jc w:val="both"/>
        <w:rPr>
          <w:sz w:val="28"/>
          <w:szCs w:val="28"/>
        </w:rPr>
      </w:pPr>
    </w:p>
    <w:p w:rsidR="000B4252" w:rsidRDefault="000B4252" w:rsidP="001D626F">
      <w:pPr>
        <w:pStyle w:val="a3"/>
        <w:ind w:left="0" w:firstLine="709"/>
        <w:jc w:val="both"/>
        <w:rPr>
          <w:sz w:val="28"/>
          <w:szCs w:val="28"/>
        </w:rPr>
      </w:pPr>
    </w:p>
    <w:p w:rsidR="000B4252" w:rsidRDefault="000B4252" w:rsidP="001D626F">
      <w:pPr>
        <w:pStyle w:val="a3"/>
        <w:ind w:left="0" w:firstLine="709"/>
        <w:jc w:val="both"/>
        <w:rPr>
          <w:sz w:val="28"/>
          <w:szCs w:val="28"/>
        </w:rPr>
      </w:pPr>
    </w:p>
    <w:p w:rsidR="009A3C2B" w:rsidRPr="009F14DC" w:rsidRDefault="009A3C2B" w:rsidP="009A3C2B">
      <w:pPr>
        <w:ind w:firstLine="709"/>
        <w:rPr>
          <w:b/>
          <w:sz w:val="28"/>
          <w:szCs w:val="28"/>
        </w:rPr>
      </w:pPr>
      <w:r w:rsidRPr="009F14DC">
        <w:rPr>
          <w:b/>
          <w:sz w:val="28"/>
          <w:szCs w:val="28"/>
        </w:rPr>
        <w:lastRenderedPageBreak/>
        <w:t>Решили:</w:t>
      </w:r>
    </w:p>
    <w:p w:rsidR="009A3C2B" w:rsidRPr="009A3C2B" w:rsidRDefault="009A3C2B" w:rsidP="009A3C2B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A3C2B">
        <w:rPr>
          <w:sz w:val="28"/>
          <w:szCs w:val="28"/>
        </w:rPr>
        <w:t xml:space="preserve">твердить Перечень ключевых показателей развития конкуренции в муниципальном образовании </w:t>
      </w:r>
      <w:proofErr w:type="spellStart"/>
      <w:r w:rsidRPr="009A3C2B">
        <w:rPr>
          <w:sz w:val="28"/>
          <w:szCs w:val="28"/>
        </w:rPr>
        <w:t>Приморско-Ахтарский</w:t>
      </w:r>
      <w:proofErr w:type="spellEnd"/>
      <w:r w:rsidRPr="009A3C2B">
        <w:rPr>
          <w:sz w:val="28"/>
          <w:szCs w:val="28"/>
        </w:rPr>
        <w:t xml:space="preserve"> район к 1 января 2022 года</w:t>
      </w:r>
      <w:r>
        <w:rPr>
          <w:sz w:val="28"/>
          <w:szCs w:val="28"/>
        </w:rPr>
        <w:t>.</w:t>
      </w:r>
    </w:p>
    <w:p w:rsidR="009F14DC" w:rsidRDefault="009F14DC" w:rsidP="00473D66">
      <w:pPr>
        <w:jc w:val="both"/>
        <w:rPr>
          <w:sz w:val="28"/>
          <w:szCs w:val="28"/>
        </w:rPr>
      </w:pPr>
    </w:p>
    <w:p w:rsidR="009A3C2B" w:rsidRDefault="009A3C2B" w:rsidP="009A3C2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За - 9, против – 0, воздержались – 0.</w:t>
      </w:r>
    </w:p>
    <w:p w:rsidR="009A3C2B" w:rsidRDefault="009A3C2B" w:rsidP="00473D66">
      <w:pPr>
        <w:jc w:val="both"/>
        <w:rPr>
          <w:sz w:val="28"/>
          <w:szCs w:val="28"/>
        </w:rPr>
      </w:pPr>
    </w:p>
    <w:p w:rsidR="00F40FE7" w:rsidRPr="003239CD" w:rsidRDefault="00F40FE7" w:rsidP="00B02C30">
      <w:pPr>
        <w:pStyle w:val="a3"/>
        <w:overflowPunct/>
        <w:autoSpaceDE/>
        <w:autoSpaceDN/>
        <w:adjustRightInd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516"/>
      </w:tblGrid>
      <w:tr w:rsidR="00B02C30" w:rsidTr="00F40FE7">
        <w:trPr>
          <w:trHeight w:val="2101"/>
        </w:trPr>
        <w:tc>
          <w:tcPr>
            <w:tcW w:w="4536" w:type="dxa"/>
          </w:tcPr>
          <w:p w:rsidR="00B02C30" w:rsidRPr="00B02C30" w:rsidRDefault="00B02C30" w:rsidP="00F40FE7">
            <w:pPr>
              <w:tabs>
                <w:tab w:val="left" w:pos="7080"/>
              </w:tabs>
              <w:overflowPunct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F40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F40F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район, начальник управления экономики и инвестиций, заместитель председателя рабочей группы                                                                            </w:t>
            </w:r>
          </w:p>
        </w:tc>
        <w:tc>
          <w:tcPr>
            <w:tcW w:w="2694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Локотченко</w:t>
            </w:r>
            <w:proofErr w:type="spellEnd"/>
          </w:p>
        </w:tc>
      </w:tr>
      <w:tr w:rsidR="00B02C30" w:rsidTr="00F40FE7">
        <w:tc>
          <w:tcPr>
            <w:tcW w:w="4536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02C30" w:rsidTr="00F40FE7">
        <w:tc>
          <w:tcPr>
            <w:tcW w:w="4536" w:type="dxa"/>
          </w:tcPr>
          <w:p w:rsidR="00B02C30" w:rsidRDefault="009A3C2B" w:rsidP="00F40F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0FE7" w:rsidRPr="0087213A">
              <w:rPr>
                <w:sz w:val="28"/>
                <w:szCs w:val="28"/>
              </w:rPr>
              <w:t>ачальник отдела экономи</w:t>
            </w:r>
            <w:r w:rsidR="00F40FE7">
              <w:rPr>
                <w:sz w:val="28"/>
                <w:szCs w:val="28"/>
              </w:rPr>
              <w:t>ческого</w:t>
            </w:r>
            <w:r w:rsidR="00F40FE7" w:rsidRPr="0087213A">
              <w:rPr>
                <w:sz w:val="28"/>
                <w:szCs w:val="28"/>
              </w:rPr>
              <w:t xml:space="preserve"> </w:t>
            </w:r>
            <w:r w:rsidR="00F40FE7">
              <w:rPr>
                <w:sz w:val="28"/>
                <w:szCs w:val="28"/>
              </w:rPr>
              <w:t xml:space="preserve">развития и курортной сферы </w:t>
            </w:r>
            <w:r w:rsidR="00F40FE7" w:rsidRPr="0087213A">
              <w:rPr>
                <w:sz w:val="28"/>
                <w:szCs w:val="28"/>
              </w:rPr>
              <w:t xml:space="preserve">управления </w:t>
            </w:r>
            <w:r w:rsidR="00F40FE7">
              <w:rPr>
                <w:sz w:val="28"/>
                <w:szCs w:val="28"/>
              </w:rPr>
              <w:t xml:space="preserve">экономики и инвестиций </w:t>
            </w:r>
            <w:r w:rsidR="00F40FE7" w:rsidRPr="0016215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F40FE7" w:rsidRPr="0016215A">
              <w:rPr>
                <w:sz w:val="28"/>
                <w:szCs w:val="28"/>
              </w:rPr>
              <w:t>Приморско-Ахтарский</w:t>
            </w:r>
            <w:proofErr w:type="spellEnd"/>
            <w:r w:rsidR="00F40FE7" w:rsidRPr="0016215A">
              <w:rPr>
                <w:sz w:val="28"/>
                <w:szCs w:val="28"/>
              </w:rPr>
              <w:t xml:space="preserve"> район</w:t>
            </w:r>
            <w:r w:rsidR="00F40FE7" w:rsidRPr="0087213A">
              <w:rPr>
                <w:sz w:val="28"/>
                <w:szCs w:val="28"/>
              </w:rPr>
              <w:t xml:space="preserve">, </w:t>
            </w:r>
            <w:r w:rsidR="00F40FE7">
              <w:rPr>
                <w:sz w:val="28"/>
                <w:szCs w:val="28"/>
              </w:rPr>
              <w:t>секретарь рабочей группы</w:t>
            </w:r>
          </w:p>
        </w:tc>
        <w:tc>
          <w:tcPr>
            <w:tcW w:w="2694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9A3C2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9A3C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9A3C2B">
              <w:rPr>
                <w:sz w:val="28"/>
                <w:szCs w:val="28"/>
              </w:rPr>
              <w:t>Саакян</w:t>
            </w:r>
          </w:p>
        </w:tc>
      </w:tr>
    </w:tbl>
    <w:p w:rsidR="00BB115C" w:rsidRDefault="00BB115C" w:rsidP="00473D66">
      <w:pPr>
        <w:pStyle w:val="a3"/>
        <w:ind w:left="720"/>
        <w:jc w:val="both"/>
        <w:rPr>
          <w:sz w:val="28"/>
          <w:szCs w:val="28"/>
        </w:rPr>
      </w:pPr>
    </w:p>
    <w:sectPr w:rsidR="00BB115C" w:rsidSect="00463F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B7" w:rsidRDefault="005F09B7" w:rsidP="00ED5463">
      <w:r>
        <w:separator/>
      </w:r>
    </w:p>
  </w:endnote>
  <w:endnote w:type="continuationSeparator" w:id="0">
    <w:p w:rsidR="005F09B7" w:rsidRDefault="005F09B7" w:rsidP="00E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B7" w:rsidRDefault="005F09B7" w:rsidP="00ED5463">
      <w:r>
        <w:separator/>
      </w:r>
    </w:p>
  </w:footnote>
  <w:footnote w:type="continuationSeparator" w:id="0">
    <w:p w:rsidR="005F09B7" w:rsidRDefault="005F09B7" w:rsidP="00ED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11B"/>
    <w:multiLevelType w:val="hybridMultilevel"/>
    <w:tmpl w:val="0B3C69CA"/>
    <w:lvl w:ilvl="0" w:tplc="91B67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A71058"/>
    <w:multiLevelType w:val="hybridMultilevel"/>
    <w:tmpl w:val="77A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1BB"/>
    <w:multiLevelType w:val="hybridMultilevel"/>
    <w:tmpl w:val="30A4864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313"/>
    <w:multiLevelType w:val="hybridMultilevel"/>
    <w:tmpl w:val="E972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670E"/>
    <w:multiLevelType w:val="hybridMultilevel"/>
    <w:tmpl w:val="36CE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484D"/>
    <w:multiLevelType w:val="hybridMultilevel"/>
    <w:tmpl w:val="4A26207C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70C6"/>
    <w:multiLevelType w:val="hybridMultilevel"/>
    <w:tmpl w:val="1654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CBF"/>
    <w:multiLevelType w:val="hybridMultilevel"/>
    <w:tmpl w:val="5B2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2A3A"/>
    <w:multiLevelType w:val="hybridMultilevel"/>
    <w:tmpl w:val="77A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842C3"/>
    <w:multiLevelType w:val="hybridMultilevel"/>
    <w:tmpl w:val="1736E966"/>
    <w:lvl w:ilvl="0" w:tplc="15722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B23563"/>
    <w:multiLevelType w:val="hybridMultilevel"/>
    <w:tmpl w:val="D68E8326"/>
    <w:lvl w:ilvl="0" w:tplc="475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6923D5"/>
    <w:multiLevelType w:val="hybridMultilevel"/>
    <w:tmpl w:val="3BA805B0"/>
    <w:lvl w:ilvl="0" w:tplc="4C606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D864A3"/>
    <w:multiLevelType w:val="hybridMultilevel"/>
    <w:tmpl w:val="DEF63698"/>
    <w:lvl w:ilvl="0" w:tplc="D07A80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7320"/>
    <w:multiLevelType w:val="hybridMultilevel"/>
    <w:tmpl w:val="BB228D18"/>
    <w:lvl w:ilvl="0" w:tplc="B9CE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3369D"/>
    <w:multiLevelType w:val="hybridMultilevel"/>
    <w:tmpl w:val="858A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03F30"/>
    <w:multiLevelType w:val="hybridMultilevel"/>
    <w:tmpl w:val="D3FE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25EF7"/>
    <w:multiLevelType w:val="hybridMultilevel"/>
    <w:tmpl w:val="4A26207C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C4B7E"/>
    <w:multiLevelType w:val="hybridMultilevel"/>
    <w:tmpl w:val="06ECE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4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A3"/>
    <w:rsid w:val="000169F4"/>
    <w:rsid w:val="00033C9F"/>
    <w:rsid w:val="00046FF6"/>
    <w:rsid w:val="000A01DC"/>
    <w:rsid w:val="000A6C3B"/>
    <w:rsid w:val="000B4252"/>
    <w:rsid w:val="000C1685"/>
    <w:rsid w:val="000D6E9C"/>
    <w:rsid w:val="000F3B7F"/>
    <w:rsid w:val="0012336B"/>
    <w:rsid w:val="0014774D"/>
    <w:rsid w:val="00165FD3"/>
    <w:rsid w:val="00185AB0"/>
    <w:rsid w:val="00192470"/>
    <w:rsid w:val="00195831"/>
    <w:rsid w:val="001C3F3B"/>
    <w:rsid w:val="001D285F"/>
    <w:rsid w:val="001D626F"/>
    <w:rsid w:val="001D6DF3"/>
    <w:rsid w:val="001F6C50"/>
    <w:rsid w:val="00261312"/>
    <w:rsid w:val="00265B49"/>
    <w:rsid w:val="002A2FB3"/>
    <w:rsid w:val="002A4B11"/>
    <w:rsid w:val="002D4D2C"/>
    <w:rsid w:val="002F6436"/>
    <w:rsid w:val="00321DB5"/>
    <w:rsid w:val="003239CD"/>
    <w:rsid w:val="003259D6"/>
    <w:rsid w:val="0034009B"/>
    <w:rsid w:val="00361553"/>
    <w:rsid w:val="004028E7"/>
    <w:rsid w:val="00425559"/>
    <w:rsid w:val="00432D4A"/>
    <w:rsid w:val="004532E5"/>
    <w:rsid w:val="00463F0F"/>
    <w:rsid w:val="00473D66"/>
    <w:rsid w:val="00475BFF"/>
    <w:rsid w:val="004805A3"/>
    <w:rsid w:val="004826C8"/>
    <w:rsid w:val="004905DD"/>
    <w:rsid w:val="0049609F"/>
    <w:rsid w:val="004B4B18"/>
    <w:rsid w:val="004C7D2E"/>
    <w:rsid w:val="004F123B"/>
    <w:rsid w:val="004F6574"/>
    <w:rsid w:val="00515429"/>
    <w:rsid w:val="00534C85"/>
    <w:rsid w:val="00535B3C"/>
    <w:rsid w:val="00546533"/>
    <w:rsid w:val="00557BC2"/>
    <w:rsid w:val="00566DF2"/>
    <w:rsid w:val="005739E3"/>
    <w:rsid w:val="0059302D"/>
    <w:rsid w:val="005A4468"/>
    <w:rsid w:val="005B2266"/>
    <w:rsid w:val="005D72B0"/>
    <w:rsid w:val="005E4D54"/>
    <w:rsid w:val="005F09B7"/>
    <w:rsid w:val="005F66A3"/>
    <w:rsid w:val="005F7ACA"/>
    <w:rsid w:val="006033BD"/>
    <w:rsid w:val="00612563"/>
    <w:rsid w:val="006953E0"/>
    <w:rsid w:val="006C382D"/>
    <w:rsid w:val="006C5D64"/>
    <w:rsid w:val="006D2F97"/>
    <w:rsid w:val="007070C0"/>
    <w:rsid w:val="00722A31"/>
    <w:rsid w:val="00740419"/>
    <w:rsid w:val="00756D16"/>
    <w:rsid w:val="007658F5"/>
    <w:rsid w:val="00777A9B"/>
    <w:rsid w:val="007D2CB6"/>
    <w:rsid w:val="007E3ABF"/>
    <w:rsid w:val="0083295A"/>
    <w:rsid w:val="00837D15"/>
    <w:rsid w:val="00847772"/>
    <w:rsid w:val="00855BE5"/>
    <w:rsid w:val="0087209D"/>
    <w:rsid w:val="008B2D75"/>
    <w:rsid w:val="008C66BC"/>
    <w:rsid w:val="008F0EF9"/>
    <w:rsid w:val="00913F64"/>
    <w:rsid w:val="00960F2B"/>
    <w:rsid w:val="009611A0"/>
    <w:rsid w:val="009766C1"/>
    <w:rsid w:val="00983866"/>
    <w:rsid w:val="00991EC6"/>
    <w:rsid w:val="00993092"/>
    <w:rsid w:val="009A181F"/>
    <w:rsid w:val="009A3C2B"/>
    <w:rsid w:val="009F14DC"/>
    <w:rsid w:val="00A22E90"/>
    <w:rsid w:val="00A27E62"/>
    <w:rsid w:val="00A33E1A"/>
    <w:rsid w:val="00A55259"/>
    <w:rsid w:val="00A55E35"/>
    <w:rsid w:val="00A57634"/>
    <w:rsid w:val="00A65E65"/>
    <w:rsid w:val="00A800A7"/>
    <w:rsid w:val="00AD7D44"/>
    <w:rsid w:val="00AF6298"/>
    <w:rsid w:val="00B02C30"/>
    <w:rsid w:val="00B15DB2"/>
    <w:rsid w:val="00B270E5"/>
    <w:rsid w:val="00B5188C"/>
    <w:rsid w:val="00B52F58"/>
    <w:rsid w:val="00B6380B"/>
    <w:rsid w:val="00B733DD"/>
    <w:rsid w:val="00B737D5"/>
    <w:rsid w:val="00BB115C"/>
    <w:rsid w:val="00BC307A"/>
    <w:rsid w:val="00BC4C92"/>
    <w:rsid w:val="00BF49BC"/>
    <w:rsid w:val="00BF6825"/>
    <w:rsid w:val="00C264CD"/>
    <w:rsid w:val="00C61BA8"/>
    <w:rsid w:val="00C9686C"/>
    <w:rsid w:val="00CD2954"/>
    <w:rsid w:val="00CD421E"/>
    <w:rsid w:val="00CE6AED"/>
    <w:rsid w:val="00CF5C73"/>
    <w:rsid w:val="00D06CB0"/>
    <w:rsid w:val="00D20B5F"/>
    <w:rsid w:val="00D36F30"/>
    <w:rsid w:val="00D45D5F"/>
    <w:rsid w:val="00D57E2E"/>
    <w:rsid w:val="00D706DA"/>
    <w:rsid w:val="00D8548C"/>
    <w:rsid w:val="00D97A81"/>
    <w:rsid w:val="00DE495E"/>
    <w:rsid w:val="00E0490A"/>
    <w:rsid w:val="00E055EA"/>
    <w:rsid w:val="00E64ECA"/>
    <w:rsid w:val="00E71FBC"/>
    <w:rsid w:val="00E825B1"/>
    <w:rsid w:val="00EB22EB"/>
    <w:rsid w:val="00ED5463"/>
    <w:rsid w:val="00EE0BD7"/>
    <w:rsid w:val="00EE756D"/>
    <w:rsid w:val="00EF3234"/>
    <w:rsid w:val="00EF5353"/>
    <w:rsid w:val="00F40FE7"/>
    <w:rsid w:val="00F4244D"/>
    <w:rsid w:val="00F65A45"/>
    <w:rsid w:val="00F65C7A"/>
    <w:rsid w:val="00F848A4"/>
    <w:rsid w:val="00F969DB"/>
    <w:rsid w:val="00FB2AD5"/>
    <w:rsid w:val="00FC3B9C"/>
    <w:rsid w:val="00FD3105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8C"/>
    <w:pPr>
      <w:ind w:left="708"/>
    </w:pPr>
  </w:style>
  <w:style w:type="table" w:styleId="a4">
    <w:name w:val="Table Grid"/>
    <w:basedOn w:val="a1"/>
    <w:uiPriority w:val="59"/>
    <w:rsid w:val="00FC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5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B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958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5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A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A18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8C"/>
    <w:pPr>
      <w:ind w:left="708"/>
    </w:pPr>
  </w:style>
  <w:style w:type="table" w:styleId="a4">
    <w:name w:val="Table Grid"/>
    <w:basedOn w:val="a1"/>
    <w:uiPriority w:val="59"/>
    <w:rsid w:val="00FC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5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B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958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5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A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A18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D283-1D6C-4516-ACFC-8348F813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Крят</dc:creator>
  <cp:lastModifiedBy>Татьяна В. Топчий</cp:lastModifiedBy>
  <cp:revision>23</cp:revision>
  <cp:lastPrinted>2017-11-09T13:50:00Z</cp:lastPrinted>
  <dcterms:created xsi:type="dcterms:W3CDTF">2016-09-14T09:22:00Z</dcterms:created>
  <dcterms:modified xsi:type="dcterms:W3CDTF">2019-12-12T08:49:00Z</dcterms:modified>
</cp:coreProperties>
</file>