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23" w:rsidRDefault="003E6923" w:rsidP="005B43E5">
      <w:pPr>
        <w:tabs>
          <w:tab w:val="left" w:pos="167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ВЕДОМСТВЕННЫЙ </w:t>
      </w:r>
      <w:r w:rsidR="00492642" w:rsidRPr="00492642">
        <w:rPr>
          <w:rFonts w:ascii="Times New Roman" w:hAnsi="Times New Roman" w:cs="Times New Roman"/>
          <w:b/>
          <w:sz w:val="28"/>
        </w:rPr>
        <w:t>ПЛАН</w:t>
      </w:r>
    </w:p>
    <w:p w:rsidR="00492642" w:rsidRPr="00492642" w:rsidRDefault="003E6923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реализации мероприятий </w:t>
      </w:r>
      <w:r w:rsidR="00CD2B52">
        <w:rPr>
          <w:rFonts w:ascii="Times New Roman" w:hAnsi="Times New Roman" w:cs="Times New Roman"/>
          <w:b/>
          <w:sz w:val="28"/>
        </w:rPr>
        <w:t>(«дорожн</w:t>
      </w:r>
      <w:r>
        <w:rPr>
          <w:rFonts w:ascii="Times New Roman" w:hAnsi="Times New Roman" w:cs="Times New Roman"/>
          <w:b/>
          <w:sz w:val="28"/>
        </w:rPr>
        <w:t>ой</w:t>
      </w:r>
      <w:r w:rsidR="00CD2B52">
        <w:rPr>
          <w:rFonts w:ascii="Times New Roman" w:hAnsi="Times New Roman" w:cs="Times New Roman"/>
          <w:b/>
          <w:sz w:val="28"/>
        </w:rPr>
        <w:t xml:space="preserve"> карт</w:t>
      </w:r>
      <w:r>
        <w:rPr>
          <w:rFonts w:ascii="Times New Roman" w:hAnsi="Times New Roman" w:cs="Times New Roman"/>
          <w:b/>
          <w:sz w:val="28"/>
        </w:rPr>
        <w:t>ы</w:t>
      </w:r>
      <w:r w:rsidR="00CD2B52">
        <w:rPr>
          <w:rFonts w:ascii="Times New Roman" w:hAnsi="Times New Roman" w:cs="Times New Roman"/>
          <w:b/>
          <w:sz w:val="28"/>
        </w:rPr>
        <w:t>»</w:t>
      </w:r>
      <w:r w:rsidR="00492642" w:rsidRPr="00492642">
        <w:rPr>
          <w:rFonts w:ascii="Times New Roman" w:hAnsi="Times New Roman" w:cs="Times New Roman"/>
          <w:b/>
          <w:sz w:val="28"/>
        </w:rPr>
        <w:t>)</w:t>
      </w:r>
    </w:p>
    <w:p w:rsidR="003E6923" w:rsidRDefault="00492642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2642">
        <w:rPr>
          <w:rFonts w:ascii="Times New Roman" w:hAnsi="Times New Roman" w:cs="Times New Roman"/>
          <w:b/>
          <w:sz w:val="28"/>
        </w:rPr>
        <w:t xml:space="preserve">по содействию развитию конкуренции и по развитию конкурентной среды </w:t>
      </w:r>
      <w:r w:rsidR="003E6923">
        <w:rPr>
          <w:rFonts w:ascii="Times New Roman" w:hAnsi="Times New Roman" w:cs="Times New Roman"/>
          <w:b/>
          <w:sz w:val="28"/>
        </w:rPr>
        <w:t xml:space="preserve">Краснодарского края </w:t>
      </w:r>
    </w:p>
    <w:p w:rsidR="00536ABB" w:rsidRDefault="003E6923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="00F96C3D">
        <w:rPr>
          <w:rFonts w:ascii="Times New Roman" w:hAnsi="Times New Roman" w:cs="Times New Roman"/>
          <w:b/>
          <w:sz w:val="28"/>
        </w:rPr>
        <w:t>муниципально</w:t>
      </w:r>
      <w:r>
        <w:rPr>
          <w:rFonts w:ascii="Times New Roman" w:hAnsi="Times New Roman" w:cs="Times New Roman"/>
          <w:b/>
          <w:sz w:val="28"/>
        </w:rPr>
        <w:t>му</w:t>
      </w:r>
      <w:r w:rsidR="00F96C3D">
        <w:rPr>
          <w:rFonts w:ascii="Times New Roman" w:hAnsi="Times New Roman" w:cs="Times New Roman"/>
          <w:b/>
          <w:sz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</w:rPr>
        <w:t>ю Приморско-Ахтарский район</w:t>
      </w:r>
    </w:p>
    <w:p w:rsidR="00AC5FB8" w:rsidRDefault="00AC5FB8" w:rsidP="00AC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1 </w:t>
      </w:r>
      <w:r w:rsidR="003A21F7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3BC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2CE7" w:rsidRDefault="00142CE7" w:rsidP="00CA04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218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691"/>
        <w:gridCol w:w="3266"/>
        <w:gridCol w:w="2408"/>
        <w:gridCol w:w="2692"/>
        <w:gridCol w:w="852"/>
        <w:gridCol w:w="1133"/>
        <w:gridCol w:w="993"/>
        <w:gridCol w:w="996"/>
        <w:gridCol w:w="1559"/>
        <w:gridCol w:w="851"/>
        <w:gridCol w:w="1276"/>
        <w:gridCol w:w="2126"/>
      </w:tblGrid>
      <w:tr w:rsidR="00E3621B" w:rsidRPr="003455ED" w:rsidTr="009C58F1">
        <w:trPr>
          <w:trHeight w:val="812"/>
        </w:trPr>
        <w:tc>
          <w:tcPr>
            <w:tcW w:w="987" w:type="dxa"/>
            <w:vMerge w:val="restart"/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ведо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ному плану/ № п\п по кра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вому плану</w:t>
            </w:r>
          </w:p>
        </w:tc>
        <w:tc>
          <w:tcPr>
            <w:tcW w:w="2691" w:type="dxa"/>
            <w:vMerge w:val="restart"/>
            <w:vAlign w:val="center"/>
          </w:tcPr>
          <w:p w:rsidR="00E3621B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6" w:type="dxa"/>
            <w:vMerge w:val="restart"/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информация о ситуации на рынке и пр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блематика</w:t>
            </w:r>
          </w:p>
        </w:tc>
        <w:tc>
          <w:tcPr>
            <w:tcW w:w="2408" w:type="dxa"/>
            <w:vMerge w:val="restart"/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6384" w:type="dxa"/>
            <w:gridSpan w:val="6"/>
            <w:vAlign w:val="center"/>
          </w:tcPr>
          <w:p w:rsidR="00E3621B" w:rsidRPr="003455ED" w:rsidRDefault="00E3621B" w:rsidP="00E362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1276" w:type="dxa"/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ра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работчик</w:t>
            </w:r>
          </w:p>
        </w:tc>
        <w:tc>
          <w:tcPr>
            <w:tcW w:w="2126" w:type="dxa"/>
            <w:vAlign w:val="center"/>
          </w:tcPr>
          <w:p w:rsidR="00E3621B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исполнитель, </w:t>
            </w:r>
          </w:p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</w:tr>
      <w:tr w:rsidR="00E3621B" w:rsidRPr="003455ED" w:rsidTr="009C58F1">
        <w:trPr>
          <w:trHeight w:val="932"/>
        </w:trPr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6" w:type="dxa"/>
            <w:vMerge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3621B" w:rsidRPr="003455ED" w:rsidRDefault="00E3621B" w:rsidP="004311D4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 (факт/ оценка)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3621B" w:rsidRDefault="00E3621B" w:rsidP="00431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  <w:p w:rsidR="00E3621B" w:rsidRPr="003455ED" w:rsidRDefault="00E3621B" w:rsidP="00431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3621B" w:rsidRPr="003455ED" w:rsidRDefault="00E3621B" w:rsidP="00253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E3621B" w:rsidRDefault="00E3621B" w:rsidP="000F3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E3621B" w:rsidRPr="003455ED" w:rsidRDefault="00E3621B" w:rsidP="000F3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621B" w:rsidRPr="003455ED" w:rsidRDefault="00E3621B" w:rsidP="00E362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  <w:r w:rsidR="009C5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01.04.2017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W w:w="21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3261"/>
        <w:gridCol w:w="2410"/>
        <w:gridCol w:w="2693"/>
        <w:gridCol w:w="992"/>
        <w:gridCol w:w="993"/>
        <w:gridCol w:w="992"/>
        <w:gridCol w:w="992"/>
        <w:gridCol w:w="1559"/>
        <w:gridCol w:w="851"/>
        <w:gridCol w:w="1276"/>
        <w:gridCol w:w="2126"/>
      </w:tblGrid>
      <w:tr w:rsidR="00E3621B" w:rsidRPr="003455ED" w:rsidTr="009C58F1">
        <w:trPr>
          <w:trHeight w:val="283"/>
          <w:tblHeader/>
        </w:trPr>
        <w:tc>
          <w:tcPr>
            <w:tcW w:w="992" w:type="dxa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3621B" w:rsidRPr="003455ED" w:rsidRDefault="00E3621B" w:rsidP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3621B" w:rsidRPr="003455ED" w:rsidRDefault="00E3621B" w:rsidP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:rsidR="00E3621B" w:rsidRPr="003455ED" w:rsidRDefault="00E3621B" w:rsidP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3621B" w:rsidRPr="00492642" w:rsidTr="009C58F1">
        <w:trPr>
          <w:trHeight w:val="251"/>
        </w:trPr>
        <w:tc>
          <w:tcPr>
            <w:tcW w:w="992" w:type="dxa"/>
            <w:shd w:val="clear" w:color="000000" w:fill="FFFFFF"/>
          </w:tcPr>
          <w:p w:rsidR="00E3621B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8" w:type="dxa"/>
            <w:gridSpan w:val="12"/>
            <w:shd w:val="clear" w:color="000000" w:fill="FFFFFF"/>
            <w:vAlign w:val="center"/>
          </w:tcPr>
          <w:p w:rsidR="00E3621B" w:rsidRPr="00333A70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Раздел 1. Мероприятия по содействию развитию конкуренции на социально значимых рынках муниципального образования Приморско-Ахтарский район</w:t>
            </w:r>
          </w:p>
        </w:tc>
      </w:tr>
      <w:tr w:rsidR="00E3621B" w:rsidRPr="00492642" w:rsidTr="009C58F1">
        <w:trPr>
          <w:trHeight w:val="251"/>
        </w:trPr>
        <w:tc>
          <w:tcPr>
            <w:tcW w:w="992" w:type="dxa"/>
            <w:shd w:val="clear" w:color="000000" w:fill="FFFFFF"/>
          </w:tcPr>
          <w:p w:rsidR="00E3621B" w:rsidRPr="00333A70" w:rsidRDefault="00E3621B" w:rsidP="00B0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8" w:type="dxa"/>
            <w:gridSpan w:val="12"/>
            <w:shd w:val="clear" w:color="000000" w:fill="FFFFFF"/>
            <w:vAlign w:val="center"/>
          </w:tcPr>
          <w:p w:rsidR="00E3621B" w:rsidRPr="00333A70" w:rsidRDefault="00E3621B" w:rsidP="00B0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Розничная торговля</w:t>
            </w:r>
          </w:p>
        </w:tc>
      </w:tr>
      <w:tr w:rsidR="00E3621B" w:rsidRPr="00B045A5" w:rsidTr="009C58F1">
        <w:trPr>
          <w:trHeight w:val="1664"/>
        </w:trPr>
        <w:tc>
          <w:tcPr>
            <w:tcW w:w="992" w:type="dxa"/>
            <w:shd w:val="clear" w:color="000000" w:fill="FFFFFF"/>
            <w:noWrap/>
            <w:hideMark/>
          </w:tcPr>
          <w:p w:rsidR="00E3621B" w:rsidRDefault="00E3621B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E3621B" w:rsidRPr="00B045A5" w:rsidRDefault="00E3621B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9E3C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стру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администрации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Приморско-Ахтарский район с администраци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Приморско-Ахтарского городского и сельских поселений Приморско-Ахтарского района по увеличению количества ярмарок на территории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Приморско-Ахтарский район</w:t>
            </w:r>
          </w:p>
        </w:tc>
        <w:tc>
          <w:tcPr>
            <w:tcW w:w="3261" w:type="dxa"/>
          </w:tcPr>
          <w:p w:rsidR="00E3621B" w:rsidRPr="00B045A5" w:rsidRDefault="00E3621B" w:rsidP="006421BF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 xml:space="preserve">    Современный потребител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ский рынок муниципального образования Приморско-Ахтарский район решает ко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плекс задач, ориентированных на наиболее полное удовл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творение спроса населения на потребительские товары и услуги в широком ассорт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менте, по доступным ценам и в пределах территориальной доступности при гарантир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 xml:space="preserve">ванном качестве. </w:t>
            </w:r>
          </w:p>
          <w:p w:rsidR="00E3621B" w:rsidRPr="00B045A5" w:rsidRDefault="00E3621B" w:rsidP="00DD23D0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5A5">
              <w:rPr>
                <w:rFonts w:ascii="Times New Roman" w:hAnsi="Times New Roman"/>
                <w:sz w:val="24"/>
                <w:szCs w:val="24"/>
              </w:rPr>
              <w:t xml:space="preserve">    По состоянию на 01.01.2016 в муниципальном образов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нии Приморско-Ахтарский район  действует  одна сел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скохозяйственная ярмарка «выходного дня» на террит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 xml:space="preserve">рии Приморско-Ахтарского городского поселения. </w:t>
            </w:r>
            <w:proofErr w:type="gramStart"/>
            <w:r w:rsidRPr="00B045A5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низованы 4 социальных я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р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марки для реализации  нас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лением излишков собственно выращенной продукции на территории Приморско-Ахтарского городского пос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 xml:space="preserve">ления, Бородинского, </w:t>
            </w:r>
            <w:proofErr w:type="spellStart"/>
            <w:r w:rsidRPr="00B045A5">
              <w:rPr>
                <w:rFonts w:ascii="Times New Roman" w:hAnsi="Times New Roman"/>
                <w:sz w:val="24"/>
                <w:szCs w:val="24"/>
              </w:rPr>
              <w:t>Брин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/>
                <w:sz w:val="24"/>
                <w:szCs w:val="24"/>
              </w:rPr>
              <w:t>ковского</w:t>
            </w:r>
            <w:proofErr w:type="spellEnd"/>
            <w:r w:rsidRPr="00B045A5">
              <w:rPr>
                <w:rFonts w:ascii="Times New Roman" w:hAnsi="Times New Roman"/>
                <w:sz w:val="24"/>
                <w:szCs w:val="24"/>
              </w:rPr>
              <w:t xml:space="preserve"> и Приазовского сельских поселений.</w:t>
            </w:r>
            <w:proofErr w:type="gramEnd"/>
          </w:p>
        </w:tc>
        <w:tc>
          <w:tcPr>
            <w:tcW w:w="2410" w:type="dxa"/>
            <w:shd w:val="clear" w:color="000000" w:fill="FFFFFF"/>
          </w:tcPr>
          <w:p w:rsidR="00E3621B" w:rsidRPr="00B045A5" w:rsidRDefault="00E3621B" w:rsidP="00147C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широкого 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 товаров по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сортименту и кач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ству потребителям на ярмарках и создание необходимых условий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водителям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собственной продукции в сезон её массового произво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B045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социальных ярмарок действующих на терр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муниципального образования Приморско-Ахтарский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Свободного  и 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сельских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000000" w:fill="FFFFFF"/>
          </w:tcPr>
          <w:p w:rsidR="00E3621B" w:rsidRDefault="00866812" w:rsidP="00923E2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E3621B" w:rsidRPr="00B045A5" w:rsidRDefault="00E3621B" w:rsidP="00923E2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126C0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 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Примо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ско-Ахтарский район</w:t>
            </w:r>
          </w:p>
        </w:tc>
        <w:tc>
          <w:tcPr>
            <w:tcW w:w="2126" w:type="dxa"/>
            <w:shd w:val="clear" w:color="000000" w:fill="FFFFFF"/>
          </w:tcPr>
          <w:p w:rsidR="00E3621B" w:rsidRPr="00B045A5" w:rsidRDefault="00E3621B" w:rsidP="00BE495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управления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 муниципал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администрации муниципального образования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морско-Ахтарский район;</w:t>
            </w:r>
          </w:p>
          <w:p w:rsidR="00E3621B" w:rsidRPr="00B045A5" w:rsidRDefault="00E3621B" w:rsidP="00BE495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 по АПК и транспорту;</w:t>
            </w:r>
          </w:p>
          <w:p w:rsidR="00E3621B" w:rsidRPr="00B045A5" w:rsidRDefault="00E3621B" w:rsidP="00BE495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управления по вопросам стро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архите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жилищно-коммунального хозяйства;</w:t>
            </w:r>
          </w:p>
          <w:p w:rsidR="00E3621B" w:rsidRPr="00B045A5" w:rsidRDefault="00E3621B" w:rsidP="00A02E7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бодного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Степн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сельских пос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Приморско-Ахтарского района (по согласованию)</w:t>
            </w:r>
          </w:p>
        </w:tc>
      </w:tr>
      <w:tr w:rsidR="00973F79" w:rsidRPr="00B045A5" w:rsidTr="009C58F1">
        <w:trPr>
          <w:trHeight w:val="1664"/>
        </w:trPr>
        <w:tc>
          <w:tcPr>
            <w:tcW w:w="992" w:type="dxa"/>
            <w:shd w:val="clear" w:color="000000" w:fill="FFFFFF"/>
            <w:noWrap/>
          </w:tcPr>
          <w:p w:rsidR="00973F79" w:rsidRDefault="00973F79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  <w:p w:rsidR="00973F79" w:rsidRDefault="00973F79" w:rsidP="002146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973F79" w:rsidRPr="00B045A5" w:rsidRDefault="00973F79" w:rsidP="002146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20838" w:type="dxa"/>
            <w:gridSpan w:val="12"/>
            <w:shd w:val="clear" w:color="000000" w:fill="FFFFFF"/>
          </w:tcPr>
          <w:p w:rsidR="001E51B3" w:rsidRPr="001E51B3" w:rsidRDefault="001E51B3" w:rsidP="001E51B3">
            <w:pPr>
              <w:pStyle w:val="ad"/>
              <w:shd w:val="clear" w:color="auto" w:fill="auto"/>
              <w:spacing w:after="0" w:line="274" w:lineRule="exact"/>
              <w:rPr>
                <w:rStyle w:val="11pt"/>
                <w:color w:val="000000"/>
                <w:sz w:val="24"/>
                <w:szCs w:val="24"/>
              </w:rPr>
            </w:pPr>
            <w:r w:rsidRPr="001E51B3">
              <w:rPr>
                <w:rStyle w:val="11pt"/>
                <w:color w:val="000000"/>
                <w:sz w:val="24"/>
                <w:szCs w:val="24"/>
              </w:rPr>
              <w:t>По состоянию на 01.04. 2017 году организовано:</w:t>
            </w:r>
          </w:p>
          <w:p w:rsidR="00973F79" w:rsidRPr="009D7674" w:rsidRDefault="001E51B3" w:rsidP="001E51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1B3">
              <w:rPr>
                <w:rStyle w:val="11pt"/>
                <w:color w:val="000000"/>
                <w:sz w:val="24"/>
                <w:szCs w:val="24"/>
              </w:rPr>
              <w:t>1 ярмарка «выходного дня» на территории Приморско-Ахтарского городского поселения (постановление администрации Приморско-Ахтарского городского поселения Приморско-Ахтарского ра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й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она от </w:t>
            </w:r>
            <w:r w:rsidRPr="001E51B3">
              <w:rPr>
                <w:rStyle w:val="11pt"/>
                <w:sz w:val="24"/>
                <w:szCs w:val="24"/>
              </w:rPr>
              <w:t>28.02.2017 г. №209) и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7 социальных ярмарок для реализации населением излишков собственно выращенной продукции («Социальные ряды»). </w:t>
            </w:r>
            <w:proofErr w:type="gramStart"/>
            <w:r w:rsidRPr="001E51B3">
              <w:rPr>
                <w:rStyle w:val="11pt"/>
                <w:color w:val="000000"/>
                <w:sz w:val="24"/>
                <w:szCs w:val="24"/>
              </w:rPr>
              <w:t>На территории Приморско-Ахтарского горо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д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ского поселения (постановление администрации Приморско-Ахтарского городского поселения Приморско-Ахтарского района от 08.02.2016 года № 162 «Об организации «социальных рядов» на территории Приморско-Ахтарского городского поселения Приморско-Ахтарского района»), Бородинского сельского поселения (постановление администрации Бородинского сельского поселения от 25.02.2016 года № 38 «Об организации социальных торговых рядов на территории Бородинского сельского поселения Приморско-Ахтарского района»), Степного сельского поселения (постано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в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ление администрации Степного сельского поселения от</w:t>
            </w:r>
            <w:proofErr w:type="gram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51B3">
              <w:rPr>
                <w:rStyle w:val="11pt"/>
                <w:color w:val="000000"/>
                <w:sz w:val="24"/>
                <w:szCs w:val="24"/>
              </w:rPr>
              <w:t>01.03.2016 года № 35 «Об организации социальных торговых рядов на территории Степного сельского поселения Приморско-Ахтарского района») поселений – по 1 ярмарке;</w:t>
            </w:r>
            <w:proofErr w:type="gram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51B3">
              <w:rPr>
                <w:rStyle w:val="11pt"/>
                <w:color w:val="000000"/>
                <w:sz w:val="24"/>
                <w:szCs w:val="24"/>
              </w:rPr>
              <w:t>на территории Приазовского сельского поселения  (постановление администрации Приазовского сельского поселения Приморско-Ахтарского района от 01.06.2016 года № 110 «Об организации социальных торговых рядов на территории Приазовского сельского поселения Приморско-Ахтарского района», постановление администрации Приазовск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о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го сельского поселения Приморско-Ахтарского района от 26.08. 2016 г. № 186 «О внесении изменений в постановление администрации Приазовского сельского поселения Приморско-Ахтарского района от 01.06.2016 г. № 110 «Об организации социальных торговых рядов</w:t>
            </w:r>
            <w:proofErr w:type="gram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на территории Приазовского сельского поселения Приморско-Ахтарского района»</w:t>
            </w:r>
            <w:proofErr w:type="gramStart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Бриньковского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сельского посел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е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ния – по 2 ярмарки (постановление администрации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Бриньковского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сельского поселения Приморско-Ахтарского района от 11.03.2016 года № 46 «Об организации «социальных рядов» на территории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Бриньковского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сельского поселения Приморско-Ахтарского района»). </w:t>
            </w:r>
            <w:proofErr w:type="gramStart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По состоянию на 01.04. 2017 год проведено 11 сельскохозяйственных ярмарки «выходного дня», на которых реализовано 100,64 т сельскохозяйственной продукции на общую сумму 6,03  млн. руб., </w:t>
            </w:r>
            <w:r w:rsidRPr="001E51B3">
              <w:rPr>
                <w:rStyle w:val="11pt"/>
                <w:sz w:val="24"/>
                <w:szCs w:val="24"/>
              </w:rPr>
              <w:t>п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роизведенной малыми и средними предприятиями района.</w:t>
            </w:r>
            <w:proofErr w:type="gramEnd"/>
          </w:p>
        </w:tc>
      </w:tr>
      <w:tr w:rsidR="00E3621B" w:rsidRPr="00B045A5" w:rsidTr="009C58F1">
        <w:trPr>
          <w:trHeight w:val="388"/>
        </w:trPr>
        <w:tc>
          <w:tcPr>
            <w:tcW w:w="992" w:type="dxa"/>
            <w:shd w:val="clear" w:color="000000" w:fill="FFFFFF"/>
            <w:noWrap/>
            <w:hideMark/>
          </w:tcPr>
          <w:p w:rsidR="00E3621B" w:rsidRDefault="00E3621B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E3621B" w:rsidRPr="00B045A5" w:rsidRDefault="00E3621B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9028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(мет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дические рекомендации, аналитические матери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лы) структурных по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разделений администр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муниципального образования Приморско-Ахтарский район с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министрациями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морско-Ахтарского г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и сельских п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селений Приморско-Ахтарского района по развитию формата ро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ничной торговли на те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муниципальн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Примо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ско-Ахтарский район «магазин у дома».</w:t>
            </w:r>
          </w:p>
        </w:tc>
        <w:tc>
          <w:tcPr>
            <w:tcW w:w="3261" w:type="dxa"/>
          </w:tcPr>
          <w:p w:rsidR="00E3621B" w:rsidRPr="00B045A5" w:rsidRDefault="00E3621B" w:rsidP="009B1E66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наиб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лее востребованными являю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ся магазины «шаговой д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ступности», нацеленные на реализацию свежих продуктов питания и сельскохозяйстве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ной продукции местного пр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изводства.</w:t>
            </w:r>
          </w:p>
          <w:p w:rsidR="00E3621B" w:rsidRPr="00B045A5" w:rsidRDefault="00E3621B" w:rsidP="003A152F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01.01.2016 года количество объектов розничной торговли стаци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нарной сети составляло 513 ед., в том числе продовол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ственные -171 и смешанные 64, из общего количества пр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 xml:space="preserve">довольственных и смешанных магазинов (235) «магазины у дома» составляют - 227 </w:t>
            </w:r>
          </w:p>
        </w:tc>
        <w:tc>
          <w:tcPr>
            <w:tcW w:w="2410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населения п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купать продукцию в магазинах шаговой доступности (магаз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у дома)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магазинов «шаг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доступности» (маг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 у дома) в общем количестве магазинов розничной торговли в муниципальном образ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Приморско-Ахтарский район,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shd w:val="clear" w:color="000000" w:fill="FFFFFF"/>
          </w:tcPr>
          <w:p w:rsidR="00E3621B" w:rsidRDefault="00772FA6" w:rsidP="00DA6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851" w:type="dxa"/>
            <w:shd w:val="clear" w:color="000000" w:fill="FFFFFF"/>
          </w:tcPr>
          <w:p w:rsidR="00E3621B" w:rsidRPr="00B045A5" w:rsidRDefault="00E3621B" w:rsidP="00DA6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 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Примо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ско-Ахтарский район</w:t>
            </w:r>
          </w:p>
        </w:tc>
        <w:tc>
          <w:tcPr>
            <w:tcW w:w="2126" w:type="dxa"/>
            <w:shd w:val="clear" w:color="000000" w:fill="FFFFFF"/>
          </w:tcPr>
          <w:p w:rsidR="00E3621B" w:rsidRPr="00B045A5" w:rsidRDefault="00E3621B" w:rsidP="00DD23D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управления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 муниципал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администрации муниципального образования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морско-Ахтарский район;</w:t>
            </w:r>
          </w:p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Приморско-Ахтарского горо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и сельских поселений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морско-Ахтарского района (по согл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сованию)</w:t>
            </w:r>
          </w:p>
        </w:tc>
      </w:tr>
      <w:tr w:rsidR="0096243B" w:rsidRPr="00B045A5" w:rsidTr="009C58F1">
        <w:trPr>
          <w:trHeight w:val="388"/>
        </w:trPr>
        <w:tc>
          <w:tcPr>
            <w:tcW w:w="992" w:type="dxa"/>
            <w:shd w:val="clear" w:color="000000" w:fill="FFFFFF"/>
            <w:noWrap/>
          </w:tcPr>
          <w:p w:rsidR="0096243B" w:rsidRDefault="0096243B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  <w:p w:rsidR="0096243B" w:rsidRDefault="0096243B" w:rsidP="007927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96243B" w:rsidRPr="00B045A5" w:rsidRDefault="0096243B" w:rsidP="007927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20838" w:type="dxa"/>
            <w:gridSpan w:val="12"/>
            <w:shd w:val="clear" w:color="000000" w:fill="FFFFFF"/>
          </w:tcPr>
          <w:p w:rsidR="00551ACF" w:rsidRPr="0096243B" w:rsidRDefault="00551ACF" w:rsidP="00551AC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55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магазинов «шаговой доступности» (магазинов у дома) в общем количестве магазинов розничной торговли в муниципальном образовании Приморско-Ахтарский район по состоянию на 01.04.2017 года  составляет  96,7 %.  По состоянию на 01.04. 2017  года  </w:t>
            </w: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розничной торговли стационарной сети составило 506  ед., в том числе продовольственные -178 и смешанные 62, из общего количества продовольственных и смешанных магазинов (240) «магазины у дома» составляют</w:t>
            </w:r>
            <w:proofErr w:type="gramEnd"/>
            <w:r w:rsidRPr="00551ACF">
              <w:rPr>
                <w:rFonts w:ascii="Times New Roman" w:hAnsi="Times New Roman" w:cs="Times New Roman"/>
                <w:sz w:val="24"/>
                <w:szCs w:val="24"/>
              </w:rPr>
              <w:t xml:space="preserve"> – 232.</w:t>
            </w:r>
          </w:p>
        </w:tc>
      </w:tr>
      <w:tr w:rsidR="00E3621B" w:rsidRPr="00B045A5" w:rsidTr="009C58F1">
        <w:trPr>
          <w:trHeight w:val="454"/>
        </w:trPr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8" w:type="dxa"/>
            <w:gridSpan w:val="12"/>
            <w:shd w:val="clear" w:color="000000" w:fill="FFFFFF"/>
            <w:vAlign w:val="center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Раздел 2. Мероприятия по содействию развитию конкуренции на приоритетных рынках</w:t>
            </w:r>
          </w:p>
        </w:tc>
      </w:tr>
      <w:tr w:rsidR="00E3621B" w:rsidRPr="00B045A5" w:rsidTr="009C58F1">
        <w:trPr>
          <w:trHeight w:val="283"/>
        </w:trPr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8" w:type="dxa"/>
            <w:gridSpan w:val="12"/>
            <w:shd w:val="clear" w:color="000000" w:fill="FFFFFF"/>
            <w:vAlign w:val="center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2.1. Рынок сельскохозяйственной продукции </w:t>
            </w:r>
          </w:p>
        </w:tc>
      </w:tr>
      <w:tr w:rsidR="00E3621B" w:rsidRPr="00B045A5" w:rsidTr="009C58F1">
        <w:trPr>
          <w:trHeight w:val="672"/>
        </w:trPr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E3621B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2.1.1./</w:t>
            </w:r>
          </w:p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онно-консультационных мероприятий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консультац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онными центрами</w:t>
            </w:r>
          </w:p>
          <w:p w:rsidR="00E3621B" w:rsidRPr="00B045A5" w:rsidRDefault="00E3621B" w:rsidP="000140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621B" w:rsidRPr="00B045A5" w:rsidRDefault="00E3621B" w:rsidP="000140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000000" w:fill="FFFFFF"/>
          </w:tcPr>
          <w:p w:rsidR="00E3621B" w:rsidRPr="00B045A5" w:rsidRDefault="00E3621B" w:rsidP="000140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анализа различных сегментов рынка сельскох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зяйственной продукции выд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лены два сегмента: </w:t>
            </w:r>
            <w:proofErr w:type="gram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плодово-овощная</w:t>
            </w:r>
            <w:proofErr w:type="gram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продукция и мясо-молочная продукция. В наст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ящее время существуют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блемы своевременного сбыта сельскохозяйственной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 и сырья, произведе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малыми формами хозя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ствования, а также обеспеч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овощами населения м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Приморско-Ахтарский район в зимний период времени, так как на сегодняшний день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изводство носит сезонный характер. </w:t>
            </w:r>
          </w:p>
          <w:p w:rsidR="00E3621B" w:rsidRPr="00B045A5" w:rsidRDefault="00E3621B" w:rsidP="000140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Важным моментом в развитии малых форм хозяйствования является предоставление 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чественных консультацио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и полноценной  информационной поддержки в сфере сельскохозяйственного производства. Совместно с институтом Агробизнеса и другими научно-исследовательскими инстит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круглогодично с 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дельцами КФХ и ЛПХ пров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дятся обучающие семинары. </w:t>
            </w:r>
            <w:proofErr w:type="gram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утвержденным графиком администрации Краснодарского края пров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дятся выездные учебные зан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на базе ГУ КК «Учебно-методический центр развития ЛПХ» по направлениям «овощеводство закрытого и открытого грунта», «молочное животноводство», «птицево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ство» и др. Также проводятся обучающие семинары, кру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лые столы, выставки-ярмарки, направленные на повышение уровня информирования МФХ по внедрению перед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технологий, мерах го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поддержки, изменениях в 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конодательстве.</w:t>
            </w:r>
            <w:proofErr w:type="gramEnd"/>
          </w:p>
        </w:tc>
        <w:tc>
          <w:tcPr>
            <w:tcW w:w="2410" w:type="dxa"/>
            <w:vMerge w:val="restart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уровня информированности о мерах и формах гос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индивидуал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предпринимат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крестьянских (фермерских) х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консульт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услуг, единиц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shd w:val="clear" w:color="000000" w:fill="FFFFFF"/>
          </w:tcPr>
          <w:p w:rsidR="00E3621B" w:rsidRDefault="00E3621B" w:rsidP="009907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E3621B" w:rsidRPr="00B045A5" w:rsidRDefault="00E3621B" w:rsidP="009907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0140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 АПК и транспорта админ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морско-Ахтарский 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126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по АПК и транспорта администрации муниципального образования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морско-Ахтарский район</w:t>
            </w:r>
          </w:p>
        </w:tc>
      </w:tr>
      <w:tr w:rsidR="00E3621B" w:rsidRPr="00B045A5" w:rsidTr="009C58F1">
        <w:trPr>
          <w:trHeight w:val="2534"/>
        </w:trPr>
        <w:tc>
          <w:tcPr>
            <w:tcW w:w="992" w:type="dxa"/>
            <w:vMerge/>
            <w:vAlign w:val="center"/>
            <w:hideMark/>
          </w:tcPr>
          <w:p w:rsidR="00E3621B" w:rsidRPr="00B045A5" w:rsidRDefault="00E3621B" w:rsidP="0064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предпринимат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крестьянских (фермерских) хозяйств, получивших поддержку в виде субсидии, единиц</w:t>
            </w:r>
          </w:p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shd w:val="clear" w:color="000000" w:fill="FFFFFF"/>
          </w:tcPr>
          <w:p w:rsidR="00E3621B" w:rsidRPr="00B045A5" w:rsidRDefault="00E3621B" w:rsidP="004969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shd w:val="clear" w:color="000000" w:fill="FFFFFF"/>
          </w:tcPr>
          <w:p w:rsidR="00E3621B" w:rsidRDefault="00E3621B" w:rsidP="009907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E3621B" w:rsidRPr="00B045A5" w:rsidRDefault="00E3621B" w:rsidP="009907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3E3" w:rsidRPr="00B045A5" w:rsidTr="009C58F1">
        <w:trPr>
          <w:trHeight w:val="283"/>
        </w:trPr>
        <w:tc>
          <w:tcPr>
            <w:tcW w:w="992" w:type="dxa"/>
            <w:shd w:val="clear" w:color="000000" w:fill="FFFFFF"/>
            <w:vAlign w:val="center"/>
          </w:tcPr>
          <w:p w:rsidR="000A53E3" w:rsidRDefault="000A53E3" w:rsidP="00BE33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  <w:p w:rsidR="000A53E3" w:rsidRDefault="000A53E3" w:rsidP="00BE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2.1.1./</w:t>
            </w:r>
          </w:p>
          <w:p w:rsidR="000A53E3" w:rsidRDefault="000A53E3" w:rsidP="00BE33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  <w:p w:rsidR="000A53E3" w:rsidRPr="00B045A5" w:rsidRDefault="000A53E3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8" w:type="dxa"/>
            <w:gridSpan w:val="12"/>
            <w:shd w:val="clear" w:color="000000" w:fill="FFFFFF"/>
          </w:tcPr>
          <w:p w:rsidR="000A53E3" w:rsidRPr="000A53E3" w:rsidRDefault="000A53E3" w:rsidP="00247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5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       По состоянию на 01.01.2017г. по вопросам субсидирования, участия в  программах «Начинающий фермер», «Семейная ферма», «Устойчивое развитие сельских территорий» (жилье) проконсул</w:t>
            </w:r>
            <w:r w:rsidRPr="000A5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ь</w:t>
            </w:r>
            <w:r w:rsidRPr="000A5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тировано 95 граждан, обратившихся к специалистам управления по АПК и транспорту. По вопросу получения субсидий на несвязанную (погектарную) поддержку, на развитие сельхозпроизводства  произведены консультации в телефонном режиме бухгалтеров и глав крестьянских (фермерских) хозяйств в количестве 150 человек. На обучение в ГУКК «Учебно-методический центр развития ЛПХ» в ст. Брюховецкой направлено 15 человек по направлениям «животноводство», «овощеводство». </w:t>
            </w:r>
          </w:p>
          <w:p w:rsidR="000A53E3" w:rsidRPr="000A53E3" w:rsidRDefault="000A53E3" w:rsidP="00247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5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       В 2016 году получило государственную поддержку в виде субсидий 43 ИП глава КФХ и 3 индивидуальных предпринимателя (краевая субсидия на несвязанную поддержку на 1 га). Субсидии на поддержку сельскохозяйственного производства (молоко, мясо, теплицы) на 01.01.2017г. получили 437 человек, из них 425 ЛПХ, 8 ИП глава КФХ, 4 ИП. Актуальная информация о видах госуда</w:t>
            </w:r>
            <w:r w:rsidRPr="000A5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</w:t>
            </w:r>
            <w:r w:rsidRPr="000A5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ственной поддержки, условиях и порядках субсидирования размещена на официальном сайте администрации муниципального образования  Приморско-Ахтарский район в разделе «Сельское хозя</w:t>
            </w:r>
            <w:r w:rsidRPr="000A5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й</w:t>
            </w:r>
            <w:r w:rsidRPr="000A5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ство» </w:t>
            </w:r>
            <w:proofErr w:type="gramStart"/>
            <w:r w:rsidRPr="000A5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( </w:t>
            </w:r>
            <w:proofErr w:type="gramEnd"/>
            <w:r w:rsidRPr="000A53E3">
              <w:rPr>
                <w:highlight w:val="yellow"/>
              </w:rPr>
              <w:fldChar w:fldCharType="begin"/>
            </w:r>
            <w:r w:rsidRPr="000A53E3">
              <w:rPr>
                <w:highlight w:val="yellow"/>
              </w:rPr>
              <w:instrText xml:space="preserve"> HYPERLINK "http://www.prahtarsk.ru/infraion/selhoz/" </w:instrText>
            </w:r>
            <w:r w:rsidRPr="000A53E3">
              <w:rPr>
                <w:highlight w:val="yellow"/>
              </w:rPr>
              <w:fldChar w:fldCharType="separate"/>
            </w:r>
            <w:r w:rsidRPr="000A53E3"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http://www.prahtarsk.ru/infraion/selhoz/</w:t>
            </w:r>
            <w:r w:rsidRPr="000A53E3">
              <w:rPr>
                <w:highlight w:val="yellow"/>
              </w:rPr>
              <w:fldChar w:fldCharType="end"/>
            </w:r>
            <w:r w:rsidRPr="000A53E3"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).</w:t>
            </w:r>
          </w:p>
        </w:tc>
      </w:tr>
      <w:tr w:rsidR="00E3621B" w:rsidRPr="00B045A5" w:rsidTr="009C58F1">
        <w:trPr>
          <w:trHeight w:val="283"/>
        </w:trPr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8" w:type="dxa"/>
            <w:gridSpan w:val="12"/>
            <w:shd w:val="clear" w:color="000000" w:fill="FFFFFF"/>
            <w:vAlign w:val="center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2.2. Рынок бытовых услуг</w:t>
            </w:r>
          </w:p>
        </w:tc>
      </w:tr>
      <w:tr w:rsidR="00E3621B" w:rsidRPr="00B045A5" w:rsidTr="009C58F1">
        <w:tc>
          <w:tcPr>
            <w:tcW w:w="992" w:type="dxa"/>
            <w:shd w:val="clear" w:color="000000" w:fill="FFFFFF"/>
            <w:noWrap/>
            <w:hideMark/>
          </w:tcPr>
          <w:p w:rsidR="00E3621B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0218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тий, направленных на содействие легализации 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хозяйствующих субъе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тов, оказывающих быт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 услуги населению без соответствующей государственной рег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страции. </w:t>
            </w:r>
          </w:p>
        </w:tc>
        <w:tc>
          <w:tcPr>
            <w:tcW w:w="3261" w:type="dxa"/>
            <w:vMerge w:val="restart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муниципальном образов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нии Приморско-Ахтарский район осуществляют деятел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бытового обслуживания, оказывают услуги 21 юридическое лицо и 167 индивидуальных пре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принимателей.</w:t>
            </w:r>
          </w:p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Высокими темпами развив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ются парикмахерские услуги, ремонт и пошив одежды, р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монтно-строительные услуги. Замедленный темп развития наблюдается у объектов, предоставляющие фотоусл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ги,  ремонту обуви, часов, ювелирных изделий. </w:t>
            </w:r>
          </w:p>
          <w:p w:rsidR="00E3621B" w:rsidRPr="00B045A5" w:rsidRDefault="00E3621B" w:rsidP="00BD07E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структуру муниципального образования Приморско-Ахтарский район входит г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родское поселение и 8 сел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поселений, всего 35 населённых пунктов, из них только 5 населенных пунктов  имеют стационарные рабочие места по оказанию бытовых услуг населению. В связи с малой численностью насел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невысокой потребности в удовлетворении бытовых услуг организация деятельн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в этой сфере зачастую и не востребована и не рент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бельна.</w:t>
            </w:r>
          </w:p>
        </w:tc>
        <w:tc>
          <w:tcPr>
            <w:tcW w:w="2410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Обеспечение равных условий деятельности хозяйствующих суб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ектов на рынке быт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 услуг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0218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Общее количество зар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гистрированных хозя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ствующих субъектов в 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сфере бытовых услуг на территории муниц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пального образования Приморско-Ахтарский район, ед.</w:t>
            </w:r>
          </w:p>
        </w:tc>
        <w:tc>
          <w:tcPr>
            <w:tcW w:w="992" w:type="dxa"/>
            <w:shd w:val="clear" w:color="000000" w:fill="FFFFFF"/>
            <w:noWrap/>
          </w:tcPr>
          <w:p w:rsidR="00E3621B" w:rsidRPr="004F3456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993" w:type="dxa"/>
            <w:shd w:val="clear" w:color="000000" w:fill="FFFFFF"/>
            <w:noWrap/>
          </w:tcPr>
          <w:p w:rsidR="00E3621B" w:rsidRPr="004F3456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shd w:val="clear" w:color="000000" w:fill="FFFFFF"/>
            <w:noWrap/>
          </w:tcPr>
          <w:p w:rsidR="00E3621B" w:rsidRPr="004F3456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shd w:val="clear" w:color="000000" w:fill="FFFFFF"/>
            <w:noWrap/>
          </w:tcPr>
          <w:p w:rsidR="00E3621B" w:rsidRPr="004F3456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9" w:type="dxa"/>
            <w:shd w:val="clear" w:color="000000" w:fill="FFFFFF"/>
          </w:tcPr>
          <w:p w:rsidR="00E3621B" w:rsidRDefault="00E3621B" w:rsidP="00A7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E3621B" w:rsidRPr="00B045A5" w:rsidRDefault="00E3621B" w:rsidP="00A7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BE495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 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Примо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ско-Ахтарский район</w:t>
            </w:r>
          </w:p>
        </w:tc>
        <w:tc>
          <w:tcPr>
            <w:tcW w:w="2126" w:type="dxa"/>
            <w:shd w:val="clear" w:color="000000" w:fill="FFFFFF"/>
          </w:tcPr>
          <w:p w:rsidR="00E3621B" w:rsidRPr="00B045A5" w:rsidRDefault="00E3621B" w:rsidP="000218B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Отдел экономики управления эк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номического ра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вития и муниц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пальной со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ственности адм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нистрации мун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ципального обр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 Примо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ско-Ахтарский район;</w:t>
            </w:r>
          </w:p>
          <w:p w:rsidR="00E3621B" w:rsidRPr="00B045A5" w:rsidRDefault="00E3621B" w:rsidP="000218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Межрайонная 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спекция Фед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ральной Налог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 Службы Ро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сии №10 по Кра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нодарскому краю (по согласов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нию); </w:t>
            </w:r>
          </w:p>
          <w:p w:rsidR="00E3621B" w:rsidRPr="00B045A5" w:rsidRDefault="00E3621B" w:rsidP="00F239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Приморско-Ахтарскому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Start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у(</w:t>
            </w:r>
            <w:proofErr w:type="gramEnd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нию)</w:t>
            </w:r>
          </w:p>
        </w:tc>
      </w:tr>
      <w:tr w:rsidR="00E3621B" w:rsidRPr="00B045A5" w:rsidTr="009C58F1">
        <w:tc>
          <w:tcPr>
            <w:tcW w:w="992" w:type="dxa"/>
            <w:shd w:val="clear" w:color="000000" w:fill="FFFFFF"/>
            <w:noWrap/>
            <w:hideMark/>
          </w:tcPr>
          <w:p w:rsidR="00E3621B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0218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в организ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 выездного обслуж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вания хозяйствующими субъектами, осущест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ляющими деятельность в сфере бытового обсл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живания, жителей сел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населённых пун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тов, расположенных на территории муниц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пального образования Приморско-Ахтарский район</w:t>
            </w:r>
          </w:p>
        </w:tc>
        <w:tc>
          <w:tcPr>
            <w:tcW w:w="3261" w:type="dxa"/>
            <w:vMerge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охвата сельского населения обслуживанием в сфере бытовых услуг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2638E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охвата сельских населённых пунктов м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ниципального образов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ния 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Приморско-Ахтарский район обсл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живанием в сфере быт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 услуг, процентов</w:t>
            </w:r>
          </w:p>
        </w:tc>
        <w:tc>
          <w:tcPr>
            <w:tcW w:w="992" w:type="dxa"/>
            <w:shd w:val="clear" w:color="000000" w:fill="FFFFFF"/>
            <w:noWrap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3" w:type="dxa"/>
            <w:shd w:val="clear" w:color="000000" w:fill="FFFFFF"/>
            <w:noWrap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2" w:type="dxa"/>
            <w:shd w:val="clear" w:color="000000" w:fill="FFFFFF"/>
            <w:noWrap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2461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000000" w:fill="FFFFFF"/>
          </w:tcPr>
          <w:p w:rsidR="00E3621B" w:rsidRDefault="00E3621B" w:rsidP="002461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E3621B" w:rsidRPr="00B045A5" w:rsidRDefault="00E3621B" w:rsidP="002461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6421BF">
            <w:pPr>
              <w:spacing w:line="240" w:lineRule="auto"/>
              <w:ind w:left="-57" w:right="-57"/>
              <w:jc w:val="both"/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 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Примо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ско-Ахтарский район</w:t>
            </w:r>
          </w:p>
        </w:tc>
        <w:tc>
          <w:tcPr>
            <w:tcW w:w="2126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управления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 муниципал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администрации муниципального образования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морско-Ахтарский район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предприятий и 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дивидуальные предприниматели, предоставляющие бытовые услуги населению (по с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гласованию)</w:t>
            </w:r>
          </w:p>
        </w:tc>
      </w:tr>
      <w:tr w:rsidR="00EB6974" w:rsidRPr="00B045A5" w:rsidTr="009C58F1">
        <w:tc>
          <w:tcPr>
            <w:tcW w:w="992" w:type="dxa"/>
            <w:shd w:val="clear" w:color="000000" w:fill="FFFFFF"/>
            <w:noWrap/>
          </w:tcPr>
          <w:p w:rsidR="00EB6974" w:rsidRDefault="00EB6974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</w:p>
          <w:p w:rsidR="00EB6974" w:rsidRDefault="00EB6974" w:rsidP="000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EB6974" w:rsidRPr="00B045A5" w:rsidRDefault="00EB6974" w:rsidP="0034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2.2.1.-2.2.2.</w:t>
            </w:r>
          </w:p>
        </w:tc>
        <w:tc>
          <w:tcPr>
            <w:tcW w:w="20838" w:type="dxa"/>
            <w:gridSpan w:val="12"/>
            <w:shd w:val="clear" w:color="000000" w:fill="FFFFFF"/>
          </w:tcPr>
          <w:p w:rsidR="00FF1003" w:rsidRPr="00FF1003" w:rsidRDefault="00EB6974" w:rsidP="00FF100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0F363E"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состоянию на 01.0</w:t>
            </w:r>
            <w:r w:rsidR="00FF1003"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F363E"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.2017 г. количество зарегистрированных хозяйствующих субъектов в сфере бытовых услуг на территории муниципального образования Приморско-Ахтарский район соста</w:t>
            </w:r>
            <w:r w:rsidR="000F363E"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0F363E"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ляет 266  единиц, что составляет 1</w:t>
            </w:r>
            <w:r w:rsidR="00FF1003"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0F363E"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 от планового показателя. Увеличение на 75 хозяйствующих субъектов, оказывающих услуги автосервиса,  в муниципальном образовании Приморско-Ахтарский район произошло </w:t>
            </w:r>
            <w:r w:rsidR="00FF1003"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связи с уточнением</w:t>
            </w:r>
            <w:r w:rsidR="000F363E"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дислокации </w:t>
            </w:r>
            <w:r w:rsidR="00FF1003"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="000F363E"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автосервис</w:t>
            </w:r>
            <w:r w:rsidR="00FF1003"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0F363E"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Дислокация автос</w:t>
            </w:r>
            <w:r w:rsidR="00FF1003"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ервиса уточняется 1 раз в год</w:t>
            </w:r>
            <w:r w:rsidR="000F363E"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F363E" w:rsidRPr="00EB6974" w:rsidRDefault="00FF1003" w:rsidP="00FF100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0F363E" w:rsidRPr="00FF1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охвата сельских населённых пунктов муниципального образования Приморско-Ахтарский район обслуживанием в сфере бытовых услуг по состоянию на 01.04.2017 г.  год остается на уровне 2016 года и составляет 14,3 %.</w:t>
            </w:r>
          </w:p>
        </w:tc>
      </w:tr>
      <w:tr w:rsidR="00FF1003" w:rsidRPr="00B045A5" w:rsidTr="009C58F1">
        <w:tc>
          <w:tcPr>
            <w:tcW w:w="992" w:type="dxa"/>
            <w:shd w:val="clear" w:color="000000" w:fill="FFFFFF"/>
            <w:noWrap/>
          </w:tcPr>
          <w:p w:rsidR="00FF1003" w:rsidRDefault="00FF1003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8" w:type="dxa"/>
            <w:gridSpan w:val="12"/>
            <w:shd w:val="clear" w:color="000000" w:fill="FFFFFF"/>
          </w:tcPr>
          <w:p w:rsidR="00FF1003" w:rsidRPr="00EB6974" w:rsidRDefault="00FF1003" w:rsidP="00342D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1708A" w:rsidRPr="00B045A5" w:rsidRDefault="0031708A" w:rsidP="0071041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222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260"/>
        <w:gridCol w:w="4820"/>
        <w:gridCol w:w="1134"/>
        <w:gridCol w:w="1134"/>
        <w:gridCol w:w="992"/>
        <w:gridCol w:w="992"/>
        <w:gridCol w:w="992"/>
        <w:gridCol w:w="1418"/>
        <w:gridCol w:w="1417"/>
        <w:gridCol w:w="2410"/>
      </w:tblGrid>
      <w:tr w:rsidR="00086953" w:rsidRPr="00B045A5" w:rsidTr="00086953">
        <w:trPr>
          <w:trHeight w:val="453"/>
        </w:trPr>
        <w:tc>
          <w:tcPr>
            <w:tcW w:w="993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3260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4820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6662" w:type="dxa"/>
            <w:gridSpan w:val="6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ственный разрабо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чик</w:t>
            </w:r>
          </w:p>
        </w:tc>
        <w:tc>
          <w:tcPr>
            <w:tcW w:w="2410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полнитель, сои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полнители</w:t>
            </w:r>
          </w:p>
        </w:tc>
      </w:tr>
      <w:tr w:rsidR="00086953" w:rsidRPr="00B045A5" w:rsidTr="000F363E">
        <w:trPr>
          <w:trHeight w:val="984"/>
        </w:trPr>
        <w:tc>
          <w:tcPr>
            <w:tcW w:w="993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86953" w:rsidRPr="00B045A5" w:rsidRDefault="00086953" w:rsidP="00C84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(факт/</w:t>
            </w:r>
            <w:proofErr w:type="gramEnd"/>
          </w:p>
          <w:p w:rsidR="00086953" w:rsidRPr="00B045A5" w:rsidRDefault="00086953" w:rsidP="00C84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оценка)</w:t>
            </w:r>
          </w:p>
        </w:tc>
        <w:tc>
          <w:tcPr>
            <w:tcW w:w="1134" w:type="dxa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(план)</w:t>
            </w:r>
          </w:p>
        </w:tc>
        <w:tc>
          <w:tcPr>
            <w:tcW w:w="992" w:type="dxa"/>
            <w:vAlign w:val="center"/>
          </w:tcPr>
          <w:p w:rsidR="00086953" w:rsidRPr="00B045A5" w:rsidRDefault="00086953" w:rsidP="00F501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992" w:type="dxa"/>
            <w:vAlign w:val="center"/>
          </w:tcPr>
          <w:p w:rsidR="00086953" w:rsidRPr="00B045A5" w:rsidRDefault="00086953" w:rsidP="000869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(план)</w:t>
            </w:r>
          </w:p>
        </w:tc>
        <w:tc>
          <w:tcPr>
            <w:tcW w:w="992" w:type="dxa"/>
            <w:vAlign w:val="center"/>
          </w:tcPr>
          <w:p w:rsidR="00086953" w:rsidRPr="00B045A5" w:rsidRDefault="00086953" w:rsidP="000869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(факт)</w:t>
            </w:r>
          </w:p>
        </w:tc>
        <w:tc>
          <w:tcPr>
            <w:tcW w:w="1418" w:type="dxa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22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260"/>
        <w:gridCol w:w="4820"/>
        <w:gridCol w:w="1134"/>
        <w:gridCol w:w="1134"/>
        <w:gridCol w:w="992"/>
        <w:gridCol w:w="992"/>
        <w:gridCol w:w="992"/>
        <w:gridCol w:w="1418"/>
        <w:gridCol w:w="1417"/>
        <w:gridCol w:w="2410"/>
      </w:tblGrid>
      <w:tr w:rsidR="00086953" w:rsidRPr="00B045A5" w:rsidTr="00086953">
        <w:trPr>
          <w:trHeight w:val="340"/>
          <w:tblHeader/>
        </w:trPr>
        <w:tc>
          <w:tcPr>
            <w:tcW w:w="993" w:type="dxa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086953" w:rsidRPr="00B045A5" w:rsidRDefault="00086953" w:rsidP="0008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vAlign w:val="center"/>
          </w:tcPr>
          <w:p w:rsidR="00086953" w:rsidRPr="00B045A5" w:rsidRDefault="00086953" w:rsidP="0008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6953" w:rsidRPr="00B045A5" w:rsidTr="00CC450E">
        <w:trPr>
          <w:trHeight w:val="454"/>
        </w:trPr>
        <w:tc>
          <w:tcPr>
            <w:tcW w:w="993" w:type="dxa"/>
            <w:shd w:val="clear" w:color="000000" w:fill="FFFFFF"/>
          </w:tcPr>
          <w:p w:rsidR="00086953" w:rsidRPr="00B045A5" w:rsidRDefault="00086953" w:rsidP="005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2" w:type="dxa"/>
            <w:gridSpan w:val="11"/>
            <w:shd w:val="clear" w:color="000000" w:fill="FFFFFF"/>
            <w:noWrap/>
            <w:vAlign w:val="center"/>
          </w:tcPr>
          <w:p w:rsidR="00086953" w:rsidRPr="00B045A5" w:rsidRDefault="00086953" w:rsidP="005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Раздел 3. Системные мероприятия по развитию конкурентной среды в муниципальном образовании Приморско-Ахтарский район</w:t>
            </w:r>
          </w:p>
        </w:tc>
      </w:tr>
      <w:tr w:rsidR="00086953" w:rsidRPr="00B045A5" w:rsidTr="00CC450E">
        <w:trPr>
          <w:trHeight w:val="283"/>
        </w:trPr>
        <w:tc>
          <w:tcPr>
            <w:tcW w:w="993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2" w:type="dxa"/>
            <w:gridSpan w:val="11"/>
            <w:shd w:val="clear" w:color="000000" w:fill="FFFFFF"/>
            <w:noWrap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3.1. Развитие конкуренции при осуществлении процедур закупок для муниципальных нужд</w:t>
            </w:r>
          </w:p>
        </w:tc>
      </w:tr>
      <w:tr w:rsidR="00086953" w:rsidRPr="00B045A5" w:rsidTr="00086953">
        <w:tc>
          <w:tcPr>
            <w:tcW w:w="993" w:type="dxa"/>
            <w:shd w:val="clear" w:color="000000" w:fill="FFFFFF"/>
            <w:noWrap/>
            <w:hideMark/>
          </w:tcPr>
          <w:p w:rsidR="00086953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953" w:rsidRPr="00B045A5" w:rsidRDefault="000F363E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Методологическое с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провождение деятельн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сти  субъектов малого предпринимательства, социально ориентир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ванных  некоммерческих организаций в закупках; осуществление монит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ринга таких закупок </w:t>
              </w:r>
            </w:hyperlink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конкуренции при осуществлении процедур м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закупок за счёт расширения участия в указа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процедурах субъектов малого  предпринимательства, социально ориентированных  некоммерческих организаций</w:t>
            </w:r>
          </w:p>
        </w:tc>
        <w:tc>
          <w:tcPr>
            <w:tcW w:w="4820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объёма закупок для муниц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нужд у субъектов малого предпр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нимательства, социально ориентированных  некоммерческих организаций до 20 проце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и выше совокупного годового объёма закупок, рассчитанного с учётом части 1.1 ст. 30 Федерального закона от 05.04.2013 № 44-ФЗ «О контрактной системе в сфере закупок товаров, работ, услуг для обеспечения гос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муниципальных нужд», пр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9A1297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9A1297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9A1297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9A1297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shd w:val="clear" w:color="000000" w:fill="FFFFFF"/>
          </w:tcPr>
          <w:p w:rsidR="00086953" w:rsidRDefault="00564A2E" w:rsidP="00EC6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000000" w:fill="FFFFFF"/>
            <w:hideMark/>
          </w:tcPr>
          <w:p w:rsidR="00086953" w:rsidRPr="00B045A5" w:rsidRDefault="00086953" w:rsidP="00EC6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пальное к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зенное учреждение «Центр м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закупок и услуг» (МКУ «ЦМЗ и</w:t>
            </w:r>
            <w:proofErr w:type="gram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410" w:type="dxa"/>
            <w:shd w:val="clear" w:color="000000" w:fill="FFFFFF"/>
            <w:hideMark/>
          </w:tcPr>
          <w:p w:rsidR="00086953" w:rsidRPr="00B045A5" w:rsidRDefault="00086953" w:rsidP="00BE495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зенное учреждение «Центр муниципал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закупок и услуг» (МКУ «ЦМЗ и</w:t>
            </w:r>
            <w:proofErr w:type="gram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»), муниципальные з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казчики муниципал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образования </w:t>
            </w:r>
            <w:proofErr w:type="spell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Приморско-Ахатрский</w:t>
            </w:r>
            <w:proofErr w:type="spell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086953" w:rsidRPr="00B045A5" w:rsidTr="000F363E">
        <w:tc>
          <w:tcPr>
            <w:tcW w:w="993" w:type="dxa"/>
            <w:shd w:val="clear" w:color="000000" w:fill="FFFFFF"/>
            <w:noWrap/>
          </w:tcPr>
          <w:p w:rsidR="00086953" w:rsidRDefault="00086953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086953" w:rsidRPr="00B045A5" w:rsidRDefault="00086953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3.1.1.  </w:t>
            </w:r>
          </w:p>
        </w:tc>
        <w:tc>
          <w:tcPr>
            <w:tcW w:w="21262" w:type="dxa"/>
            <w:gridSpan w:val="11"/>
            <w:shd w:val="clear" w:color="000000" w:fill="FFFFFF"/>
          </w:tcPr>
          <w:p w:rsidR="00086953" w:rsidRPr="00ED456C" w:rsidRDefault="00ED456C" w:rsidP="006416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01.04.2017  года з</w:t>
            </w:r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акупки </w:t>
            </w:r>
            <w:r w:rsidR="00086953" w:rsidRPr="00ED456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 предпринимательства и социально ориентированных некоммерческих организаций  по муниципальным заказчикам муниципального образ</w:t>
            </w:r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Приморско-Ахтарский район составили </w:t>
            </w:r>
            <w:r w:rsidR="00564A2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в </w:t>
            </w:r>
            <w:hyperlink w:anchor="sub_3166" w:history="1">
              <w:r w:rsidR="00086953" w:rsidRPr="00ED45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совокупном годовом объеме закупок</w:t>
              </w:r>
            </w:hyperlink>
            <w:r w:rsidR="00E2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(81% от плана)</w:t>
            </w:r>
            <w:r w:rsidR="00564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6953" w:rsidRPr="00086953" w:rsidRDefault="00086953" w:rsidP="0064167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Закупки для муниципальных нужд без проведения конкурентных процедур (по п.4 ст.93 44-ФЗ) осуществляется преимущественно у </w:t>
            </w:r>
            <w:r w:rsidRPr="00ED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СМП.</w:t>
            </w:r>
          </w:p>
        </w:tc>
      </w:tr>
      <w:tr w:rsidR="00086953" w:rsidRPr="00B045A5" w:rsidTr="00086953">
        <w:trPr>
          <w:trHeight w:val="3368"/>
        </w:trPr>
        <w:tc>
          <w:tcPr>
            <w:tcW w:w="993" w:type="dxa"/>
            <w:shd w:val="clear" w:color="000000" w:fill="FFFFFF"/>
            <w:noWrap/>
            <w:hideMark/>
          </w:tcPr>
          <w:p w:rsidR="00086953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953" w:rsidRPr="00B045A5" w:rsidRDefault="00086953" w:rsidP="002D3B4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по правовому пр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свещению заказчиков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рентных процедур по вопросам осущест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закупок товаров, работ, услуг</w:t>
            </w:r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2D3B4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участников ко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курентных процедур при осуществлении закупок для обеспечения муниципальных нужд</w:t>
            </w:r>
          </w:p>
        </w:tc>
        <w:tc>
          <w:tcPr>
            <w:tcW w:w="4820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конкурентных процедур определения поставщиков (подрядчиков, 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полнителей) при осуществлении закупок для обеспечения государственных и муниц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нужд, единиц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6B2C0C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6B2C0C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6B2C0C" w:rsidRDefault="00086953" w:rsidP="00EC6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6B2C0C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shd w:val="clear" w:color="000000" w:fill="FFFFFF"/>
          </w:tcPr>
          <w:p w:rsidR="00086953" w:rsidRDefault="00514AAC" w:rsidP="00EC6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086953" w:rsidRPr="00B045A5" w:rsidRDefault="00086953" w:rsidP="00EC6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</w:tcPr>
          <w:p w:rsidR="00086953" w:rsidRPr="00B045A5" w:rsidRDefault="00086953" w:rsidP="00BE495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пальное к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зенное учреждение «Центр м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закупок и услуг» (МКУ «ЦМЗ и</w:t>
            </w:r>
            <w:proofErr w:type="gram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410" w:type="dxa"/>
            <w:shd w:val="clear" w:color="000000" w:fill="FFFFFF"/>
            <w:hideMark/>
          </w:tcPr>
          <w:p w:rsidR="00086953" w:rsidRPr="00B045A5" w:rsidRDefault="00086953" w:rsidP="00BE495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зенное учреждение «Центр муниципал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закупок и услуг» (МКУ «ЦМЗ и</w:t>
            </w:r>
            <w:proofErr w:type="gram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»), муниципальные з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казчики муниципал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образования </w:t>
            </w:r>
            <w:proofErr w:type="spell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Приморско-Ахатрский</w:t>
            </w:r>
            <w:proofErr w:type="spell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C450E" w:rsidRPr="00B045A5" w:rsidTr="000F363E">
        <w:trPr>
          <w:trHeight w:val="1452"/>
        </w:trPr>
        <w:tc>
          <w:tcPr>
            <w:tcW w:w="993" w:type="dxa"/>
            <w:shd w:val="clear" w:color="000000" w:fill="FFFFFF"/>
            <w:noWrap/>
          </w:tcPr>
          <w:p w:rsidR="00CC450E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CC450E" w:rsidRPr="00B045A5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1262" w:type="dxa"/>
            <w:gridSpan w:val="11"/>
            <w:shd w:val="clear" w:color="000000" w:fill="FFFFFF"/>
          </w:tcPr>
          <w:p w:rsidR="00CC450E" w:rsidRPr="00514AAC" w:rsidRDefault="00CC450E" w:rsidP="00C4150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AC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в муниципал</w:t>
            </w:r>
            <w:r w:rsidRPr="00514A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4AAC">
              <w:rPr>
                <w:rFonts w:ascii="Times New Roman" w:hAnsi="Times New Roman" w:cs="Times New Roman"/>
                <w:sz w:val="24"/>
                <w:szCs w:val="24"/>
              </w:rPr>
              <w:t>ном образовании Приморско-Ахтарский район по состоянию на 01.0</w:t>
            </w:r>
            <w:r w:rsidR="00461356" w:rsidRPr="00514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AAC">
              <w:rPr>
                <w:rFonts w:ascii="Times New Roman" w:hAnsi="Times New Roman" w:cs="Times New Roman"/>
                <w:sz w:val="24"/>
                <w:szCs w:val="24"/>
              </w:rPr>
              <w:t>.2017 составляет 1,9 единицы</w:t>
            </w:r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D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E2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AAC">
              <w:rPr>
                <w:rFonts w:ascii="Times New Roman" w:hAnsi="Times New Roman" w:cs="Times New Roman"/>
                <w:sz w:val="24"/>
                <w:szCs w:val="24"/>
              </w:rPr>
              <w:t>от плана</w:t>
            </w:r>
            <w:r w:rsidR="00E20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14AA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достигнут в связи с отклонением заявок участников по следующим причинам: участник не отвечал требованиям, установленным Законом № 44-ФЗ; заявка не соответствовала требованиям, предусмотренным документаци</w:t>
            </w:r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ей о закупке; отозвано заявок участниками </w:t>
            </w:r>
            <w:proofErr w:type="spellStart"/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>заку</w:t>
            </w:r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>кок</w:t>
            </w:r>
            <w:proofErr w:type="spellEnd"/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5B0" w:rsidRPr="00CC450E" w:rsidRDefault="007645B0" w:rsidP="00825A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086953" w:rsidRPr="00B045A5" w:rsidTr="00175B6E">
        <w:trPr>
          <w:trHeight w:val="340"/>
        </w:trPr>
        <w:tc>
          <w:tcPr>
            <w:tcW w:w="993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2" w:type="dxa"/>
            <w:gridSpan w:val="11"/>
            <w:shd w:val="clear" w:color="000000" w:fill="FFFFFF"/>
            <w:noWrap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3.2. Совершенствование процессов управления объектами муниципальной собственности </w:t>
            </w:r>
          </w:p>
        </w:tc>
      </w:tr>
      <w:tr w:rsidR="00086953" w:rsidRPr="00B045A5" w:rsidTr="00086953">
        <w:trPr>
          <w:trHeight w:val="3759"/>
        </w:trPr>
        <w:tc>
          <w:tcPr>
            <w:tcW w:w="993" w:type="dxa"/>
            <w:shd w:val="clear" w:color="000000" w:fill="FFFFFF"/>
            <w:noWrap/>
            <w:hideMark/>
          </w:tcPr>
          <w:p w:rsidR="00086953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953" w:rsidRPr="00B045A5" w:rsidRDefault="00086953" w:rsidP="008259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 сайте Росси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для размещения информ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 проведении торгов в сети «Интернет» (</w:t>
            </w:r>
            <w:hyperlink r:id="rId10" w:history="1"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www.torgi</w:t>
              </w:r>
            </w:hyperlink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.gov.ru) и на официальном сайте 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Приморско-Ахтарский район в сети «Интернет» информационных соо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о реализации м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 имущ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муниципального образования Приморско-Ахтарский район</w:t>
            </w:r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8812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равных условий доступа к информации о ре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имущества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морско-Ахтарский район п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размещения указанной информации на официальном сайте Российской Федерации для размещения информации о проведении торгов в сети «Интернет» (</w:t>
            </w:r>
            <w:hyperlink r:id="rId11" w:history="1"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www.torgi</w:t>
              </w:r>
            </w:hyperlink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.gov.ru) и на официальном сайте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министрации муниципального образования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Приморско-Ахатрский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в сети «И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тернет» (</w:t>
            </w:r>
            <w:hyperlink r:id="rId12" w:history="1"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prahtarsk</w:t>
              </w:r>
              <w:proofErr w:type="spellEnd"/>
            </w:hyperlink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  <w:shd w:val="clear" w:color="000000" w:fill="FFFFFF"/>
            <w:noWrap/>
            <w:hideMark/>
          </w:tcPr>
          <w:p w:rsidR="00086953" w:rsidRPr="00B045A5" w:rsidRDefault="00086953" w:rsidP="008812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размещенных на официальном сайте Российской Федерации для размещения 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о проведении торгов в сети «И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тернет» (</w:t>
            </w:r>
            <w:hyperlink r:id="rId13" w:history="1"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www.torgi</w:t>
              </w:r>
            </w:hyperlink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.gov.ru) и на официальном сайте администрации муниципального обр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Приморско-Ахатрский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в сети «Интернет») информационных сообщений о реализации имущества муниципального 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Приморско-Ахтарский район, в общем количестве подлежащих приватиз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объектов в соответствии с утвержденной программой приватизации, процентов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</w:tcPr>
          <w:p w:rsidR="00086953" w:rsidRDefault="005F7C58" w:rsidP="00EA4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086953" w:rsidRPr="00B045A5" w:rsidRDefault="00086953" w:rsidP="00EA4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им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щественных и земельных отношений управления экономич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разв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Приморско-Ахтарский район</w:t>
            </w:r>
          </w:p>
        </w:tc>
        <w:tc>
          <w:tcPr>
            <w:tcW w:w="2410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имуществе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земельных 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управления экономического ра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 муниципал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администрации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Приморско-Ахтарский район</w:t>
            </w:r>
          </w:p>
        </w:tc>
      </w:tr>
      <w:tr w:rsidR="00CC450E" w:rsidRPr="00B045A5" w:rsidTr="000F363E">
        <w:trPr>
          <w:trHeight w:val="1499"/>
        </w:trPr>
        <w:tc>
          <w:tcPr>
            <w:tcW w:w="993" w:type="dxa"/>
            <w:shd w:val="clear" w:color="000000" w:fill="FFFFFF"/>
            <w:noWrap/>
          </w:tcPr>
          <w:p w:rsidR="00CC450E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CC450E" w:rsidRPr="00B045A5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1262" w:type="dxa"/>
            <w:gridSpan w:val="11"/>
            <w:shd w:val="clear" w:color="000000" w:fill="FFFFFF"/>
          </w:tcPr>
          <w:p w:rsidR="00CC450E" w:rsidRPr="000808EE" w:rsidRDefault="000808EE" w:rsidP="005F7C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01.04.2017 года, </w:t>
            </w:r>
            <w:proofErr w:type="gramStart"/>
            <w:r w:rsidRPr="000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0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приватизации муниципального имущества на 2017 год, на </w:t>
            </w:r>
            <w:r w:rsidRPr="000808E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Российской Федерации для размещения информации о проведении торгов </w:t>
            </w:r>
            <w:hyperlink r:id="rId14" w:history="1">
              <w:r w:rsidRPr="000808E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www.torgi.gov.ru</w:t>
              </w:r>
            </w:hyperlink>
            <w:r w:rsidRPr="000808E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размещено 1 информационное сообщение </w:t>
            </w:r>
            <w:r w:rsidRPr="000808EE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открытого аукциона по реализации муниципального имущества. </w:t>
            </w:r>
            <w:r w:rsidRPr="000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размещенной информации на официальном сайте </w:t>
            </w:r>
            <w:hyperlink r:id="rId15" w:history="1">
              <w:r w:rsidRPr="000808E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www.torgi.gov.ru</w:t>
              </w:r>
            </w:hyperlink>
            <w:r w:rsidRPr="000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подлежащих приватизации объектов в  муниципальном образовании Приморско-Ахтарский район составляет 100%.</w:t>
            </w:r>
          </w:p>
        </w:tc>
      </w:tr>
      <w:tr w:rsidR="00086953" w:rsidRPr="00B045A5" w:rsidTr="005A7841">
        <w:trPr>
          <w:trHeight w:val="340"/>
        </w:trPr>
        <w:tc>
          <w:tcPr>
            <w:tcW w:w="993" w:type="dxa"/>
            <w:shd w:val="clear" w:color="000000" w:fill="FFFFFF"/>
          </w:tcPr>
          <w:p w:rsidR="00086953" w:rsidRPr="00B045A5" w:rsidRDefault="00086953" w:rsidP="00C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2" w:type="dxa"/>
            <w:gridSpan w:val="11"/>
            <w:shd w:val="clear" w:color="000000" w:fill="FFFFFF"/>
            <w:noWrap/>
            <w:vAlign w:val="center"/>
          </w:tcPr>
          <w:p w:rsidR="00086953" w:rsidRPr="00B045A5" w:rsidRDefault="00086953" w:rsidP="00C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Устранение избыточного муниципального регулирования, а также снижение административных барьеров</w:t>
            </w:r>
          </w:p>
        </w:tc>
      </w:tr>
      <w:tr w:rsidR="00086953" w:rsidRPr="00B045A5" w:rsidTr="00086953">
        <w:tc>
          <w:tcPr>
            <w:tcW w:w="993" w:type="dxa"/>
            <w:shd w:val="clear" w:color="000000" w:fill="FFFFFF"/>
            <w:noWrap/>
            <w:hideMark/>
          </w:tcPr>
          <w:p w:rsidR="00086953" w:rsidRDefault="00086953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3.3.1.\</w:t>
            </w:r>
          </w:p>
          <w:p w:rsidR="00086953" w:rsidRPr="00B045A5" w:rsidRDefault="00086953" w:rsidP="00C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953" w:rsidRPr="00B045A5" w:rsidRDefault="00086953" w:rsidP="00F7537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gramStart"/>
            <w:r w:rsidRPr="00B045A5">
              <w:rPr>
                <w:rFonts w:ascii="Times New Roman" w:hAnsi="Times New Roman" w:cs="Times New Roman"/>
                <w:sz w:val="24"/>
              </w:rPr>
              <w:t>оценки р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гулирующего возде</w:t>
            </w:r>
            <w:r w:rsidRPr="00B045A5">
              <w:rPr>
                <w:rFonts w:ascii="Times New Roman" w:hAnsi="Times New Roman" w:cs="Times New Roman"/>
                <w:sz w:val="24"/>
              </w:rPr>
              <w:t>й</w:t>
            </w:r>
            <w:r w:rsidRPr="00B045A5">
              <w:rPr>
                <w:rFonts w:ascii="Times New Roman" w:hAnsi="Times New Roman" w:cs="Times New Roman"/>
                <w:sz w:val="24"/>
              </w:rPr>
              <w:t>ствия проектов муниц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пальных нормативных правовых актов муниц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пального образования</w:t>
            </w:r>
            <w:proofErr w:type="gramEnd"/>
            <w:r w:rsidRPr="00B045A5">
              <w:rPr>
                <w:rFonts w:ascii="Times New Roman" w:hAnsi="Times New Roman" w:cs="Times New Roman"/>
                <w:sz w:val="24"/>
              </w:rPr>
              <w:t xml:space="preserve"> Приморско-Ахтарский район</w:t>
            </w:r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F7537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Выявление положений, вв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дящих избыточные админ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стративные обязанности, з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преты и ограничения для ф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зических и юридических лиц в сфере предпринимательской деятельности или спосо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ствующих их введению, ок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зывающих негативное вли</w:t>
            </w:r>
            <w:r w:rsidRPr="00B045A5">
              <w:rPr>
                <w:rFonts w:ascii="Times New Roman" w:hAnsi="Times New Roman" w:cs="Times New Roman"/>
                <w:sz w:val="24"/>
              </w:rPr>
              <w:t>я</w:t>
            </w:r>
            <w:r w:rsidRPr="00B045A5">
              <w:rPr>
                <w:rFonts w:ascii="Times New Roman" w:hAnsi="Times New Roman" w:cs="Times New Roman"/>
                <w:sz w:val="24"/>
              </w:rPr>
              <w:t>ние на отрасли экономики муниципального образования Приморско-Ахтарский район, а также положений, спосо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ствующих возникновению необоснованных расходов в сфере предпринимательской и инвестиционной деятельности</w:t>
            </w:r>
          </w:p>
        </w:tc>
        <w:tc>
          <w:tcPr>
            <w:tcW w:w="4820" w:type="dxa"/>
            <w:shd w:val="clear" w:color="000000" w:fill="FFFFFF"/>
            <w:noWrap/>
            <w:hideMark/>
          </w:tcPr>
          <w:p w:rsidR="00086953" w:rsidRPr="00B045A5" w:rsidRDefault="00086953" w:rsidP="00515FE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Количество проектов муниципальных норм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тивных правовых актов муниципального 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разования Приморско-Ахтарский район, по которым была проведена оценка регулиру</w:t>
            </w:r>
            <w:r w:rsidRPr="00B045A5">
              <w:rPr>
                <w:rFonts w:ascii="Times New Roman" w:hAnsi="Times New Roman" w:cs="Times New Roman"/>
                <w:sz w:val="24"/>
              </w:rPr>
              <w:t>ю</w:t>
            </w:r>
            <w:r w:rsidRPr="00B045A5">
              <w:rPr>
                <w:rFonts w:ascii="Times New Roman" w:hAnsi="Times New Roman" w:cs="Times New Roman"/>
                <w:sz w:val="24"/>
              </w:rPr>
              <w:t>щего воздействия, ед.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086953" w:rsidRDefault="0098019E" w:rsidP="00EA40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086953" w:rsidRPr="00B045A5" w:rsidRDefault="00086953" w:rsidP="00EA40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000000" w:fill="FFFFFF"/>
          </w:tcPr>
          <w:p w:rsidR="00086953" w:rsidRPr="00B045A5" w:rsidRDefault="00086953" w:rsidP="00F7537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Отдел цел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вых пр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грамм и и</w:t>
            </w:r>
            <w:r w:rsidRPr="00B045A5">
              <w:rPr>
                <w:rFonts w:ascii="Times New Roman" w:hAnsi="Times New Roman" w:cs="Times New Roman"/>
                <w:sz w:val="24"/>
              </w:rPr>
              <w:t>н</w:t>
            </w:r>
            <w:r w:rsidRPr="00B045A5">
              <w:rPr>
                <w:rFonts w:ascii="Times New Roman" w:hAnsi="Times New Roman" w:cs="Times New Roman"/>
                <w:sz w:val="24"/>
              </w:rPr>
              <w:t>вестиций управления экономич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ского разв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тия и мун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ципальной собственн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сти админ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страции м</w:t>
            </w:r>
            <w:r w:rsidRPr="00B045A5">
              <w:rPr>
                <w:rFonts w:ascii="Times New Roman" w:hAnsi="Times New Roman" w:cs="Times New Roman"/>
                <w:sz w:val="24"/>
              </w:rPr>
              <w:t>у</w:t>
            </w:r>
            <w:r w:rsidRPr="00B045A5">
              <w:rPr>
                <w:rFonts w:ascii="Times New Roman" w:hAnsi="Times New Roman" w:cs="Times New Roman"/>
                <w:sz w:val="24"/>
              </w:rPr>
              <w:t>ниципал</w:t>
            </w:r>
            <w:r w:rsidRPr="00B045A5">
              <w:rPr>
                <w:rFonts w:ascii="Times New Roman" w:hAnsi="Times New Roman" w:cs="Times New Roman"/>
                <w:sz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</w:rPr>
              <w:t>ного обр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зования Приморско-Ахтарский район</w:t>
            </w:r>
          </w:p>
        </w:tc>
        <w:tc>
          <w:tcPr>
            <w:tcW w:w="2410" w:type="dxa"/>
            <w:shd w:val="clear" w:color="000000" w:fill="FFFFFF"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Отдел целевых пр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грамм и инвестиций управления эконом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ческого развития и муниципальной со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ственности админ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страции муниципал</w:t>
            </w:r>
            <w:r w:rsidRPr="00B045A5">
              <w:rPr>
                <w:rFonts w:ascii="Times New Roman" w:hAnsi="Times New Roman" w:cs="Times New Roman"/>
                <w:sz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</w:rPr>
              <w:t>ного образования Приморско-Ахтарский район,</w:t>
            </w:r>
          </w:p>
          <w:p w:rsidR="00086953" w:rsidRPr="00B045A5" w:rsidRDefault="00086953" w:rsidP="00EA454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структурные подра</w:t>
            </w:r>
            <w:r w:rsidRPr="00B045A5">
              <w:rPr>
                <w:rFonts w:ascii="Times New Roman" w:hAnsi="Times New Roman" w:cs="Times New Roman"/>
                <w:sz w:val="24"/>
              </w:rPr>
              <w:t>з</w:t>
            </w:r>
            <w:r w:rsidRPr="00B045A5">
              <w:rPr>
                <w:rFonts w:ascii="Times New Roman" w:hAnsi="Times New Roman" w:cs="Times New Roman"/>
                <w:sz w:val="24"/>
              </w:rPr>
              <w:t>деления администр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ции муниципального образования Примо</w:t>
            </w:r>
            <w:r w:rsidRPr="00B045A5">
              <w:rPr>
                <w:rFonts w:ascii="Times New Roman" w:hAnsi="Times New Roman" w:cs="Times New Roman"/>
                <w:sz w:val="24"/>
              </w:rPr>
              <w:t>р</w:t>
            </w:r>
            <w:r w:rsidRPr="00B045A5">
              <w:rPr>
                <w:rFonts w:ascii="Times New Roman" w:hAnsi="Times New Roman" w:cs="Times New Roman"/>
                <w:sz w:val="24"/>
              </w:rPr>
              <w:t>ско-Ахтарский район</w:t>
            </w:r>
          </w:p>
        </w:tc>
      </w:tr>
      <w:tr w:rsidR="00CC450E" w:rsidRPr="00B045A5" w:rsidTr="000F363E">
        <w:tc>
          <w:tcPr>
            <w:tcW w:w="993" w:type="dxa"/>
            <w:shd w:val="clear" w:color="000000" w:fill="FFFFFF"/>
            <w:noWrap/>
          </w:tcPr>
          <w:p w:rsidR="00CC450E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3.3.1.\</w:t>
            </w:r>
          </w:p>
          <w:p w:rsidR="00CC450E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2" w:type="dxa"/>
            <w:gridSpan w:val="11"/>
            <w:shd w:val="clear" w:color="000000" w:fill="FFFFFF"/>
          </w:tcPr>
          <w:p w:rsidR="0098019E" w:rsidRDefault="0098019E" w:rsidP="009801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2017 год была проведена оценка регулирующего воздействия 1 (одного) проекта муниципального нормативно правового акта муниципального образования Приморско-Ахтарский район,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трагивающего вопросы осуществления предпринимательской и инвестиционной деятельности, что составило 20% выполнения плана:</w:t>
            </w:r>
          </w:p>
          <w:p w:rsidR="00CC450E" w:rsidRPr="00CC450E" w:rsidRDefault="0098019E" w:rsidP="0098019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постановления администрации муниципального образования  Приморско-Ахтарский район «О внесении изменений в постановление администрации муниципального образования Приморско-Ахтарский район от 24 июня 2016 года № 578  «О регулируемых тарифах на пассажирские перевозки по муниципальным маршрутам регулярного сообщения в границах двух и более поселений,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в границах муниципального образования Приморско-Ахтарский район».</w:t>
            </w:r>
          </w:p>
        </w:tc>
      </w:tr>
      <w:tr w:rsidR="00086953" w:rsidRPr="00B045A5" w:rsidTr="00086953">
        <w:trPr>
          <w:trHeight w:val="272"/>
        </w:trPr>
        <w:tc>
          <w:tcPr>
            <w:tcW w:w="993" w:type="dxa"/>
            <w:shd w:val="clear" w:color="000000" w:fill="FFFFFF"/>
            <w:noWrap/>
          </w:tcPr>
          <w:p w:rsidR="00086953" w:rsidRDefault="00086953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086953" w:rsidRPr="00B045A5" w:rsidRDefault="00086953" w:rsidP="005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2693" w:type="dxa"/>
            <w:shd w:val="clear" w:color="000000" w:fill="FFFFFF"/>
          </w:tcPr>
          <w:p w:rsidR="00086953" w:rsidRPr="00B045A5" w:rsidRDefault="00086953" w:rsidP="00A0092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Проведение экспертизы муниципальных норм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тивных правовых актов  муниципального образ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lastRenderedPageBreak/>
              <w:t>вания Приморско-Ахтарский район, затр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гивающих вопросы ос</w:t>
            </w:r>
            <w:r w:rsidRPr="00B045A5">
              <w:rPr>
                <w:rFonts w:ascii="Times New Roman" w:hAnsi="Times New Roman" w:cs="Times New Roman"/>
                <w:sz w:val="24"/>
              </w:rPr>
              <w:t>у</w:t>
            </w:r>
            <w:r w:rsidRPr="00B045A5">
              <w:rPr>
                <w:rFonts w:ascii="Times New Roman" w:hAnsi="Times New Roman" w:cs="Times New Roman"/>
                <w:sz w:val="24"/>
              </w:rPr>
              <w:t>ществления предприн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мательской и инвест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ционной деятельности  </w:t>
            </w:r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lastRenderedPageBreak/>
              <w:t>Выявление положений, н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обоснованно затрудняющих ведение предпринимательской и инвестиционной деятельн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lastRenderedPageBreak/>
              <w:t>сти</w:t>
            </w:r>
          </w:p>
        </w:tc>
        <w:tc>
          <w:tcPr>
            <w:tcW w:w="4820" w:type="dxa"/>
            <w:shd w:val="clear" w:color="000000" w:fill="FFFFFF"/>
            <w:noWrap/>
          </w:tcPr>
          <w:p w:rsidR="00086953" w:rsidRPr="00B045A5" w:rsidRDefault="00086953" w:rsidP="00A0092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lastRenderedPageBreak/>
              <w:t>Доля муниципальных нормативных прав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вых актов муниципального образования Приморско-Ахтарский район, по которым проведена экспертиза, в общем объёме мун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lastRenderedPageBreak/>
              <w:t>ципальных нормативных правовых актов м</w:t>
            </w:r>
            <w:r w:rsidRPr="00B045A5">
              <w:rPr>
                <w:rFonts w:ascii="Times New Roman" w:hAnsi="Times New Roman" w:cs="Times New Roman"/>
                <w:sz w:val="24"/>
              </w:rPr>
              <w:t>у</w:t>
            </w:r>
            <w:r w:rsidRPr="00B045A5">
              <w:rPr>
                <w:rFonts w:ascii="Times New Roman" w:hAnsi="Times New Roman" w:cs="Times New Roman"/>
                <w:sz w:val="24"/>
              </w:rPr>
              <w:t>ниципального образования Приморско-Ахтарский район, подлежащих экспертизе в соответствии с утвержденным планом пров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дения экспертизы муниципальных нормати</w:t>
            </w:r>
            <w:r w:rsidRPr="00B045A5">
              <w:rPr>
                <w:rFonts w:ascii="Times New Roman" w:hAnsi="Times New Roman" w:cs="Times New Roman"/>
                <w:sz w:val="24"/>
              </w:rPr>
              <w:t>в</w:t>
            </w:r>
            <w:r w:rsidRPr="00B045A5">
              <w:rPr>
                <w:rFonts w:ascii="Times New Roman" w:hAnsi="Times New Roman" w:cs="Times New Roman"/>
                <w:sz w:val="24"/>
              </w:rPr>
              <w:t>ных правовых актов муниципального образ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вания Приморско-Ахтарский район на соо</w:t>
            </w:r>
            <w:r w:rsidRPr="00B045A5">
              <w:rPr>
                <w:rFonts w:ascii="Times New Roman" w:hAnsi="Times New Roman" w:cs="Times New Roman"/>
                <w:sz w:val="24"/>
              </w:rPr>
              <w:t>т</w:t>
            </w:r>
            <w:r w:rsidRPr="00B045A5">
              <w:rPr>
                <w:rFonts w:ascii="Times New Roman" w:hAnsi="Times New Roman" w:cs="Times New Roman"/>
                <w:sz w:val="24"/>
              </w:rPr>
              <w:t>ветствующее полугодие, процентов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shd w:val="clear" w:color="000000" w:fill="FFFFFF"/>
          </w:tcPr>
          <w:p w:rsidR="00086953" w:rsidRDefault="00C62E0D" w:rsidP="007B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086953" w:rsidRPr="00B045A5" w:rsidRDefault="00086953" w:rsidP="007B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Отдел цел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вых пр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грамм и и</w:t>
            </w:r>
            <w:r w:rsidRPr="00B045A5">
              <w:rPr>
                <w:rFonts w:ascii="Times New Roman" w:hAnsi="Times New Roman" w:cs="Times New Roman"/>
                <w:sz w:val="24"/>
              </w:rPr>
              <w:t>н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вестиций </w:t>
            </w:r>
            <w:r w:rsidRPr="00B045A5">
              <w:rPr>
                <w:rFonts w:ascii="Times New Roman" w:hAnsi="Times New Roman" w:cs="Times New Roman"/>
                <w:sz w:val="24"/>
              </w:rPr>
              <w:lastRenderedPageBreak/>
              <w:t>управления экономич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ского разв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тия и мун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ципальной собственн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сти админ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страции м</w:t>
            </w:r>
            <w:r w:rsidRPr="00B045A5">
              <w:rPr>
                <w:rFonts w:ascii="Times New Roman" w:hAnsi="Times New Roman" w:cs="Times New Roman"/>
                <w:sz w:val="24"/>
              </w:rPr>
              <w:t>у</w:t>
            </w:r>
            <w:r w:rsidRPr="00B045A5">
              <w:rPr>
                <w:rFonts w:ascii="Times New Roman" w:hAnsi="Times New Roman" w:cs="Times New Roman"/>
                <w:sz w:val="24"/>
              </w:rPr>
              <w:t>ниципал</w:t>
            </w:r>
            <w:r w:rsidRPr="00B045A5">
              <w:rPr>
                <w:rFonts w:ascii="Times New Roman" w:hAnsi="Times New Roman" w:cs="Times New Roman"/>
                <w:sz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</w:rPr>
              <w:t>ного обр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зования Приморско-Ахтарский район</w:t>
            </w:r>
          </w:p>
        </w:tc>
        <w:tc>
          <w:tcPr>
            <w:tcW w:w="2410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lastRenderedPageBreak/>
              <w:t>Отдел целевых пр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грамм и инвестиций управления эконом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ческого развития и </w:t>
            </w:r>
            <w:r w:rsidRPr="00B045A5">
              <w:rPr>
                <w:rFonts w:ascii="Times New Roman" w:hAnsi="Times New Roman" w:cs="Times New Roman"/>
                <w:sz w:val="24"/>
              </w:rPr>
              <w:lastRenderedPageBreak/>
              <w:t>муниципальной со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ственности админ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страции муниципал</w:t>
            </w:r>
            <w:r w:rsidRPr="00B045A5">
              <w:rPr>
                <w:rFonts w:ascii="Times New Roman" w:hAnsi="Times New Roman" w:cs="Times New Roman"/>
                <w:sz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ного образования Приморско-Ахтарский район, </w:t>
            </w:r>
          </w:p>
          <w:p w:rsidR="00086953" w:rsidRPr="00B045A5" w:rsidRDefault="00086953" w:rsidP="00EA454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структурные подра</w:t>
            </w:r>
            <w:r w:rsidRPr="00B045A5">
              <w:rPr>
                <w:rFonts w:ascii="Times New Roman" w:hAnsi="Times New Roman" w:cs="Times New Roman"/>
                <w:sz w:val="24"/>
              </w:rPr>
              <w:t>з</w:t>
            </w:r>
            <w:r w:rsidRPr="00B045A5">
              <w:rPr>
                <w:rFonts w:ascii="Times New Roman" w:hAnsi="Times New Roman" w:cs="Times New Roman"/>
                <w:sz w:val="24"/>
              </w:rPr>
              <w:t>деления администр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ции муниципального образования Примо</w:t>
            </w:r>
            <w:r w:rsidRPr="00B045A5">
              <w:rPr>
                <w:rFonts w:ascii="Times New Roman" w:hAnsi="Times New Roman" w:cs="Times New Roman"/>
                <w:sz w:val="24"/>
              </w:rPr>
              <w:t>р</w:t>
            </w:r>
            <w:r w:rsidRPr="00B045A5">
              <w:rPr>
                <w:rFonts w:ascii="Times New Roman" w:hAnsi="Times New Roman" w:cs="Times New Roman"/>
                <w:sz w:val="24"/>
              </w:rPr>
              <w:t>ско-Ахтарский район</w:t>
            </w:r>
          </w:p>
        </w:tc>
      </w:tr>
      <w:tr w:rsidR="00D5708C" w:rsidRPr="00B045A5" w:rsidTr="000F363E">
        <w:trPr>
          <w:trHeight w:val="272"/>
        </w:trPr>
        <w:tc>
          <w:tcPr>
            <w:tcW w:w="993" w:type="dxa"/>
            <w:shd w:val="clear" w:color="000000" w:fill="FFFFFF"/>
            <w:noWrap/>
          </w:tcPr>
          <w:p w:rsidR="00D5708C" w:rsidRDefault="00D5708C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D5708C" w:rsidRPr="00B045A5" w:rsidRDefault="00D5708C" w:rsidP="005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21262" w:type="dxa"/>
            <w:gridSpan w:val="11"/>
            <w:shd w:val="clear" w:color="000000" w:fill="FFFFFF"/>
          </w:tcPr>
          <w:p w:rsidR="00C62E0D" w:rsidRDefault="00C62E0D" w:rsidP="00C62E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плану проведения экспертизы муниципальных нормативных правовых актов муниципального образования Приморско-Ахтарский район  на 1 полугодие 2017 года в 1 квартале начата экспертиза 2 (двух) муниципальных нормативных правовых актов муниципального образования Приморско-Ахтарский район:</w:t>
            </w:r>
          </w:p>
          <w:p w:rsidR="00C62E0D" w:rsidRDefault="00C62E0D" w:rsidP="00C62E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Постановление администрации муниципального образования Приморско-Ахтарский район от 24.08.2016 года  № 841 «Об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на территории муниципального образования Приморско-Ахтарский район»;</w:t>
            </w:r>
          </w:p>
          <w:p w:rsidR="00C62E0D" w:rsidRDefault="00C62E0D" w:rsidP="00C62E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образования Приморско-Ахтарский район от 28.03.2016 года   № 233  «О порядке проведения торгов в форме открытого аукциона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Приморско-Ахтарский район, а также на земельных участках, государственная собственность на которые не разграничена».</w:t>
            </w:r>
            <w:proofErr w:type="gramEnd"/>
          </w:p>
          <w:p w:rsidR="00D5708C" w:rsidRPr="00D5708C" w:rsidRDefault="00C62E0D" w:rsidP="00C62E0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плана будет определен по итогам 1 полугодия 2017 года.</w:t>
            </w:r>
          </w:p>
        </w:tc>
      </w:tr>
      <w:tr w:rsidR="00086953" w:rsidRPr="00B045A5" w:rsidTr="00086953">
        <w:trPr>
          <w:trHeight w:val="272"/>
        </w:trPr>
        <w:tc>
          <w:tcPr>
            <w:tcW w:w="993" w:type="dxa"/>
            <w:shd w:val="clear" w:color="000000" w:fill="FFFFFF"/>
            <w:noWrap/>
          </w:tcPr>
          <w:p w:rsidR="00086953" w:rsidRDefault="00086953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3.3.3/</w:t>
            </w:r>
          </w:p>
          <w:p w:rsidR="00086953" w:rsidRPr="00B045A5" w:rsidRDefault="00086953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3.12.1</w:t>
            </w:r>
          </w:p>
        </w:tc>
        <w:tc>
          <w:tcPr>
            <w:tcW w:w="2693" w:type="dxa"/>
            <w:shd w:val="clear" w:color="000000" w:fill="FFFFFF"/>
          </w:tcPr>
          <w:p w:rsidR="00086953" w:rsidRPr="00B045A5" w:rsidRDefault="00086953" w:rsidP="003155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Методическое  и инфо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мационное обеспечение частных организаций дополнительного обр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зования, реализующих дополнительные общ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развивающие програ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мы технического и научно-технического творчества</w:t>
            </w:r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36520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механизмов по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держки технического и нау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но-технического творчества детей и молодежи, а также повышение их информир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ванности о потенциальных возможностях саморазвития, обеспечения поддержки нау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ной, творческой и предпр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нимательской активности</w:t>
            </w:r>
          </w:p>
        </w:tc>
        <w:tc>
          <w:tcPr>
            <w:tcW w:w="4820" w:type="dxa"/>
            <w:shd w:val="clear" w:color="000000" w:fill="FFFFFF"/>
            <w:noWrap/>
          </w:tcPr>
          <w:p w:rsidR="00086953" w:rsidRPr="00B045A5" w:rsidRDefault="00086953" w:rsidP="00A0092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учебно-производственных площ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дей (детских технопарков) и развитие их сети на территории муниципального образования Приморско-Ахтарский район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086953" w:rsidRDefault="00D111BC" w:rsidP="007B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086953" w:rsidRPr="00B045A5" w:rsidRDefault="00086953" w:rsidP="007B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086953" w:rsidRPr="00B045A5" w:rsidRDefault="00086953" w:rsidP="008F366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вопросам социальной политики и здравоохр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нения</w:t>
            </w:r>
          </w:p>
        </w:tc>
        <w:tc>
          <w:tcPr>
            <w:tcW w:w="2410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вания </w:t>
            </w:r>
            <w:r w:rsidRPr="00B045A5">
              <w:rPr>
                <w:rFonts w:ascii="Times New Roman" w:hAnsi="Times New Roman" w:cs="Times New Roman"/>
                <w:sz w:val="24"/>
              </w:rPr>
              <w:t>администрации муниципального 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разования Примо</w:t>
            </w:r>
            <w:r w:rsidRPr="00B045A5">
              <w:rPr>
                <w:rFonts w:ascii="Times New Roman" w:hAnsi="Times New Roman" w:cs="Times New Roman"/>
                <w:sz w:val="24"/>
              </w:rPr>
              <w:t>р</w:t>
            </w:r>
            <w:r w:rsidRPr="00B045A5">
              <w:rPr>
                <w:rFonts w:ascii="Times New Roman" w:hAnsi="Times New Roman" w:cs="Times New Roman"/>
                <w:sz w:val="24"/>
              </w:rPr>
              <w:t>ско-Ахтарский район</w:t>
            </w:r>
          </w:p>
        </w:tc>
      </w:tr>
      <w:tr w:rsidR="00D5708C" w:rsidRPr="00B045A5" w:rsidTr="000F363E">
        <w:trPr>
          <w:trHeight w:val="272"/>
        </w:trPr>
        <w:tc>
          <w:tcPr>
            <w:tcW w:w="993" w:type="dxa"/>
            <w:shd w:val="clear" w:color="000000" w:fill="FFFFFF"/>
            <w:noWrap/>
          </w:tcPr>
          <w:p w:rsidR="00D5708C" w:rsidRDefault="00D5708C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3.3.3/</w:t>
            </w:r>
          </w:p>
          <w:p w:rsidR="00D5708C" w:rsidRDefault="00D5708C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3.12.1</w:t>
            </w:r>
          </w:p>
        </w:tc>
        <w:tc>
          <w:tcPr>
            <w:tcW w:w="21262" w:type="dxa"/>
            <w:gridSpan w:val="11"/>
            <w:shd w:val="clear" w:color="000000" w:fill="FFFFFF"/>
          </w:tcPr>
          <w:p w:rsidR="00D5708C" w:rsidRPr="00D5708C" w:rsidRDefault="00D5708C" w:rsidP="00D111B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111BC">
              <w:rPr>
                <w:rFonts w:ascii="Times New Roman" w:hAnsi="Times New Roman" w:cs="Times New Roman"/>
                <w:sz w:val="24"/>
              </w:rPr>
              <w:t>Открытие учебно-производственных площадей (детских технопарков) и развитие их сети на территории муниципального образования Приморско-Ахтарский район в 201</w:t>
            </w:r>
            <w:r w:rsidR="00D111BC" w:rsidRPr="00D111BC">
              <w:rPr>
                <w:rFonts w:ascii="Times New Roman" w:hAnsi="Times New Roman" w:cs="Times New Roman"/>
                <w:sz w:val="24"/>
              </w:rPr>
              <w:t>7</w:t>
            </w:r>
            <w:r w:rsidRPr="00D111BC">
              <w:rPr>
                <w:rFonts w:ascii="Times New Roman" w:hAnsi="Times New Roman" w:cs="Times New Roman"/>
                <w:sz w:val="24"/>
              </w:rPr>
              <w:t xml:space="preserve"> году не запланировано.</w:t>
            </w:r>
          </w:p>
        </w:tc>
      </w:tr>
    </w:tbl>
    <w:p w:rsidR="005321DB" w:rsidRPr="00B045A5" w:rsidRDefault="005321DB" w:rsidP="00AA25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254B" w:rsidRDefault="00BE254B" w:rsidP="00AA25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250C" w:rsidRPr="00B045A5" w:rsidRDefault="00AA250C" w:rsidP="00AA25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45A5">
        <w:rPr>
          <w:rFonts w:ascii="Times New Roman" w:hAnsi="Times New Roman" w:cs="Times New Roman"/>
          <w:sz w:val="24"/>
        </w:rPr>
        <w:t>Начальник отдела экономики управления экономического развития</w:t>
      </w:r>
    </w:p>
    <w:p w:rsidR="00AA250C" w:rsidRPr="00B045A5" w:rsidRDefault="00AA250C" w:rsidP="00AA25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45A5">
        <w:rPr>
          <w:rFonts w:ascii="Times New Roman" w:hAnsi="Times New Roman" w:cs="Times New Roman"/>
          <w:sz w:val="24"/>
        </w:rPr>
        <w:t>и муниципальной собственности  администрации</w:t>
      </w:r>
    </w:p>
    <w:p w:rsidR="00AA250C" w:rsidRDefault="00AA250C" w:rsidP="00AA25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45A5">
        <w:rPr>
          <w:rFonts w:ascii="Times New Roman" w:hAnsi="Times New Roman" w:cs="Times New Roman"/>
          <w:sz w:val="24"/>
        </w:rPr>
        <w:t xml:space="preserve">муниципального образования Приморско-Ахтарский район                                           </w:t>
      </w:r>
      <w:r w:rsidR="00C65B26">
        <w:rPr>
          <w:rFonts w:ascii="Times New Roman" w:hAnsi="Times New Roman" w:cs="Times New Roman"/>
          <w:sz w:val="24"/>
        </w:rPr>
        <w:t xml:space="preserve">        </w:t>
      </w:r>
      <w:r w:rsidRPr="00B045A5">
        <w:rPr>
          <w:rFonts w:ascii="Times New Roman" w:hAnsi="Times New Roman" w:cs="Times New Roman"/>
          <w:sz w:val="24"/>
        </w:rPr>
        <w:t xml:space="preserve">                                      </w:t>
      </w:r>
      <w:r w:rsidR="00EA60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А.М. </w:t>
      </w:r>
      <w:proofErr w:type="spellStart"/>
      <w:r w:rsidR="00EA60C0">
        <w:rPr>
          <w:rFonts w:ascii="Times New Roman" w:hAnsi="Times New Roman" w:cs="Times New Roman"/>
          <w:sz w:val="24"/>
        </w:rPr>
        <w:t>Гречишникова</w:t>
      </w:r>
      <w:proofErr w:type="spellEnd"/>
    </w:p>
    <w:sectPr w:rsidR="00AA250C" w:rsidSect="001537E7">
      <w:headerReference w:type="default" r:id="rId16"/>
      <w:pgSz w:w="23814" w:h="16840" w:orient="landscape" w:code="8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3E" w:rsidRDefault="000F363E" w:rsidP="003412D1">
      <w:pPr>
        <w:spacing w:after="0" w:line="240" w:lineRule="auto"/>
      </w:pPr>
      <w:r>
        <w:separator/>
      </w:r>
    </w:p>
  </w:endnote>
  <w:endnote w:type="continuationSeparator" w:id="0">
    <w:p w:rsidR="000F363E" w:rsidRDefault="000F363E" w:rsidP="0034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3E" w:rsidRDefault="000F363E" w:rsidP="003412D1">
      <w:pPr>
        <w:spacing w:after="0" w:line="240" w:lineRule="auto"/>
      </w:pPr>
      <w:r>
        <w:separator/>
      </w:r>
    </w:p>
  </w:footnote>
  <w:footnote w:type="continuationSeparator" w:id="0">
    <w:p w:rsidR="000F363E" w:rsidRDefault="000F363E" w:rsidP="0034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22318721"/>
      <w:docPartObj>
        <w:docPartGallery w:val="Page Numbers (Top of Page)"/>
        <w:docPartUnique/>
      </w:docPartObj>
    </w:sdtPr>
    <w:sdtContent>
      <w:p w:rsidR="000F363E" w:rsidRPr="003412D1" w:rsidRDefault="000F363E" w:rsidP="009D3271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3412D1">
          <w:rPr>
            <w:rFonts w:ascii="Times New Roman" w:hAnsi="Times New Roman" w:cs="Times New Roman"/>
            <w:sz w:val="28"/>
          </w:rPr>
          <w:fldChar w:fldCharType="begin"/>
        </w:r>
        <w:r w:rsidRPr="003412D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412D1">
          <w:rPr>
            <w:rFonts w:ascii="Times New Roman" w:hAnsi="Times New Roman" w:cs="Times New Roman"/>
            <w:sz w:val="28"/>
          </w:rPr>
          <w:fldChar w:fldCharType="separate"/>
        </w:r>
        <w:r w:rsidR="007645B0">
          <w:rPr>
            <w:rFonts w:ascii="Times New Roman" w:hAnsi="Times New Roman" w:cs="Times New Roman"/>
            <w:noProof/>
            <w:sz w:val="28"/>
          </w:rPr>
          <w:t>3</w:t>
        </w:r>
        <w:r w:rsidRPr="003412D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F363E" w:rsidRDefault="000F36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391"/>
    <w:multiLevelType w:val="hybridMultilevel"/>
    <w:tmpl w:val="C0EA8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B8"/>
    <w:rsid w:val="0000244E"/>
    <w:rsid w:val="000140A5"/>
    <w:rsid w:val="0001451C"/>
    <w:rsid w:val="000218B3"/>
    <w:rsid w:val="000348C1"/>
    <w:rsid w:val="00035E4E"/>
    <w:rsid w:val="00047381"/>
    <w:rsid w:val="00055D0E"/>
    <w:rsid w:val="000638AF"/>
    <w:rsid w:val="00073723"/>
    <w:rsid w:val="00074095"/>
    <w:rsid w:val="0007572D"/>
    <w:rsid w:val="000808EE"/>
    <w:rsid w:val="00083AB0"/>
    <w:rsid w:val="00086953"/>
    <w:rsid w:val="000A0F48"/>
    <w:rsid w:val="000A53E3"/>
    <w:rsid w:val="000B357E"/>
    <w:rsid w:val="000B7659"/>
    <w:rsid w:val="000C2B7C"/>
    <w:rsid w:val="000C4105"/>
    <w:rsid w:val="000E0451"/>
    <w:rsid w:val="000E6F59"/>
    <w:rsid w:val="000F2872"/>
    <w:rsid w:val="000F363E"/>
    <w:rsid w:val="000F7BA0"/>
    <w:rsid w:val="000F7FF6"/>
    <w:rsid w:val="0011406E"/>
    <w:rsid w:val="001159DF"/>
    <w:rsid w:val="00121E21"/>
    <w:rsid w:val="0012649A"/>
    <w:rsid w:val="00126C0E"/>
    <w:rsid w:val="00130970"/>
    <w:rsid w:val="00133B4B"/>
    <w:rsid w:val="00142CE7"/>
    <w:rsid w:val="001470E2"/>
    <w:rsid w:val="00147C13"/>
    <w:rsid w:val="001537E7"/>
    <w:rsid w:val="001544CF"/>
    <w:rsid w:val="00155ED3"/>
    <w:rsid w:val="00156E1A"/>
    <w:rsid w:val="00156F3F"/>
    <w:rsid w:val="00157301"/>
    <w:rsid w:val="001662B2"/>
    <w:rsid w:val="00172014"/>
    <w:rsid w:val="00175B6E"/>
    <w:rsid w:val="00176886"/>
    <w:rsid w:val="001862A5"/>
    <w:rsid w:val="00187A9D"/>
    <w:rsid w:val="00194E56"/>
    <w:rsid w:val="00195CA2"/>
    <w:rsid w:val="0019744C"/>
    <w:rsid w:val="001B5B67"/>
    <w:rsid w:val="001B65E6"/>
    <w:rsid w:val="001D5C5F"/>
    <w:rsid w:val="001E053C"/>
    <w:rsid w:val="001E0A70"/>
    <w:rsid w:val="001E51B3"/>
    <w:rsid w:val="001E5558"/>
    <w:rsid w:val="001F69A9"/>
    <w:rsid w:val="00204A28"/>
    <w:rsid w:val="00211697"/>
    <w:rsid w:val="00211E34"/>
    <w:rsid w:val="00214652"/>
    <w:rsid w:val="00224D9F"/>
    <w:rsid w:val="00230330"/>
    <w:rsid w:val="002310A0"/>
    <w:rsid w:val="0023169F"/>
    <w:rsid w:val="00231C3E"/>
    <w:rsid w:val="00235C61"/>
    <w:rsid w:val="002422E8"/>
    <w:rsid w:val="00246122"/>
    <w:rsid w:val="00247C98"/>
    <w:rsid w:val="002527F5"/>
    <w:rsid w:val="002539E8"/>
    <w:rsid w:val="00253BCF"/>
    <w:rsid w:val="0025434A"/>
    <w:rsid w:val="002551DB"/>
    <w:rsid w:val="002638E4"/>
    <w:rsid w:val="0026430A"/>
    <w:rsid w:val="0027298D"/>
    <w:rsid w:val="00272D47"/>
    <w:rsid w:val="00273333"/>
    <w:rsid w:val="00273BBD"/>
    <w:rsid w:val="0027578D"/>
    <w:rsid w:val="002A48F9"/>
    <w:rsid w:val="002A5941"/>
    <w:rsid w:val="002B63CC"/>
    <w:rsid w:val="002C0D0A"/>
    <w:rsid w:val="002C28D5"/>
    <w:rsid w:val="002C36D7"/>
    <w:rsid w:val="002D3B4E"/>
    <w:rsid w:val="002D5DB0"/>
    <w:rsid w:val="002E2BFE"/>
    <w:rsid w:val="002F04D7"/>
    <w:rsid w:val="002F49EB"/>
    <w:rsid w:val="00303429"/>
    <w:rsid w:val="00304489"/>
    <w:rsid w:val="00305B92"/>
    <w:rsid w:val="00306121"/>
    <w:rsid w:val="00315591"/>
    <w:rsid w:val="0031708A"/>
    <w:rsid w:val="00321BC2"/>
    <w:rsid w:val="00326E0F"/>
    <w:rsid w:val="00331B6C"/>
    <w:rsid w:val="00333A70"/>
    <w:rsid w:val="00336A4E"/>
    <w:rsid w:val="003412D1"/>
    <w:rsid w:val="00342D13"/>
    <w:rsid w:val="003436E9"/>
    <w:rsid w:val="003455ED"/>
    <w:rsid w:val="00350624"/>
    <w:rsid w:val="00352A09"/>
    <w:rsid w:val="00353E01"/>
    <w:rsid w:val="0035611F"/>
    <w:rsid w:val="0036520D"/>
    <w:rsid w:val="00370C26"/>
    <w:rsid w:val="00375689"/>
    <w:rsid w:val="00380603"/>
    <w:rsid w:val="00382676"/>
    <w:rsid w:val="003910D2"/>
    <w:rsid w:val="003A152F"/>
    <w:rsid w:val="003A21F7"/>
    <w:rsid w:val="003A3DB4"/>
    <w:rsid w:val="003A5668"/>
    <w:rsid w:val="003B3D87"/>
    <w:rsid w:val="003B4C7A"/>
    <w:rsid w:val="003B68A3"/>
    <w:rsid w:val="003C7BF8"/>
    <w:rsid w:val="003E6923"/>
    <w:rsid w:val="003E69BB"/>
    <w:rsid w:val="003F6D4A"/>
    <w:rsid w:val="00400152"/>
    <w:rsid w:val="00402451"/>
    <w:rsid w:val="004053B6"/>
    <w:rsid w:val="00411278"/>
    <w:rsid w:val="004112AC"/>
    <w:rsid w:val="00412CFD"/>
    <w:rsid w:val="00425F0C"/>
    <w:rsid w:val="004311D4"/>
    <w:rsid w:val="004335DF"/>
    <w:rsid w:val="00435ADA"/>
    <w:rsid w:val="00436D99"/>
    <w:rsid w:val="00441094"/>
    <w:rsid w:val="004540A4"/>
    <w:rsid w:val="00456784"/>
    <w:rsid w:val="00461356"/>
    <w:rsid w:val="00466D51"/>
    <w:rsid w:val="00466F58"/>
    <w:rsid w:val="00481927"/>
    <w:rsid w:val="00483A55"/>
    <w:rsid w:val="00487BC1"/>
    <w:rsid w:val="00492642"/>
    <w:rsid w:val="004969C2"/>
    <w:rsid w:val="004A2569"/>
    <w:rsid w:val="004B033B"/>
    <w:rsid w:val="004B2AB4"/>
    <w:rsid w:val="004C2FDB"/>
    <w:rsid w:val="004C32B6"/>
    <w:rsid w:val="004C7011"/>
    <w:rsid w:val="004C7C46"/>
    <w:rsid w:val="004D174E"/>
    <w:rsid w:val="004D195B"/>
    <w:rsid w:val="004E0297"/>
    <w:rsid w:val="004E2B6B"/>
    <w:rsid w:val="004F19F4"/>
    <w:rsid w:val="004F1D5D"/>
    <w:rsid w:val="004F3456"/>
    <w:rsid w:val="00510387"/>
    <w:rsid w:val="0051336B"/>
    <w:rsid w:val="00514AAC"/>
    <w:rsid w:val="00515FE1"/>
    <w:rsid w:val="005321DB"/>
    <w:rsid w:val="00536ABB"/>
    <w:rsid w:val="00537167"/>
    <w:rsid w:val="00537BD8"/>
    <w:rsid w:val="00550DF5"/>
    <w:rsid w:val="00551ACF"/>
    <w:rsid w:val="00553DB4"/>
    <w:rsid w:val="00560CE0"/>
    <w:rsid w:val="00562EF7"/>
    <w:rsid w:val="005649AE"/>
    <w:rsid w:val="00564A2E"/>
    <w:rsid w:val="00564BD2"/>
    <w:rsid w:val="00566237"/>
    <w:rsid w:val="00566606"/>
    <w:rsid w:val="00593F8C"/>
    <w:rsid w:val="005A23FE"/>
    <w:rsid w:val="005A315A"/>
    <w:rsid w:val="005A45A2"/>
    <w:rsid w:val="005A7841"/>
    <w:rsid w:val="005B17D7"/>
    <w:rsid w:val="005B2A8D"/>
    <w:rsid w:val="005B43E5"/>
    <w:rsid w:val="005C05A4"/>
    <w:rsid w:val="005C457C"/>
    <w:rsid w:val="005C6A67"/>
    <w:rsid w:val="005C7914"/>
    <w:rsid w:val="005D6B28"/>
    <w:rsid w:val="005F24DF"/>
    <w:rsid w:val="005F7C58"/>
    <w:rsid w:val="00603BC6"/>
    <w:rsid w:val="006157CA"/>
    <w:rsid w:val="00616A38"/>
    <w:rsid w:val="0062273D"/>
    <w:rsid w:val="006322F5"/>
    <w:rsid w:val="00634E9C"/>
    <w:rsid w:val="00635042"/>
    <w:rsid w:val="00641671"/>
    <w:rsid w:val="006421BF"/>
    <w:rsid w:val="0064589E"/>
    <w:rsid w:val="00646581"/>
    <w:rsid w:val="00647B09"/>
    <w:rsid w:val="00652018"/>
    <w:rsid w:val="00656729"/>
    <w:rsid w:val="00675624"/>
    <w:rsid w:val="00677E9A"/>
    <w:rsid w:val="00682945"/>
    <w:rsid w:val="006A236A"/>
    <w:rsid w:val="006A6009"/>
    <w:rsid w:val="006B2C0C"/>
    <w:rsid w:val="006B45A3"/>
    <w:rsid w:val="006B61B4"/>
    <w:rsid w:val="006B727B"/>
    <w:rsid w:val="006C0368"/>
    <w:rsid w:val="006C3B51"/>
    <w:rsid w:val="006D1A87"/>
    <w:rsid w:val="006D6AA7"/>
    <w:rsid w:val="006D7934"/>
    <w:rsid w:val="006E6DAD"/>
    <w:rsid w:val="006F0349"/>
    <w:rsid w:val="006F6E57"/>
    <w:rsid w:val="00700C66"/>
    <w:rsid w:val="00702178"/>
    <w:rsid w:val="00703E4D"/>
    <w:rsid w:val="007046A4"/>
    <w:rsid w:val="0071041B"/>
    <w:rsid w:val="00710772"/>
    <w:rsid w:val="007200AB"/>
    <w:rsid w:val="00722412"/>
    <w:rsid w:val="00736AB8"/>
    <w:rsid w:val="00761683"/>
    <w:rsid w:val="00763F32"/>
    <w:rsid w:val="007645B0"/>
    <w:rsid w:val="00772FA6"/>
    <w:rsid w:val="007870CC"/>
    <w:rsid w:val="007927D4"/>
    <w:rsid w:val="007A38DB"/>
    <w:rsid w:val="007A43FE"/>
    <w:rsid w:val="007A4C3F"/>
    <w:rsid w:val="007B1C30"/>
    <w:rsid w:val="007B434B"/>
    <w:rsid w:val="007C0E4F"/>
    <w:rsid w:val="007C338C"/>
    <w:rsid w:val="007E11DA"/>
    <w:rsid w:val="007E2C67"/>
    <w:rsid w:val="007E4834"/>
    <w:rsid w:val="007E53CA"/>
    <w:rsid w:val="007F003B"/>
    <w:rsid w:val="008017D0"/>
    <w:rsid w:val="0080592B"/>
    <w:rsid w:val="00806375"/>
    <w:rsid w:val="0080640E"/>
    <w:rsid w:val="008107EE"/>
    <w:rsid w:val="008155A5"/>
    <w:rsid w:val="008170A1"/>
    <w:rsid w:val="00822E22"/>
    <w:rsid w:val="008258D8"/>
    <w:rsid w:val="00825913"/>
    <w:rsid w:val="00825A91"/>
    <w:rsid w:val="0082610C"/>
    <w:rsid w:val="008266BD"/>
    <w:rsid w:val="00837A73"/>
    <w:rsid w:val="00842EFB"/>
    <w:rsid w:val="0084639A"/>
    <w:rsid w:val="008465BC"/>
    <w:rsid w:val="00847691"/>
    <w:rsid w:val="00851FE6"/>
    <w:rsid w:val="0086292F"/>
    <w:rsid w:val="00863B57"/>
    <w:rsid w:val="008657D4"/>
    <w:rsid w:val="00866812"/>
    <w:rsid w:val="0086776B"/>
    <w:rsid w:val="008802D9"/>
    <w:rsid w:val="00881220"/>
    <w:rsid w:val="00886569"/>
    <w:rsid w:val="008A4F7F"/>
    <w:rsid w:val="008B4C96"/>
    <w:rsid w:val="008C1D5A"/>
    <w:rsid w:val="008C54B0"/>
    <w:rsid w:val="008D5CE1"/>
    <w:rsid w:val="008F3665"/>
    <w:rsid w:val="0090284C"/>
    <w:rsid w:val="0090569B"/>
    <w:rsid w:val="00923E27"/>
    <w:rsid w:val="009248D0"/>
    <w:rsid w:val="009268F3"/>
    <w:rsid w:val="00934DD1"/>
    <w:rsid w:val="00942751"/>
    <w:rsid w:val="00945D0A"/>
    <w:rsid w:val="00955D13"/>
    <w:rsid w:val="0096243B"/>
    <w:rsid w:val="0096385D"/>
    <w:rsid w:val="00965199"/>
    <w:rsid w:val="009709BE"/>
    <w:rsid w:val="00971993"/>
    <w:rsid w:val="00973F79"/>
    <w:rsid w:val="00975980"/>
    <w:rsid w:val="00977DE2"/>
    <w:rsid w:val="0098019E"/>
    <w:rsid w:val="00983245"/>
    <w:rsid w:val="0099077C"/>
    <w:rsid w:val="00991F1D"/>
    <w:rsid w:val="009953BE"/>
    <w:rsid w:val="00996F44"/>
    <w:rsid w:val="009A1297"/>
    <w:rsid w:val="009A3F29"/>
    <w:rsid w:val="009A7B14"/>
    <w:rsid w:val="009B1E66"/>
    <w:rsid w:val="009B532D"/>
    <w:rsid w:val="009B7CC4"/>
    <w:rsid w:val="009C58F1"/>
    <w:rsid w:val="009C7112"/>
    <w:rsid w:val="009D3271"/>
    <w:rsid w:val="009D7674"/>
    <w:rsid w:val="009E1B75"/>
    <w:rsid w:val="009E3CA7"/>
    <w:rsid w:val="009E6C5A"/>
    <w:rsid w:val="009F2F7E"/>
    <w:rsid w:val="009F4973"/>
    <w:rsid w:val="00A00716"/>
    <w:rsid w:val="00A00926"/>
    <w:rsid w:val="00A02E7E"/>
    <w:rsid w:val="00A1004A"/>
    <w:rsid w:val="00A14A7F"/>
    <w:rsid w:val="00A164A5"/>
    <w:rsid w:val="00A23F78"/>
    <w:rsid w:val="00A263D3"/>
    <w:rsid w:val="00A30DAF"/>
    <w:rsid w:val="00A42ECB"/>
    <w:rsid w:val="00A4445B"/>
    <w:rsid w:val="00A44EE8"/>
    <w:rsid w:val="00A53393"/>
    <w:rsid w:val="00A53BE2"/>
    <w:rsid w:val="00A564C1"/>
    <w:rsid w:val="00A56D78"/>
    <w:rsid w:val="00A76D28"/>
    <w:rsid w:val="00A80F8D"/>
    <w:rsid w:val="00A83D5C"/>
    <w:rsid w:val="00A915AC"/>
    <w:rsid w:val="00A928DE"/>
    <w:rsid w:val="00A94D3A"/>
    <w:rsid w:val="00AA250C"/>
    <w:rsid w:val="00AA3878"/>
    <w:rsid w:val="00AB4BDC"/>
    <w:rsid w:val="00AB6219"/>
    <w:rsid w:val="00AC3B41"/>
    <w:rsid w:val="00AC54FD"/>
    <w:rsid w:val="00AC5FB8"/>
    <w:rsid w:val="00AD0A56"/>
    <w:rsid w:val="00AD2619"/>
    <w:rsid w:val="00AD4A3B"/>
    <w:rsid w:val="00AD4FF7"/>
    <w:rsid w:val="00AD6FF4"/>
    <w:rsid w:val="00AF295F"/>
    <w:rsid w:val="00AF38DB"/>
    <w:rsid w:val="00AF5D2A"/>
    <w:rsid w:val="00B045A5"/>
    <w:rsid w:val="00B152B6"/>
    <w:rsid w:val="00B20F47"/>
    <w:rsid w:val="00B25393"/>
    <w:rsid w:val="00B313E6"/>
    <w:rsid w:val="00B340A1"/>
    <w:rsid w:val="00B4032B"/>
    <w:rsid w:val="00B40CBC"/>
    <w:rsid w:val="00B41290"/>
    <w:rsid w:val="00B57588"/>
    <w:rsid w:val="00B74C4D"/>
    <w:rsid w:val="00B8228B"/>
    <w:rsid w:val="00BA1616"/>
    <w:rsid w:val="00BB45A4"/>
    <w:rsid w:val="00BC184D"/>
    <w:rsid w:val="00BC3C97"/>
    <w:rsid w:val="00BC5BE9"/>
    <w:rsid w:val="00BC6029"/>
    <w:rsid w:val="00BD07ED"/>
    <w:rsid w:val="00BD0966"/>
    <w:rsid w:val="00BD3747"/>
    <w:rsid w:val="00BE254B"/>
    <w:rsid w:val="00BE33E0"/>
    <w:rsid w:val="00BE4951"/>
    <w:rsid w:val="00BE5C18"/>
    <w:rsid w:val="00BF7B3F"/>
    <w:rsid w:val="00C000D2"/>
    <w:rsid w:val="00C03AB1"/>
    <w:rsid w:val="00C1509C"/>
    <w:rsid w:val="00C33F5C"/>
    <w:rsid w:val="00C340FF"/>
    <w:rsid w:val="00C34EBC"/>
    <w:rsid w:val="00C4150D"/>
    <w:rsid w:val="00C444AA"/>
    <w:rsid w:val="00C45004"/>
    <w:rsid w:val="00C4722F"/>
    <w:rsid w:val="00C51E0D"/>
    <w:rsid w:val="00C5203C"/>
    <w:rsid w:val="00C6037C"/>
    <w:rsid w:val="00C62E0D"/>
    <w:rsid w:val="00C65B26"/>
    <w:rsid w:val="00C7439F"/>
    <w:rsid w:val="00C7440E"/>
    <w:rsid w:val="00C84B85"/>
    <w:rsid w:val="00C9290D"/>
    <w:rsid w:val="00C966EF"/>
    <w:rsid w:val="00CA0471"/>
    <w:rsid w:val="00CA34A3"/>
    <w:rsid w:val="00CA6078"/>
    <w:rsid w:val="00CA639F"/>
    <w:rsid w:val="00CB4062"/>
    <w:rsid w:val="00CC15E0"/>
    <w:rsid w:val="00CC259F"/>
    <w:rsid w:val="00CC450E"/>
    <w:rsid w:val="00CC4F01"/>
    <w:rsid w:val="00CC5263"/>
    <w:rsid w:val="00CD2094"/>
    <w:rsid w:val="00CD2B52"/>
    <w:rsid w:val="00CE62C4"/>
    <w:rsid w:val="00CF1546"/>
    <w:rsid w:val="00CF471B"/>
    <w:rsid w:val="00CF5CAE"/>
    <w:rsid w:val="00CF7978"/>
    <w:rsid w:val="00CF7B1C"/>
    <w:rsid w:val="00D00924"/>
    <w:rsid w:val="00D00E1F"/>
    <w:rsid w:val="00D00E79"/>
    <w:rsid w:val="00D01E23"/>
    <w:rsid w:val="00D02EF9"/>
    <w:rsid w:val="00D03C78"/>
    <w:rsid w:val="00D064F2"/>
    <w:rsid w:val="00D111BC"/>
    <w:rsid w:val="00D13412"/>
    <w:rsid w:val="00D15762"/>
    <w:rsid w:val="00D26591"/>
    <w:rsid w:val="00D3529C"/>
    <w:rsid w:val="00D400AF"/>
    <w:rsid w:val="00D42C8D"/>
    <w:rsid w:val="00D5708C"/>
    <w:rsid w:val="00D64A48"/>
    <w:rsid w:val="00D64FED"/>
    <w:rsid w:val="00D75532"/>
    <w:rsid w:val="00DA54A8"/>
    <w:rsid w:val="00DA6BF5"/>
    <w:rsid w:val="00DB0638"/>
    <w:rsid w:val="00DB209A"/>
    <w:rsid w:val="00DB7118"/>
    <w:rsid w:val="00DC2225"/>
    <w:rsid w:val="00DC32BC"/>
    <w:rsid w:val="00DC3C99"/>
    <w:rsid w:val="00DD23D0"/>
    <w:rsid w:val="00DD612C"/>
    <w:rsid w:val="00DE1629"/>
    <w:rsid w:val="00DE1688"/>
    <w:rsid w:val="00DE508D"/>
    <w:rsid w:val="00DE51E1"/>
    <w:rsid w:val="00DF13C3"/>
    <w:rsid w:val="00DF3155"/>
    <w:rsid w:val="00E01314"/>
    <w:rsid w:val="00E04070"/>
    <w:rsid w:val="00E11C9D"/>
    <w:rsid w:val="00E179D7"/>
    <w:rsid w:val="00E20D15"/>
    <w:rsid w:val="00E25945"/>
    <w:rsid w:val="00E30832"/>
    <w:rsid w:val="00E35AE1"/>
    <w:rsid w:val="00E36136"/>
    <w:rsid w:val="00E3621B"/>
    <w:rsid w:val="00E41524"/>
    <w:rsid w:val="00E43600"/>
    <w:rsid w:val="00E53CE6"/>
    <w:rsid w:val="00E712FB"/>
    <w:rsid w:val="00E733FE"/>
    <w:rsid w:val="00E748F6"/>
    <w:rsid w:val="00E75CD4"/>
    <w:rsid w:val="00E836F5"/>
    <w:rsid w:val="00E92ACF"/>
    <w:rsid w:val="00E9572D"/>
    <w:rsid w:val="00E97F95"/>
    <w:rsid w:val="00EA408A"/>
    <w:rsid w:val="00EA4541"/>
    <w:rsid w:val="00EA60C0"/>
    <w:rsid w:val="00EA6C2D"/>
    <w:rsid w:val="00EB1538"/>
    <w:rsid w:val="00EB6803"/>
    <w:rsid w:val="00EB6974"/>
    <w:rsid w:val="00EB7739"/>
    <w:rsid w:val="00EC5635"/>
    <w:rsid w:val="00EC6087"/>
    <w:rsid w:val="00EC6209"/>
    <w:rsid w:val="00ED36BA"/>
    <w:rsid w:val="00ED456C"/>
    <w:rsid w:val="00ED7AA4"/>
    <w:rsid w:val="00EE2010"/>
    <w:rsid w:val="00F12570"/>
    <w:rsid w:val="00F23990"/>
    <w:rsid w:val="00F242C8"/>
    <w:rsid w:val="00F27330"/>
    <w:rsid w:val="00F32872"/>
    <w:rsid w:val="00F33C0F"/>
    <w:rsid w:val="00F43AD2"/>
    <w:rsid w:val="00F501E4"/>
    <w:rsid w:val="00F54078"/>
    <w:rsid w:val="00F55AA2"/>
    <w:rsid w:val="00F57816"/>
    <w:rsid w:val="00F6509A"/>
    <w:rsid w:val="00F70872"/>
    <w:rsid w:val="00F70EFF"/>
    <w:rsid w:val="00F74A8B"/>
    <w:rsid w:val="00F75370"/>
    <w:rsid w:val="00F9025E"/>
    <w:rsid w:val="00F94500"/>
    <w:rsid w:val="00F95B88"/>
    <w:rsid w:val="00F9674B"/>
    <w:rsid w:val="00F96C3D"/>
    <w:rsid w:val="00F970D6"/>
    <w:rsid w:val="00F97BD0"/>
    <w:rsid w:val="00FA0909"/>
    <w:rsid w:val="00FA4423"/>
    <w:rsid w:val="00FA5F25"/>
    <w:rsid w:val="00FA6C83"/>
    <w:rsid w:val="00FB27BE"/>
    <w:rsid w:val="00FB68BB"/>
    <w:rsid w:val="00FF1003"/>
    <w:rsid w:val="00FF24D4"/>
    <w:rsid w:val="00FF31C1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12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42"/>
    <w:rPr>
      <w:color w:val="0000FF"/>
      <w:u w:val="single"/>
    </w:rPr>
  </w:style>
  <w:style w:type="table" w:styleId="a4">
    <w:name w:val="Table Grid"/>
    <w:basedOn w:val="a1"/>
    <w:uiPriority w:val="59"/>
    <w:rsid w:val="0048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2D1"/>
  </w:style>
  <w:style w:type="paragraph" w:styleId="a7">
    <w:name w:val="footer"/>
    <w:basedOn w:val="a"/>
    <w:link w:val="a8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2D1"/>
  </w:style>
  <w:style w:type="paragraph" w:styleId="a9">
    <w:name w:val="No Spacing"/>
    <w:uiPriority w:val="1"/>
    <w:qFormat/>
    <w:rsid w:val="000F7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1278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E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22E22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350624"/>
    <w:pPr>
      <w:widowControl w:val="0"/>
      <w:shd w:val="clear" w:color="auto" w:fill="FFFFFF"/>
      <w:spacing w:after="120" w:line="320" w:lineRule="exact"/>
      <w:jc w:val="both"/>
    </w:pPr>
    <w:rPr>
      <w:rFonts w:ascii="Times New Roman" w:eastAsiaTheme="minorEastAsia" w:hAnsi="Times New Roman" w:cs="Times New Roman"/>
      <w:spacing w:val="5"/>
      <w:sz w:val="25"/>
      <w:szCs w:val="25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350624"/>
    <w:rPr>
      <w:rFonts w:ascii="Times New Roman" w:eastAsiaTheme="minorEastAsia" w:hAnsi="Times New Roman" w:cs="Times New Roman"/>
      <w:spacing w:val="5"/>
      <w:sz w:val="25"/>
      <w:szCs w:val="25"/>
      <w:shd w:val="clear" w:color="auto" w:fill="FFFFFF"/>
      <w:lang w:eastAsia="ru-RU"/>
    </w:rPr>
  </w:style>
  <w:style w:type="character" w:customStyle="1" w:styleId="11pt">
    <w:name w:val="Основной текст + 11 pt"/>
    <w:aliases w:val="Интервал 0 pt"/>
    <w:basedOn w:val="a0"/>
    <w:uiPriority w:val="99"/>
    <w:rsid w:val="00350624"/>
    <w:rPr>
      <w:rFonts w:ascii="Times New Roman" w:hAnsi="Times New Roman" w:cs="Times New Roman" w:hint="default"/>
      <w:strike w:val="0"/>
      <w:dstrike w:val="0"/>
      <w:spacing w:val="2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12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42"/>
    <w:rPr>
      <w:color w:val="0000FF"/>
      <w:u w:val="single"/>
    </w:rPr>
  </w:style>
  <w:style w:type="table" w:styleId="a4">
    <w:name w:val="Table Grid"/>
    <w:basedOn w:val="a1"/>
    <w:uiPriority w:val="59"/>
    <w:rsid w:val="0048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2D1"/>
  </w:style>
  <w:style w:type="paragraph" w:styleId="a7">
    <w:name w:val="footer"/>
    <w:basedOn w:val="a"/>
    <w:link w:val="a8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2D1"/>
  </w:style>
  <w:style w:type="paragraph" w:styleId="a9">
    <w:name w:val="No Spacing"/>
    <w:uiPriority w:val="1"/>
    <w:qFormat/>
    <w:rsid w:val="000F7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1278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E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22E22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350624"/>
    <w:pPr>
      <w:widowControl w:val="0"/>
      <w:shd w:val="clear" w:color="auto" w:fill="FFFFFF"/>
      <w:spacing w:after="120" w:line="320" w:lineRule="exact"/>
      <w:jc w:val="both"/>
    </w:pPr>
    <w:rPr>
      <w:rFonts w:ascii="Times New Roman" w:eastAsiaTheme="minorEastAsia" w:hAnsi="Times New Roman" w:cs="Times New Roman"/>
      <w:spacing w:val="5"/>
      <w:sz w:val="25"/>
      <w:szCs w:val="25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350624"/>
    <w:rPr>
      <w:rFonts w:ascii="Times New Roman" w:eastAsiaTheme="minorEastAsia" w:hAnsi="Times New Roman" w:cs="Times New Roman"/>
      <w:spacing w:val="5"/>
      <w:sz w:val="25"/>
      <w:szCs w:val="25"/>
      <w:shd w:val="clear" w:color="auto" w:fill="FFFFFF"/>
      <w:lang w:eastAsia="ru-RU"/>
    </w:rPr>
  </w:style>
  <w:style w:type="character" w:customStyle="1" w:styleId="11pt">
    <w:name w:val="Основной текст + 11 pt"/>
    <w:aliases w:val="Интервал 0 pt"/>
    <w:basedOn w:val="a0"/>
    <w:uiPriority w:val="99"/>
    <w:rsid w:val="00350624"/>
    <w:rPr>
      <w:rFonts w:ascii="Times New Roman" w:hAnsi="Times New Roman" w:cs="Times New Roman" w:hint="default"/>
      <w:strike w:val="0"/>
      <w:dstrike w:val="0"/>
      <w:spacing w:val="2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htar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l.mailru.su/mcached?q=%D0%A0%D0%B0%D0%B7%D0%B2%D0%B8%D1%82%D0%B8%D0%B5%20%D0%BA%D0%BE%D0%BD%D0%BA%D1%83%D1%80%D0%B5%D0%BD%D1%86%D0%B8%D0%B8%20%D0%BF%D1%80%D0%B8%20%D0%BE%D1%81%D1%83%D1%89%D0%B5%D1%81%D1%82%D0%B2%D0%BB%D0%B5%D0%BD%D0%B8%D0%B8%20%D0%BF%D1%80%D0%BE%D1%86%D0%B5%D0%B4%D1%83%D1%80%20%D0%B3%D0%BE%D1%81%D1%83%D0%B4%D0%B0%D1%80%D1%81%D1%82%D0%B2%D0%B5%D0%BD%D0%BD%D1%8B%D1%85%20%D0%B7%D0%B0%D0%BA%D1%83%D0%BF%D0%BE%D0%BA&amp;qurl=http%3A%2F%2Fpandia.ru%2Ftext%2F80%2F065%2F4961-2.php&amp;c=13-1%3A235-1&amp;r=1318515&amp;fr=webhsm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FCDF-2ED8-4E7F-A445-47856A05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7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 R. Grusha</dc:creator>
  <cp:lastModifiedBy>Анна М. Гречишникова</cp:lastModifiedBy>
  <cp:revision>243</cp:revision>
  <cp:lastPrinted>2016-10-27T12:00:00Z</cp:lastPrinted>
  <dcterms:created xsi:type="dcterms:W3CDTF">2016-05-15T14:03:00Z</dcterms:created>
  <dcterms:modified xsi:type="dcterms:W3CDTF">2017-05-05T08:54:00Z</dcterms:modified>
</cp:coreProperties>
</file>