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6C" w:rsidRDefault="00FE586C" w:rsidP="00FE586C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 descr="Описание: 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6C" w:rsidRPr="004728DD" w:rsidRDefault="00FE586C" w:rsidP="00FE586C">
      <w:pPr>
        <w:jc w:val="center"/>
        <w:rPr>
          <w:b/>
          <w:bCs/>
          <w:szCs w:val="28"/>
        </w:rPr>
      </w:pPr>
      <w:proofErr w:type="gramStart"/>
      <w:r w:rsidRPr="004728DD">
        <w:rPr>
          <w:b/>
          <w:bCs/>
          <w:sz w:val="32"/>
          <w:szCs w:val="32"/>
        </w:rPr>
        <w:t>Р</w:t>
      </w:r>
      <w:proofErr w:type="gramEnd"/>
      <w:r w:rsidRPr="004728DD">
        <w:rPr>
          <w:b/>
          <w:bCs/>
          <w:sz w:val="32"/>
          <w:szCs w:val="32"/>
        </w:rPr>
        <w:t xml:space="preserve"> Е Ш Е Н И Е</w:t>
      </w:r>
    </w:p>
    <w:p w:rsidR="00FE586C" w:rsidRPr="004728DD" w:rsidRDefault="00FE586C" w:rsidP="00FE586C">
      <w:pPr>
        <w:jc w:val="center"/>
        <w:rPr>
          <w:b/>
          <w:bCs/>
        </w:rPr>
      </w:pPr>
      <w:r w:rsidRPr="004728DD">
        <w:rPr>
          <w:b/>
          <w:bCs/>
        </w:rPr>
        <w:t>СОВЕТА МУНИЦИПАЛЬНОГО ОБРАЗОВАНИЯ                                                                       ПРИМОРСКО-АХТАРСКИЙ  РАЙОН</w:t>
      </w:r>
    </w:p>
    <w:p w:rsidR="00FE586C" w:rsidRPr="00C03DB5" w:rsidRDefault="00FE586C" w:rsidP="00FE586C">
      <w:pPr>
        <w:spacing w:line="360" w:lineRule="auto"/>
        <w:jc w:val="center"/>
        <w:rPr>
          <w:b/>
          <w:bCs/>
          <w:sz w:val="28"/>
          <w:szCs w:val="28"/>
        </w:rPr>
      </w:pPr>
      <w:r w:rsidRPr="00C03DB5">
        <w:rPr>
          <w:b/>
          <w:bCs/>
          <w:sz w:val="28"/>
          <w:szCs w:val="28"/>
        </w:rPr>
        <w:t>шестого созыва</w:t>
      </w:r>
    </w:p>
    <w:p w:rsidR="00FE586C" w:rsidRPr="004728DD" w:rsidRDefault="00FE586C" w:rsidP="00FE586C">
      <w:pPr>
        <w:spacing w:line="360" w:lineRule="auto"/>
        <w:rPr>
          <w:bCs/>
          <w:sz w:val="28"/>
          <w:szCs w:val="28"/>
        </w:rPr>
      </w:pPr>
      <w:r w:rsidRPr="004728D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 апреля   2017</w:t>
      </w:r>
      <w:r w:rsidRPr="004728DD">
        <w:rPr>
          <w:bCs/>
          <w:sz w:val="28"/>
          <w:szCs w:val="28"/>
        </w:rPr>
        <w:t xml:space="preserve"> года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4728D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Pr="004728DD"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</w:rPr>
        <w:t>231</w:t>
      </w:r>
    </w:p>
    <w:p w:rsidR="00FE586C" w:rsidRPr="00C03DB5" w:rsidRDefault="00FE586C" w:rsidP="00FE586C">
      <w:pPr>
        <w:spacing w:line="360" w:lineRule="auto"/>
        <w:jc w:val="center"/>
        <w:rPr>
          <w:bCs/>
          <w:color w:val="000000"/>
        </w:rPr>
      </w:pPr>
      <w:r w:rsidRPr="00C03DB5">
        <w:rPr>
          <w:b/>
        </w:rPr>
        <w:t xml:space="preserve">город Приморско-Ахтарск </w:t>
      </w:r>
    </w:p>
    <w:p w:rsidR="00FE586C" w:rsidRPr="009D3E37" w:rsidRDefault="00FE586C" w:rsidP="00FE586C">
      <w:pPr>
        <w:pStyle w:val="ab"/>
        <w:tabs>
          <w:tab w:val="clear" w:pos="4677"/>
          <w:tab w:val="clear" w:pos="935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E586C" w:rsidRPr="00A20BBE" w:rsidRDefault="00FE586C" w:rsidP="00FE586C">
      <w:pPr>
        <w:rPr>
          <w:sz w:val="28"/>
          <w:szCs w:val="28"/>
        </w:rPr>
      </w:pPr>
    </w:p>
    <w:p w:rsidR="00FE586C" w:rsidRPr="00FE586C" w:rsidRDefault="00FE586C" w:rsidP="00FE586C">
      <w:pPr>
        <w:pStyle w:val="23"/>
        <w:shd w:val="clear" w:color="auto" w:fill="auto"/>
        <w:spacing w:after="0" w:line="317" w:lineRule="exact"/>
        <w:ind w:right="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86C">
        <w:rPr>
          <w:rFonts w:ascii="Times New Roman" w:hAnsi="Times New Roman" w:cs="Times New Roman"/>
          <w:sz w:val="28"/>
          <w:szCs w:val="28"/>
        </w:rPr>
        <w:t xml:space="preserve">Об отчете контрольно-счетной палаты муниципального образования Приморско-Ахтарский район  о деятельности </w:t>
      </w:r>
    </w:p>
    <w:p w:rsidR="00FE586C" w:rsidRPr="00FE586C" w:rsidRDefault="00FE586C" w:rsidP="00FE586C">
      <w:pPr>
        <w:pStyle w:val="23"/>
        <w:shd w:val="clear" w:color="auto" w:fill="auto"/>
        <w:spacing w:after="0" w:line="317" w:lineRule="exact"/>
        <w:ind w:right="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86C">
        <w:rPr>
          <w:rFonts w:ascii="Times New Roman" w:hAnsi="Times New Roman" w:cs="Times New Roman"/>
          <w:sz w:val="28"/>
          <w:szCs w:val="28"/>
        </w:rPr>
        <w:t xml:space="preserve">контрольно-счетной палаты муниципального образования </w:t>
      </w:r>
    </w:p>
    <w:p w:rsidR="00FE586C" w:rsidRPr="00FE586C" w:rsidRDefault="00FE586C" w:rsidP="00FE586C">
      <w:pPr>
        <w:pStyle w:val="23"/>
        <w:shd w:val="clear" w:color="auto" w:fill="auto"/>
        <w:spacing w:after="0" w:line="317" w:lineRule="exact"/>
        <w:ind w:right="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86C">
        <w:rPr>
          <w:rFonts w:ascii="Times New Roman" w:hAnsi="Times New Roman" w:cs="Times New Roman"/>
          <w:sz w:val="28"/>
          <w:szCs w:val="28"/>
        </w:rPr>
        <w:t>Приморско-Ахтарский район за 2016 год</w:t>
      </w:r>
    </w:p>
    <w:p w:rsidR="00FE586C" w:rsidRDefault="00FE586C" w:rsidP="00FE586C">
      <w:pPr>
        <w:pStyle w:val="23"/>
        <w:shd w:val="clear" w:color="auto" w:fill="auto"/>
        <w:spacing w:after="0" w:line="317" w:lineRule="exact"/>
        <w:ind w:right="400" w:firstLine="0"/>
        <w:jc w:val="center"/>
        <w:rPr>
          <w:sz w:val="28"/>
          <w:szCs w:val="28"/>
        </w:rPr>
      </w:pPr>
    </w:p>
    <w:p w:rsidR="00FE586C" w:rsidRPr="009D3E37" w:rsidRDefault="00FE586C" w:rsidP="00FE586C">
      <w:pPr>
        <w:pStyle w:val="23"/>
        <w:shd w:val="clear" w:color="auto" w:fill="auto"/>
        <w:spacing w:after="0" w:line="317" w:lineRule="exact"/>
        <w:ind w:right="400" w:firstLine="0"/>
        <w:jc w:val="center"/>
        <w:rPr>
          <w:sz w:val="28"/>
          <w:szCs w:val="28"/>
        </w:rPr>
      </w:pPr>
    </w:p>
    <w:p w:rsidR="00FE586C" w:rsidRPr="00FE586C" w:rsidRDefault="00FE586C" w:rsidP="00FE586C">
      <w:pPr>
        <w:pStyle w:val="21"/>
        <w:shd w:val="clear" w:color="auto" w:fill="auto"/>
        <w:spacing w:before="0"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86C">
        <w:rPr>
          <w:rFonts w:ascii="Times New Roman" w:hAnsi="Times New Roman" w:cs="Times New Roman"/>
          <w:sz w:val="28"/>
          <w:szCs w:val="28"/>
        </w:rPr>
        <w:t>В соответствии с частью 2 статьи 19 Федерального закона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пунктом 6 статьи 46 Устава муниципального образования Приморско-Ахтарский район, заслушав отчет председателя контрольно-</w:t>
      </w:r>
      <w:r w:rsidRPr="00FE586C">
        <w:rPr>
          <w:rFonts w:ascii="Times New Roman" w:hAnsi="Times New Roman" w:cs="Times New Roman"/>
          <w:sz w:val="28"/>
          <w:szCs w:val="28"/>
        </w:rPr>
        <w:softHyphen/>
        <w:t xml:space="preserve">счетной палаты муниципального образования Приморско-Ахтарский район </w:t>
      </w:r>
      <w:proofErr w:type="spellStart"/>
      <w:r w:rsidRPr="00FE586C">
        <w:rPr>
          <w:rFonts w:ascii="Times New Roman" w:hAnsi="Times New Roman" w:cs="Times New Roman"/>
          <w:sz w:val="28"/>
          <w:szCs w:val="28"/>
        </w:rPr>
        <w:t>Т.Е.Кисляк</w:t>
      </w:r>
      <w:proofErr w:type="spellEnd"/>
      <w:r w:rsidRPr="00FE586C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 муниципального образования Приморско-Ахтарский район за 2016</w:t>
      </w:r>
      <w:proofErr w:type="gramEnd"/>
      <w:r w:rsidRPr="00FE586C">
        <w:rPr>
          <w:rFonts w:ascii="Times New Roman" w:hAnsi="Times New Roman" w:cs="Times New Roman"/>
          <w:sz w:val="28"/>
          <w:szCs w:val="28"/>
        </w:rPr>
        <w:t xml:space="preserve"> год, Совет муниципального образования Приморско-Ахтарский район  </w:t>
      </w:r>
      <w:r w:rsidRPr="00FE586C">
        <w:rPr>
          <w:rStyle w:val="2pt"/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FE586C" w:rsidRPr="00FE586C" w:rsidRDefault="00FE586C" w:rsidP="00FE586C">
      <w:pPr>
        <w:pStyle w:val="21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E586C">
        <w:rPr>
          <w:rFonts w:ascii="Times New Roman" w:hAnsi="Times New Roman" w:cs="Times New Roman"/>
          <w:sz w:val="28"/>
          <w:szCs w:val="28"/>
        </w:rPr>
        <w:t>Принять к сведению отчёт контрольно-счетной палаты муниципального образования Приморско-Ахтарский район о деятельности контрольно-</w:t>
      </w:r>
      <w:r w:rsidRPr="00FE586C">
        <w:rPr>
          <w:rFonts w:ascii="Times New Roman" w:hAnsi="Times New Roman" w:cs="Times New Roman"/>
          <w:sz w:val="28"/>
          <w:szCs w:val="28"/>
        </w:rPr>
        <w:softHyphen/>
        <w:t>счетной палаты муниципального образования Приморско-Ахтарский район за 2016 год (прилагается).</w:t>
      </w:r>
    </w:p>
    <w:p w:rsidR="00FE586C" w:rsidRPr="00FE586C" w:rsidRDefault="00FE586C" w:rsidP="00FE586C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 w:rsidRPr="00FE586C">
        <w:rPr>
          <w:sz w:val="28"/>
          <w:szCs w:val="28"/>
        </w:rPr>
        <w:t>Отчёт контрольно-счетной палаты муниципального образования Приморско-Ахтарский район о деятельности контрольно-</w:t>
      </w:r>
      <w:r w:rsidRPr="00FE586C">
        <w:rPr>
          <w:sz w:val="28"/>
          <w:szCs w:val="28"/>
        </w:rPr>
        <w:softHyphen/>
        <w:t xml:space="preserve">счетной палаты муниципального образования Приморско-Ахтарский район за 2016 год разместить на официальном сайте администрации муниципального образования Приморско-Ахтарский район. </w:t>
      </w:r>
    </w:p>
    <w:p w:rsidR="00FE586C" w:rsidRPr="00FE586C" w:rsidRDefault="00FE586C" w:rsidP="00FE586C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 w:rsidRPr="00FE586C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FE586C" w:rsidRPr="00FE586C" w:rsidRDefault="00FE586C" w:rsidP="00FE58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86C" w:rsidRPr="00CB5DAC" w:rsidRDefault="00FE586C" w:rsidP="00FE586C">
      <w:pPr>
        <w:ind w:left="851"/>
        <w:jc w:val="both"/>
        <w:rPr>
          <w:sz w:val="28"/>
          <w:szCs w:val="28"/>
        </w:rPr>
      </w:pPr>
    </w:p>
    <w:p w:rsidR="00FE586C" w:rsidRPr="00CB5DAC" w:rsidRDefault="00FE586C" w:rsidP="00FE586C">
      <w:pPr>
        <w:rPr>
          <w:sz w:val="28"/>
          <w:szCs w:val="28"/>
        </w:rPr>
      </w:pPr>
      <w:r w:rsidRPr="00CB5DAC">
        <w:rPr>
          <w:sz w:val="28"/>
          <w:szCs w:val="28"/>
        </w:rPr>
        <w:t>Председатель Совета</w:t>
      </w:r>
    </w:p>
    <w:p w:rsidR="00FE586C" w:rsidRPr="00CB5DAC" w:rsidRDefault="00FE586C" w:rsidP="00FE586C">
      <w:pPr>
        <w:rPr>
          <w:sz w:val="28"/>
          <w:szCs w:val="28"/>
        </w:rPr>
      </w:pPr>
      <w:r w:rsidRPr="00CB5DAC">
        <w:rPr>
          <w:sz w:val="28"/>
          <w:szCs w:val="28"/>
        </w:rPr>
        <w:t>муниципального образования</w:t>
      </w:r>
    </w:p>
    <w:p w:rsidR="00FE586C" w:rsidRPr="00CB5DAC" w:rsidRDefault="00FE586C" w:rsidP="00FE586C">
      <w:r w:rsidRPr="00CB5DAC">
        <w:rPr>
          <w:sz w:val="28"/>
          <w:szCs w:val="28"/>
        </w:rPr>
        <w:t>Приморско-Ахтарский район                                                         Е.А.</w:t>
      </w:r>
      <w:r>
        <w:rPr>
          <w:sz w:val="28"/>
          <w:szCs w:val="28"/>
        </w:rPr>
        <w:t xml:space="preserve"> </w:t>
      </w:r>
      <w:r w:rsidRPr="00CB5DAC">
        <w:rPr>
          <w:sz w:val="28"/>
          <w:szCs w:val="28"/>
        </w:rPr>
        <w:t xml:space="preserve">Кутузова  </w:t>
      </w:r>
    </w:p>
    <w:p w:rsidR="00FE586C" w:rsidRPr="00CB5DAC" w:rsidRDefault="00FE586C" w:rsidP="00FE586C"/>
    <w:p w:rsidR="00FE586C" w:rsidRDefault="00FE586C" w:rsidP="00FE586C">
      <w:pPr>
        <w:ind w:firstLine="900"/>
        <w:jc w:val="center"/>
        <w:outlineLvl w:val="1"/>
        <w:rPr>
          <w:sz w:val="28"/>
          <w:szCs w:val="28"/>
        </w:rPr>
      </w:pPr>
      <w:r w:rsidRPr="00F71FED">
        <w:rPr>
          <w:sz w:val="28"/>
          <w:szCs w:val="28"/>
        </w:rPr>
        <w:t xml:space="preserve">                                         </w:t>
      </w:r>
    </w:p>
    <w:p w:rsidR="00FE586C" w:rsidRDefault="00FE586C" w:rsidP="00FE586C">
      <w:pPr>
        <w:ind w:firstLine="900"/>
        <w:jc w:val="center"/>
        <w:outlineLvl w:val="1"/>
        <w:rPr>
          <w:sz w:val="28"/>
          <w:szCs w:val="28"/>
        </w:rPr>
      </w:pPr>
    </w:p>
    <w:p w:rsidR="00FE586C" w:rsidRDefault="00FE586C" w:rsidP="00FE586C">
      <w:pPr>
        <w:outlineLvl w:val="1"/>
        <w:rPr>
          <w:sz w:val="28"/>
          <w:szCs w:val="28"/>
        </w:rPr>
      </w:pPr>
    </w:p>
    <w:p w:rsidR="00FE586C" w:rsidRDefault="00FE586C" w:rsidP="00FE586C">
      <w:pPr>
        <w:outlineLvl w:val="1"/>
        <w:rPr>
          <w:sz w:val="28"/>
          <w:szCs w:val="28"/>
        </w:rPr>
      </w:pPr>
    </w:p>
    <w:p w:rsidR="00FE586C" w:rsidRDefault="00FE586C" w:rsidP="00FE586C">
      <w:pPr>
        <w:ind w:firstLine="900"/>
        <w:jc w:val="center"/>
        <w:outlineLvl w:val="1"/>
        <w:rPr>
          <w:sz w:val="28"/>
          <w:szCs w:val="28"/>
        </w:rPr>
      </w:pPr>
    </w:p>
    <w:p w:rsidR="00FE586C" w:rsidRDefault="00FE586C" w:rsidP="00FE586C">
      <w:pPr>
        <w:ind w:firstLine="900"/>
        <w:jc w:val="center"/>
        <w:outlineLvl w:val="1"/>
        <w:rPr>
          <w:sz w:val="28"/>
          <w:szCs w:val="28"/>
        </w:rPr>
      </w:pPr>
    </w:p>
    <w:p w:rsidR="00FE586C" w:rsidRPr="00F71FED" w:rsidRDefault="00FE586C" w:rsidP="00FE586C">
      <w:pPr>
        <w:ind w:firstLine="9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</w:t>
      </w:r>
      <w:r w:rsidRPr="00F71FED">
        <w:rPr>
          <w:sz w:val="28"/>
          <w:szCs w:val="28"/>
        </w:rPr>
        <w:t xml:space="preserve"> ПРИЛОЖЕНИЕ</w:t>
      </w:r>
    </w:p>
    <w:p w:rsidR="00FE586C" w:rsidRDefault="00FE586C" w:rsidP="00FE586C">
      <w:pPr>
        <w:ind w:firstLine="900"/>
        <w:jc w:val="center"/>
        <w:outlineLvl w:val="1"/>
        <w:rPr>
          <w:sz w:val="28"/>
          <w:szCs w:val="28"/>
        </w:rPr>
      </w:pPr>
      <w:r w:rsidRPr="00F71FE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к </w:t>
      </w:r>
      <w:r w:rsidRPr="00F71FED">
        <w:rPr>
          <w:sz w:val="28"/>
          <w:szCs w:val="28"/>
        </w:rPr>
        <w:t xml:space="preserve">решению Совета </w:t>
      </w:r>
    </w:p>
    <w:p w:rsidR="00FE586C" w:rsidRPr="00F71FED" w:rsidRDefault="00FE586C" w:rsidP="00FE586C">
      <w:pPr>
        <w:ind w:firstLine="9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71F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F71FED">
        <w:rPr>
          <w:sz w:val="28"/>
          <w:szCs w:val="28"/>
        </w:rPr>
        <w:t xml:space="preserve">                        </w:t>
      </w:r>
    </w:p>
    <w:p w:rsidR="00FE586C" w:rsidRDefault="00FE586C" w:rsidP="00FE586C">
      <w:pPr>
        <w:ind w:firstLine="900"/>
        <w:jc w:val="center"/>
        <w:outlineLvl w:val="1"/>
        <w:rPr>
          <w:sz w:val="28"/>
          <w:szCs w:val="28"/>
        </w:rPr>
      </w:pPr>
      <w:r w:rsidRPr="00F71FE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r w:rsidRPr="00F71FED">
        <w:rPr>
          <w:sz w:val="28"/>
          <w:szCs w:val="28"/>
        </w:rPr>
        <w:t xml:space="preserve">  Приморско-Ахтарский район</w:t>
      </w:r>
    </w:p>
    <w:p w:rsidR="00FE586C" w:rsidRPr="00F71FED" w:rsidRDefault="00FE586C" w:rsidP="00FE586C">
      <w:pPr>
        <w:ind w:firstLine="900"/>
        <w:jc w:val="center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26.04 2017 №</w:t>
      </w:r>
      <w:r w:rsidRPr="00F71FED">
        <w:rPr>
          <w:sz w:val="28"/>
          <w:szCs w:val="28"/>
        </w:rPr>
        <w:t xml:space="preserve"> </w:t>
      </w:r>
      <w:r>
        <w:rPr>
          <w:sz w:val="28"/>
          <w:szCs w:val="28"/>
        </w:rPr>
        <w:t>231</w:t>
      </w:r>
    </w:p>
    <w:p w:rsidR="00FE586C" w:rsidRDefault="00FE586C" w:rsidP="00FE586C">
      <w:pPr>
        <w:ind w:firstLine="900"/>
        <w:jc w:val="center"/>
        <w:outlineLvl w:val="1"/>
        <w:rPr>
          <w:b/>
          <w:bCs/>
          <w:sz w:val="28"/>
          <w:szCs w:val="28"/>
        </w:rPr>
      </w:pPr>
    </w:p>
    <w:p w:rsidR="00FE586C" w:rsidRDefault="00FE586C" w:rsidP="00FE586C">
      <w:pPr>
        <w:ind w:firstLine="900"/>
        <w:jc w:val="center"/>
        <w:outlineLvl w:val="1"/>
        <w:rPr>
          <w:b/>
          <w:bCs/>
          <w:sz w:val="28"/>
          <w:szCs w:val="28"/>
        </w:rPr>
      </w:pPr>
    </w:p>
    <w:p w:rsidR="00FE586C" w:rsidRDefault="00FE586C" w:rsidP="00FE586C">
      <w:pPr>
        <w:ind w:firstLine="900"/>
        <w:jc w:val="center"/>
        <w:outlineLvl w:val="1"/>
        <w:rPr>
          <w:b/>
          <w:bCs/>
          <w:sz w:val="28"/>
          <w:szCs w:val="28"/>
        </w:rPr>
      </w:pPr>
    </w:p>
    <w:p w:rsidR="00FE586C" w:rsidRDefault="00FE586C" w:rsidP="00FE586C">
      <w:pPr>
        <w:ind w:firstLine="900"/>
        <w:jc w:val="center"/>
        <w:outlineLvl w:val="1"/>
        <w:rPr>
          <w:b/>
          <w:bCs/>
          <w:sz w:val="28"/>
          <w:szCs w:val="28"/>
        </w:rPr>
      </w:pPr>
    </w:p>
    <w:p w:rsidR="00FE586C" w:rsidRPr="007E31BD" w:rsidRDefault="00FE586C" w:rsidP="00FE586C">
      <w:pPr>
        <w:ind w:firstLine="900"/>
        <w:jc w:val="center"/>
        <w:outlineLvl w:val="1"/>
        <w:rPr>
          <w:b/>
          <w:bCs/>
          <w:sz w:val="28"/>
          <w:szCs w:val="28"/>
        </w:rPr>
      </w:pPr>
      <w:r w:rsidRPr="007E31BD">
        <w:rPr>
          <w:b/>
          <w:bCs/>
          <w:sz w:val="28"/>
          <w:szCs w:val="28"/>
        </w:rPr>
        <w:t xml:space="preserve">ОТЧЕТ </w:t>
      </w:r>
    </w:p>
    <w:p w:rsidR="00FE586C" w:rsidRPr="007E31BD" w:rsidRDefault="00FE586C" w:rsidP="00FE586C">
      <w:pPr>
        <w:ind w:firstLine="90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контрольно-сче</w:t>
      </w:r>
      <w:r w:rsidRPr="007E31BD">
        <w:rPr>
          <w:b/>
          <w:bCs/>
          <w:sz w:val="28"/>
          <w:szCs w:val="28"/>
        </w:rPr>
        <w:t>тной палаты муниципаль</w:t>
      </w:r>
      <w:r>
        <w:rPr>
          <w:b/>
          <w:bCs/>
          <w:sz w:val="28"/>
          <w:szCs w:val="28"/>
        </w:rPr>
        <w:t xml:space="preserve">ного образования Приморско-Ахтарский район за 2016 год </w:t>
      </w:r>
    </w:p>
    <w:p w:rsidR="00FE586C" w:rsidRDefault="00FE586C" w:rsidP="00FE586C">
      <w:pPr>
        <w:pStyle w:val="a3"/>
        <w:ind w:firstLine="900"/>
        <w:jc w:val="center"/>
        <w:rPr>
          <w:sz w:val="28"/>
          <w:szCs w:val="28"/>
        </w:rPr>
      </w:pPr>
    </w:p>
    <w:p w:rsidR="00FE586C" w:rsidRDefault="00FE586C" w:rsidP="00FE586C">
      <w:pPr>
        <w:pStyle w:val="a3"/>
        <w:ind w:firstLine="900"/>
        <w:jc w:val="center"/>
        <w:rPr>
          <w:b/>
          <w:sz w:val="28"/>
          <w:szCs w:val="28"/>
        </w:rPr>
      </w:pPr>
      <w:r w:rsidRPr="003377AC">
        <w:rPr>
          <w:b/>
          <w:sz w:val="28"/>
          <w:szCs w:val="28"/>
        </w:rPr>
        <w:t>1. Общие положения</w:t>
      </w:r>
    </w:p>
    <w:p w:rsidR="00FE586C" w:rsidRPr="003377AC" w:rsidRDefault="00FE586C" w:rsidP="00FE586C">
      <w:pPr>
        <w:pStyle w:val="a3"/>
        <w:ind w:firstLine="900"/>
        <w:jc w:val="center"/>
        <w:rPr>
          <w:b/>
          <w:sz w:val="28"/>
          <w:szCs w:val="28"/>
        </w:rPr>
      </w:pP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Отчёт о деятельности контрольно-счетной палаты муниципального образования муниципального образования Приморско-Ахтарский район (далее – Отчёт) за 2016 год представляется на рассмотрение Совету муниципального образования Приморско-Ахтарский район во исполнение </w:t>
      </w:r>
      <w:hyperlink r:id="rId7" w:history="1">
        <w:r w:rsidRPr="009222C1">
          <w:rPr>
            <w:rStyle w:val="a9"/>
            <w:sz w:val="28"/>
            <w:szCs w:val="28"/>
          </w:rPr>
          <w:t>статьи 19</w:t>
        </w:r>
      </w:hyperlink>
      <w:r w:rsidRPr="009222C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- Федеральный закон № 6-ФЗ),</w:t>
      </w:r>
      <w:r w:rsidRPr="009222C1">
        <w:rPr>
          <w:sz w:val="28"/>
          <w:szCs w:val="28"/>
        </w:rPr>
        <w:t xml:space="preserve"> </w:t>
      </w:r>
      <w:r w:rsidRPr="003377AC">
        <w:rPr>
          <w:sz w:val="28"/>
          <w:szCs w:val="28"/>
        </w:rPr>
        <w:t>статьи 46 Устава муниципального образования Приморско-Ахтарский район и статьи</w:t>
      </w:r>
      <w:proofErr w:type="gramEnd"/>
      <w:r w:rsidRPr="003377AC">
        <w:rPr>
          <w:sz w:val="28"/>
          <w:szCs w:val="28"/>
        </w:rPr>
        <w:t xml:space="preserve"> 20  Положения о  контрольно-счетной палате муниципального образования Приморско-Ахтарский район и содержит информацию о деятельности контрольно-счётной палаты муниципального образования Приморско-Ахтарский район (далее - контрольно-счетная палата), </w:t>
      </w:r>
      <w:r>
        <w:rPr>
          <w:sz w:val="28"/>
          <w:szCs w:val="28"/>
        </w:rPr>
        <w:t xml:space="preserve">о </w:t>
      </w:r>
      <w:r w:rsidRPr="003377AC">
        <w:rPr>
          <w:sz w:val="28"/>
          <w:szCs w:val="28"/>
        </w:rPr>
        <w:t>результатах проведённых экспертно-аналитических и контрольных мероприятий, вытекающих из них выводах, рекомендациях и предложениях</w:t>
      </w:r>
      <w:r>
        <w:rPr>
          <w:sz w:val="28"/>
          <w:szCs w:val="28"/>
        </w:rPr>
        <w:t>,</w:t>
      </w:r>
      <w:r w:rsidRPr="00AA68C7">
        <w:rPr>
          <w:sz w:val="28"/>
          <w:szCs w:val="28"/>
        </w:rPr>
        <w:t xml:space="preserve"> </w:t>
      </w:r>
      <w:r w:rsidRPr="00DE6EB8">
        <w:rPr>
          <w:sz w:val="28"/>
          <w:szCs w:val="28"/>
        </w:rPr>
        <w:t>о принятых объектами проверок мерах по устранению выявленных нар</w:t>
      </w:r>
      <w:r w:rsidRPr="00DE6EB8">
        <w:rPr>
          <w:sz w:val="28"/>
          <w:szCs w:val="28"/>
        </w:rPr>
        <w:t>у</w:t>
      </w:r>
      <w:r w:rsidRPr="00DE6EB8">
        <w:rPr>
          <w:sz w:val="28"/>
          <w:szCs w:val="28"/>
        </w:rPr>
        <w:t>шений и недостатков.</w:t>
      </w:r>
    </w:p>
    <w:p w:rsidR="00FE586C" w:rsidRPr="00DE6EB8" w:rsidRDefault="00FE586C" w:rsidP="00FE586C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28"/>
          <w:szCs w:val="28"/>
        </w:rPr>
      </w:pPr>
      <w:r w:rsidRPr="00DE6EB8">
        <w:rPr>
          <w:sz w:val="28"/>
          <w:szCs w:val="28"/>
        </w:rPr>
        <w:t>При классификации нарушений использован</w:t>
      </w:r>
      <w:r>
        <w:rPr>
          <w:sz w:val="28"/>
          <w:szCs w:val="28"/>
        </w:rPr>
        <w:t xml:space="preserve"> </w:t>
      </w:r>
      <w:r w:rsidRPr="00DE6EB8">
        <w:rPr>
          <w:sz w:val="28"/>
          <w:szCs w:val="28"/>
        </w:rPr>
        <w:t>К</w:t>
      </w:r>
      <w:r>
        <w:rPr>
          <w:sz w:val="28"/>
          <w:szCs w:val="28"/>
        </w:rPr>
        <w:t>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катор нарушений,</w:t>
      </w:r>
      <w:r w:rsidRPr="00A34715">
        <w:rPr>
          <w:sz w:val="28"/>
          <w:szCs w:val="28"/>
        </w:rPr>
        <w:t xml:space="preserve"> выявляемых в ходе внешнего муниципального финансового контроля в Краснодарском крае</w:t>
      </w:r>
      <w:r>
        <w:rPr>
          <w:sz w:val="28"/>
          <w:szCs w:val="28"/>
        </w:rPr>
        <w:t>, утверждё</w:t>
      </w:r>
      <w:r w:rsidRPr="00DE6EB8">
        <w:rPr>
          <w:sz w:val="28"/>
          <w:szCs w:val="28"/>
        </w:rPr>
        <w:t xml:space="preserve">нный </w:t>
      </w: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val="en-US"/>
        </w:rPr>
        <w:t>IV</w:t>
      </w:r>
      <w:r w:rsidRPr="00A34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Конференцией Совета муниципальных контрольно-счётных органов Краснодарского края от 25.03.2016. 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contextualSpacing/>
        <w:jc w:val="both"/>
        <w:rPr>
          <w:sz w:val="28"/>
          <w:szCs w:val="28"/>
        </w:rPr>
      </w:pPr>
      <w:r w:rsidRPr="00DE6EB8">
        <w:rPr>
          <w:sz w:val="28"/>
          <w:szCs w:val="28"/>
        </w:rPr>
        <w:t xml:space="preserve">Кроме того, в отчёте отражены результаты </w:t>
      </w:r>
      <w:r>
        <w:rPr>
          <w:sz w:val="28"/>
          <w:szCs w:val="28"/>
        </w:rPr>
        <w:t>иной деятельности к</w:t>
      </w:r>
      <w:r w:rsidRPr="00DE6EB8">
        <w:rPr>
          <w:sz w:val="28"/>
          <w:szCs w:val="28"/>
        </w:rPr>
        <w:t>о</w:t>
      </w:r>
      <w:r w:rsidRPr="00DE6EB8">
        <w:rPr>
          <w:sz w:val="28"/>
          <w:szCs w:val="28"/>
        </w:rPr>
        <w:t>н</w:t>
      </w:r>
      <w:r w:rsidRPr="00DE6EB8">
        <w:rPr>
          <w:sz w:val="28"/>
          <w:szCs w:val="28"/>
        </w:rPr>
        <w:t>трольно-счётной палаты: организационной, информационн</w:t>
      </w:r>
      <w:r>
        <w:rPr>
          <w:sz w:val="28"/>
          <w:szCs w:val="28"/>
        </w:rPr>
        <w:t xml:space="preserve">ой, деятельности в </w:t>
      </w:r>
      <w:r w:rsidRPr="00DE6EB8">
        <w:rPr>
          <w:sz w:val="28"/>
          <w:szCs w:val="28"/>
        </w:rPr>
        <w:t xml:space="preserve">Совете контрольно-счётных органов Краснодарского края. Также </w:t>
      </w:r>
      <w:r>
        <w:rPr>
          <w:sz w:val="28"/>
          <w:szCs w:val="28"/>
        </w:rPr>
        <w:t>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щены </w:t>
      </w:r>
      <w:r w:rsidRPr="00DE6EB8">
        <w:rPr>
          <w:sz w:val="28"/>
          <w:szCs w:val="28"/>
        </w:rPr>
        <w:t>приоритетные направления деятельности в 201</w:t>
      </w:r>
      <w:r>
        <w:rPr>
          <w:sz w:val="28"/>
          <w:szCs w:val="28"/>
        </w:rPr>
        <w:t xml:space="preserve">7 </w:t>
      </w:r>
      <w:r w:rsidRPr="00DE6EB8">
        <w:rPr>
          <w:sz w:val="28"/>
          <w:szCs w:val="28"/>
        </w:rPr>
        <w:t>году.</w:t>
      </w:r>
    </w:p>
    <w:p w:rsidR="00FE586C" w:rsidRDefault="00FE586C" w:rsidP="00FE586C">
      <w:pPr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Полномочия контрольно-счетной палаты </w:t>
      </w:r>
      <w:r w:rsidRPr="007B128F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пределены Бюджетным кодексом </w:t>
      </w:r>
      <w:r w:rsidRPr="007B128F">
        <w:rPr>
          <w:bCs/>
          <w:color w:val="000000"/>
          <w:sz w:val="28"/>
          <w:szCs w:val="28"/>
        </w:rPr>
        <w:t xml:space="preserve">Российской </w:t>
      </w:r>
      <w:r>
        <w:rPr>
          <w:bCs/>
          <w:color w:val="000000"/>
          <w:sz w:val="28"/>
          <w:szCs w:val="28"/>
        </w:rPr>
        <w:t>Федерации,</w:t>
      </w:r>
      <w:r w:rsidRPr="007B128F">
        <w:rPr>
          <w:bCs/>
          <w:color w:val="000000"/>
          <w:sz w:val="28"/>
          <w:szCs w:val="28"/>
        </w:rPr>
        <w:t xml:space="preserve"> Ф</w:t>
      </w:r>
      <w:r>
        <w:rPr>
          <w:bCs/>
          <w:color w:val="000000"/>
          <w:sz w:val="28"/>
          <w:szCs w:val="28"/>
        </w:rPr>
        <w:t>едеральным законом от 07.02.2011 года №6-ФЗ «Об общих принципах организации   дея</w:t>
      </w:r>
      <w:r w:rsidRPr="007B128F">
        <w:rPr>
          <w:bCs/>
          <w:color w:val="000000"/>
          <w:sz w:val="28"/>
          <w:szCs w:val="28"/>
        </w:rPr>
        <w:t>тельности контрольно-счетных органов субъ</w:t>
      </w:r>
      <w:r>
        <w:rPr>
          <w:bCs/>
          <w:color w:val="000000"/>
          <w:sz w:val="28"/>
          <w:szCs w:val="28"/>
        </w:rPr>
        <w:t xml:space="preserve">ектов Российской Федерации и муниципальных образований», Уставом муниципального образования и </w:t>
      </w:r>
      <w:r w:rsidRPr="00D31CAE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м о к</w:t>
      </w:r>
      <w:r w:rsidRPr="00D31CAE">
        <w:rPr>
          <w:color w:val="000000"/>
          <w:sz w:val="28"/>
          <w:szCs w:val="28"/>
        </w:rPr>
        <w:t>онтрольно-счетной палате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FE586C" w:rsidRPr="003377AC" w:rsidRDefault="00FE586C" w:rsidP="00FE5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77AC">
        <w:rPr>
          <w:sz w:val="28"/>
          <w:szCs w:val="28"/>
        </w:rPr>
        <w:tab/>
      </w:r>
      <w:bookmarkStart w:id="0" w:name="bookmark1"/>
    </w:p>
    <w:bookmarkEnd w:id="0"/>
    <w:p w:rsidR="00FE586C" w:rsidRDefault="00FE586C" w:rsidP="00FE586C">
      <w:pPr>
        <w:ind w:left="708" w:firstLine="900"/>
        <w:jc w:val="center"/>
        <w:rPr>
          <w:b/>
          <w:color w:val="000000"/>
          <w:sz w:val="28"/>
          <w:szCs w:val="28"/>
        </w:rPr>
      </w:pPr>
    </w:p>
    <w:p w:rsidR="00FE586C" w:rsidRPr="0046597C" w:rsidRDefault="00FE586C" w:rsidP="00FE586C">
      <w:pPr>
        <w:ind w:left="708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</w:t>
      </w:r>
      <w:r w:rsidRPr="0046597C">
        <w:rPr>
          <w:b/>
          <w:color w:val="000000"/>
          <w:sz w:val="28"/>
          <w:szCs w:val="28"/>
        </w:rPr>
        <w:t>. Осн</w:t>
      </w:r>
      <w:r>
        <w:rPr>
          <w:b/>
          <w:color w:val="000000"/>
          <w:sz w:val="28"/>
          <w:szCs w:val="28"/>
        </w:rPr>
        <w:t>овные направления деятельности к</w:t>
      </w:r>
      <w:r w:rsidRPr="0046597C">
        <w:rPr>
          <w:b/>
          <w:color w:val="000000"/>
          <w:sz w:val="28"/>
          <w:szCs w:val="28"/>
        </w:rPr>
        <w:t>онтрольно-</w:t>
      </w:r>
    </w:p>
    <w:p w:rsidR="00FE586C" w:rsidRDefault="00FE586C" w:rsidP="00FE586C">
      <w:pPr>
        <w:ind w:left="1416" w:firstLine="900"/>
        <w:jc w:val="center"/>
        <w:rPr>
          <w:b/>
          <w:color w:val="000000"/>
          <w:sz w:val="28"/>
          <w:szCs w:val="28"/>
        </w:rPr>
      </w:pPr>
      <w:r w:rsidRPr="0046597C">
        <w:rPr>
          <w:b/>
          <w:color w:val="000000"/>
          <w:sz w:val="28"/>
          <w:szCs w:val="28"/>
        </w:rPr>
        <w:t>счетной палаты</w:t>
      </w:r>
      <w:r>
        <w:rPr>
          <w:b/>
          <w:color w:val="000000"/>
          <w:sz w:val="28"/>
          <w:szCs w:val="28"/>
        </w:rPr>
        <w:t xml:space="preserve"> в отчетном году</w:t>
      </w:r>
    </w:p>
    <w:p w:rsidR="00FE586C" w:rsidRDefault="00FE586C" w:rsidP="00FE586C">
      <w:pPr>
        <w:ind w:left="1416" w:firstLine="900"/>
        <w:rPr>
          <w:b/>
          <w:color w:val="000000"/>
          <w:sz w:val="28"/>
          <w:szCs w:val="28"/>
        </w:rPr>
      </w:pPr>
    </w:p>
    <w:p w:rsidR="00FE586C" w:rsidRPr="00DE6EB8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отчётном году к</w:t>
      </w:r>
      <w:r w:rsidRPr="00DE6EB8">
        <w:rPr>
          <w:sz w:val="28"/>
          <w:szCs w:val="28"/>
        </w:rPr>
        <w:t>онтрольно-счётная палата осуществляла свою деятельность с соблюдением принципов законности, объективн</w:t>
      </w:r>
      <w:r>
        <w:rPr>
          <w:sz w:val="28"/>
          <w:szCs w:val="28"/>
        </w:rPr>
        <w:t>ости, независим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 гласности, </w:t>
      </w:r>
      <w:r w:rsidRPr="00DE6EB8">
        <w:rPr>
          <w:sz w:val="28"/>
          <w:szCs w:val="28"/>
        </w:rPr>
        <w:t xml:space="preserve">с охватом полномочий, определённых Бюджетным </w:t>
      </w:r>
      <w:hyperlink r:id="rId8" w:history="1">
        <w:r w:rsidRPr="00AB5146">
          <w:rPr>
            <w:rStyle w:val="a9"/>
            <w:sz w:val="28"/>
            <w:szCs w:val="28"/>
          </w:rPr>
          <w:t>кодексом</w:t>
        </w:r>
      </w:hyperlink>
      <w:r w:rsidRPr="00AB5146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AB5146">
          <w:rPr>
            <w:rStyle w:val="a9"/>
            <w:sz w:val="28"/>
            <w:szCs w:val="28"/>
          </w:rPr>
          <w:t>законом</w:t>
        </w:r>
      </w:hyperlink>
      <w:r w:rsidRPr="00AB5146">
        <w:rPr>
          <w:sz w:val="28"/>
          <w:szCs w:val="28"/>
        </w:rPr>
        <w:t xml:space="preserve"> от 07.02.2011 № 6-ФЗ «Об о</w:t>
      </w:r>
      <w:r w:rsidRPr="00AB5146">
        <w:rPr>
          <w:sz w:val="28"/>
          <w:szCs w:val="28"/>
        </w:rPr>
        <w:t>б</w:t>
      </w:r>
      <w:r w:rsidRPr="00AB5146">
        <w:rPr>
          <w:sz w:val="28"/>
          <w:szCs w:val="28"/>
        </w:rPr>
        <w:t>щих принципах организации и деятельности контрольно-счётных</w:t>
      </w:r>
      <w:r w:rsidRPr="00DE6EB8">
        <w:rPr>
          <w:sz w:val="28"/>
          <w:szCs w:val="28"/>
        </w:rPr>
        <w:t xml:space="preserve"> органов субъектов Российской Фед</w:t>
      </w:r>
      <w:r w:rsidRPr="00DE6EB8">
        <w:rPr>
          <w:sz w:val="28"/>
          <w:szCs w:val="28"/>
        </w:rPr>
        <w:t>е</w:t>
      </w:r>
      <w:r w:rsidRPr="00DE6EB8">
        <w:rPr>
          <w:sz w:val="28"/>
          <w:szCs w:val="28"/>
        </w:rPr>
        <w:t>рации и муниципальных образований».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262D9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году</w:t>
      </w:r>
      <w:r w:rsidRPr="00D262D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контрольно-счетная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лата</w:t>
      </w:r>
      <w:r w:rsidRPr="00D262D9">
        <w:rPr>
          <w:sz w:val="28"/>
          <w:szCs w:val="28"/>
        </w:rPr>
        <w:t xml:space="preserve"> уделяла особое внимание </w:t>
      </w:r>
      <w:proofErr w:type="gramStart"/>
      <w:r w:rsidRPr="00D262D9">
        <w:rPr>
          <w:sz w:val="28"/>
          <w:szCs w:val="28"/>
        </w:rPr>
        <w:t>контролю за</w:t>
      </w:r>
      <w:proofErr w:type="gramEnd"/>
      <w:r w:rsidRPr="00D262D9">
        <w:rPr>
          <w:sz w:val="28"/>
          <w:szCs w:val="28"/>
        </w:rPr>
        <w:t xml:space="preserve"> формированием и исполнением м</w:t>
      </w:r>
      <w:r w:rsidRPr="00D262D9">
        <w:rPr>
          <w:sz w:val="28"/>
          <w:szCs w:val="28"/>
        </w:rPr>
        <w:t>е</w:t>
      </w:r>
      <w:r w:rsidRPr="00D262D9">
        <w:rPr>
          <w:sz w:val="28"/>
          <w:szCs w:val="28"/>
        </w:rPr>
        <w:t>стного бюджета,</w:t>
      </w:r>
      <w:r>
        <w:rPr>
          <w:sz w:val="28"/>
          <w:szCs w:val="28"/>
        </w:rPr>
        <w:t xml:space="preserve"> </w:t>
      </w:r>
      <w:r w:rsidRPr="00D262D9">
        <w:rPr>
          <w:sz w:val="28"/>
          <w:szCs w:val="28"/>
        </w:rPr>
        <w:t>экспертизе проектов муниципальных правовых актов в части</w:t>
      </w:r>
      <w:r>
        <w:rPr>
          <w:sz w:val="28"/>
          <w:szCs w:val="28"/>
        </w:rPr>
        <w:t xml:space="preserve"> </w:t>
      </w:r>
      <w:r w:rsidRPr="00D262D9">
        <w:rPr>
          <w:sz w:val="28"/>
          <w:szCs w:val="28"/>
        </w:rPr>
        <w:t>расходных обязательств и бюджетных отношений,</w:t>
      </w:r>
      <w:r>
        <w:rPr>
          <w:sz w:val="28"/>
          <w:szCs w:val="28"/>
        </w:rPr>
        <w:t xml:space="preserve"> </w:t>
      </w:r>
      <w:r w:rsidRPr="00D262D9">
        <w:rPr>
          <w:sz w:val="28"/>
          <w:szCs w:val="28"/>
        </w:rPr>
        <w:t>муниципальным програ</w:t>
      </w:r>
      <w:r w:rsidRPr="00D262D9">
        <w:rPr>
          <w:sz w:val="28"/>
          <w:szCs w:val="28"/>
        </w:rPr>
        <w:t>м</w:t>
      </w:r>
      <w:r>
        <w:rPr>
          <w:sz w:val="28"/>
          <w:szCs w:val="28"/>
        </w:rPr>
        <w:t>мам, выявлению дополнительных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доходов и оптимизацию расходов, а также на предотвращение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тивного использования бюджетных средств и муниципального имущества.</w:t>
      </w:r>
    </w:p>
    <w:p w:rsidR="00FE586C" w:rsidRPr="00484B00" w:rsidRDefault="00FE586C" w:rsidP="00FE586C">
      <w:pPr>
        <w:ind w:firstLine="900"/>
        <w:jc w:val="both"/>
        <w:rPr>
          <w:color w:val="000000"/>
          <w:sz w:val="28"/>
          <w:szCs w:val="28"/>
        </w:rPr>
      </w:pPr>
      <w:r w:rsidRPr="00484B00">
        <w:rPr>
          <w:color w:val="000000"/>
          <w:sz w:val="28"/>
          <w:szCs w:val="28"/>
        </w:rPr>
        <w:t>Контрольная и экспер</w:t>
      </w:r>
      <w:r>
        <w:rPr>
          <w:color w:val="000000"/>
          <w:sz w:val="28"/>
          <w:szCs w:val="28"/>
        </w:rPr>
        <w:t>тно-аналитическая деятельность к</w:t>
      </w:r>
      <w:r w:rsidRPr="00484B00">
        <w:rPr>
          <w:color w:val="000000"/>
          <w:sz w:val="28"/>
          <w:szCs w:val="28"/>
        </w:rPr>
        <w:t xml:space="preserve">онтрольно-счетной палаты в отчетном году строилась на принципах объективного отражения результатов </w:t>
      </w:r>
      <w:proofErr w:type="gramStart"/>
      <w:r w:rsidRPr="00484B00">
        <w:rPr>
          <w:color w:val="000000"/>
          <w:sz w:val="28"/>
          <w:szCs w:val="28"/>
        </w:rPr>
        <w:t>контроля</w:t>
      </w:r>
      <w:proofErr w:type="gramEnd"/>
      <w:r w:rsidRPr="00484B00">
        <w:rPr>
          <w:color w:val="000000"/>
          <w:sz w:val="28"/>
          <w:szCs w:val="28"/>
        </w:rPr>
        <w:t xml:space="preserve"> на о</w:t>
      </w:r>
      <w:r>
        <w:rPr>
          <w:color w:val="000000"/>
          <w:sz w:val="28"/>
          <w:szCs w:val="28"/>
        </w:rPr>
        <w:t xml:space="preserve">снове сопоставления содержания </w:t>
      </w:r>
      <w:r w:rsidRPr="00484B00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яемых материалов и документов с законами, положениями, инструкциями,</w:t>
      </w:r>
      <w:r w:rsidRPr="00484B00">
        <w:rPr>
          <w:color w:val="000000"/>
          <w:sz w:val="28"/>
          <w:szCs w:val="28"/>
        </w:rPr>
        <w:t xml:space="preserve"> регулирующими проверяемую или анализируемую деятельность.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контроля особое внимание уделялось выявлению резервов по доходам местного бюджета, в том числе от использования муниципального имущества. При проведении каждого контрольного мероприятия обязательным являлся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собственности. </w:t>
      </w:r>
    </w:p>
    <w:p w:rsidR="00FE586C" w:rsidRDefault="00FE586C" w:rsidP="00FE586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Особая роль в деятельности контрольно-сче</w:t>
      </w:r>
      <w:r w:rsidRPr="00DB62AF">
        <w:rPr>
          <w:sz w:val="28"/>
          <w:szCs w:val="28"/>
        </w:rPr>
        <w:t>тной палаты отводилась контролю за по</w:t>
      </w:r>
      <w:r>
        <w:rPr>
          <w:sz w:val="28"/>
          <w:szCs w:val="28"/>
        </w:rPr>
        <w:t>становкой бухгалтерского учёта,</w:t>
      </w:r>
      <w:r w:rsidRPr="00DB62AF">
        <w:rPr>
          <w:sz w:val="28"/>
          <w:szCs w:val="28"/>
        </w:rPr>
        <w:t xml:space="preserve"> составлением и полнотой представления отчётности главными распорядителями и получателями</w:t>
      </w:r>
      <w:r w:rsidRPr="00BA237F">
        <w:rPr>
          <w:sz w:val="28"/>
          <w:szCs w:val="28"/>
        </w:rPr>
        <w:t xml:space="preserve"> бюджетных </w:t>
      </w:r>
      <w:proofErr w:type="gramStart"/>
      <w:r w:rsidRPr="00BA237F"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как муниципального образования</w:t>
      </w:r>
      <w:r w:rsidRPr="00BA237F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городского и сельских поселений.</w:t>
      </w:r>
    </w:p>
    <w:p w:rsidR="00FE586C" w:rsidRPr="001D3350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Принимались меры по </w:t>
      </w:r>
      <w:r w:rsidRPr="00D071A8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D071A8">
        <w:rPr>
          <w:sz w:val="28"/>
          <w:szCs w:val="28"/>
        </w:rPr>
        <w:t xml:space="preserve"> результативности реализации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и экспертно-аналитических материалов,</w:t>
      </w:r>
      <w:r w:rsidRPr="001660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B3D0D">
        <w:rPr>
          <w:sz w:val="28"/>
          <w:szCs w:val="28"/>
        </w:rPr>
        <w:t xml:space="preserve">существлялся </w:t>
      </w:r>
      <w:r>
        <w:rPr>
          <w:sz w:val="28"/>
          <w:szCs w:val="28"/>
        </w:rPr>
        <w:t xml:space="preserve">постоянный </w:t>
      </w:r>
      <w:r w:rsidRPr="00DE6EB8">
        <w:rPr>
          <w:sz w:val="28"/>
          <w:szCs w:val="28"/>
        </w:rPr>
        <w:t>контроль за реализацией объектами контр</w:t>
      </w:r>
      <w:r w:rsidRPr="00DE6EB8">
        <w:rPr>
          <w:sz w:val="28"/>
          <w:szCs w:val="28"/>
        </w:rPr>
        <w:t>о</w:t>
      </w:r>
      <w:r w:rsidRPr="00DE6EB8">
        <w:rPr>
          <w:sz w:val="28"/>
          <w:szCs w:val="28"/>
        </w:rPr>
        <w:t xml:space="preserve">ля мероприятий по устранению нарушений и недостатков, выявленных как в отчётном периоде, так и </w:t>
      </w:r>
      <w:proofErr w:type="gramStart"/>
      <w:r w:rsidRPr="00DE6EB8">
        <w:rPr>
          <w:sz w:val="28"/>
          <w:szCs w:val="28"/>
        </w:rPr>
        <w:t>в</w:t>
      </w:r>
      <w:proofErr w:type="gramEnd"/>
      <w:r w:rsidRPr="00DE6EB8">
        <w:rPr>
          <w:sz w:val="28"/>
          <w:szCs w:val="28"/>
        </w:rPr>
        <w:t xml:space="preserve"> предшествующих.</w:t>
      </w:r>
      <w:r w:rsidRPr="006B3D0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Наблюдалась положительная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денция устранения выявленных недостатков и нарушений объектами контроля уже в ходе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мероприятий. </w:t>
      </w:r>
    </w:p>
    <w:p w:rsidR="00FE586C" w:rsidRPr="00DE6EB8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E6EB8">
        <w:rPr>
          <w:sz w:val="28"/>
          <w:szCs w:val="28"/>
        </w:rPr>
        <w:t>Продолжено развитие межмуниципального сотрудничества посредством членства в Совете муниципальных контрольно-счётных органов Краснодарского края (далее – Совет МКСО Кра</w:t>
      </w:r>
      <w:r w:rsidRPr="00DE6EB8">
        <w:rPr>
          <w:sz w:val="28"/>
          <w:szCs w:val="28"/>
        </w:rPr>
        <w:t>с</w:t>
      </w:r>
      <w:r w:rsidRPr="00DE6EB8">
        <w:rPr>
          <w:sz w:val="28"/>
          <w:szCs w:val="28"/>
        </w:rPr>
        <w:t>нодарского края).</w:t>
      </w:r>
      <w:r>
        <w:rPr>
          <w:sz w:val="28"/>
          <w:szCs w:val="28"/>
        </w:rPr>
        <w:t xml:space="preserve"> </w:t>
      </w:r>
    </w:p>
    <w:p w:rsidR="00FE586C" w:rsidRDefault="00FE586C" w:rsidP="00FE586C">
      <w:pPr>
        <w:pStyle w:val="Default"/>
        <w:ind w:firstLine="900"/>
        <w:jc w:val="both"/>
        <w:rPr>
          <w:sz w:val="28"/>
          <w:szCs w:val="28"/>
        </w:rPr>
      </w:pPr>
      <w:r w:rsidRPr="00811447">
        <w:rPr>
          <w:sz w:val="28"/>
          <w:szCs w:val="28"/>
        </w:rPr>
        <w:t>В соответ</w:t>
      </w:r>
      <w:r>
        <w:rPr>
          <w:sz w:val="28"/>
          <w:szCs w:val="28"/>
        </w:rPr>
        <w:t>ствии со статьей 8 Положения о контрольно-сче</w:t>
      </w:r>
      <w:r w:rsidRPr="00811447">
        <w:rPr>
          <w:sz w:val="28"/>
          <w:szCs w:val="28"/>
        </w:rPr>
        <w:t>тной палате заключе</w:t>
      </w:r>
      <w:r>
        <w:rPr>
          <w:sz w:val="28"/>
          <w:szCs w:val="28"/>
        </w:rPr>
        <w:t>но 9 соглашений об осуществлении</w:t>
      </w:r>
      <w:r w:rsidRPr="00811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2016 году контрольно-счетной палатой </w:t>
      </w:r>
      <w:r w:rsidRPr="00811447">
        <w:rPr>
          <w:sz w:val="28"/>
          <w:szCs w:val="28"/>
        </w:rPr>
        <w:t>полномочий внешнего муниципального финансового контроля в поселен</w:t>
      </w:r>
      <w:r>
        <w:rPr>
          <w:sz w:val="28"/>
          <w:szCs w:val="28"/>
        </w:rPr>
        <w:t xml:space="preserve">иях, входящих в состав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 w:rsidRPr="00811447">
        <w:rPr>
          <w:sz w:val="28"/>
          <w:szCs w:val="28"/>
        </w:rPr>
        <w:t>.</w:t>
      </w:r>
    </w:p>
    <w:p w:rsidR="00FE586C" w:rsidRPr="00811447" w:rsidRDefault="00FE586C" w:rsidP="00FE586C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Контрольно-счётной палатой  внесены предложения и рекомендации, в первую очередь направленные на предотвращение и предупреждение нецелевого и неэффективного использования бюджетных средств и муниципального имущества, на повышение качества управленческих решений по вопросам местного значения.</w:t>
      </w:r>
    </w:p>
    <w:p w:rsidR="00FE586C" w:rsidRDefault="00FE586C" w:rsidP="00FE586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Неотъемлемой частью деятельности являлось предоставление главе муниципального образования Приморско-Ахтарский район, Совету муниципального образования Приморско-Ахтарский район, населению района, иным пользователям объективной, независимой информации о соблюдении бюджетного процесса муниципальными образованиями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района, о результатах проверок использования муниципальных финансовых и имущественных ресурсов.</w:t>
      </w:r>
    </w:p>
    <w:p w:rsidR="00FE586C" w:rsidRDefault="00FE586C" w:rsidP="00FE586C">
      <w:pPr>
        <w:pStyle w:val="20"/>
        <w:keepNext/>
        <w:keepLines/>
        <w:shd w:val="clear" w:color="auto" w:fill="auto"/>
        <w:spacing w:before="0" w:after="361" w:line="270" w:lineRule="exact"/>
        <w:ind w:firstLine="900"/>
        <w:rPr>
          <w:sz w:val="28"/>
          <w:szCs w:val="28"/>
        </w:rPr>
      </w:pPr>
    </w:p>
    <w:p w:rsidR="00FE586C" w:rsidRPr="00FE586C" w:rsidRDefault="00FE586C" w:rsidP="00FE586C">
      <w:pPr>
        <w:pStyle w:val="20"/>
        <w:keepNext/>
        <w:keepLines/>
        <w:shd w:val="clear" w:color="auto" w:fill="auto"/>
        <w:spacing w:before="0" w:after="361" w:line="270" w:lineRule="exact"/>
        <w:ind w:firstLine="900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FE586C">
        <w:rPr>
          <w:rFonts w:ascii="Times New Roman" w:hAnsi="Times New Roman" w:cs="Times New Roman"/>
          <w:sz w:val="28"/>
          <w:szCs w:val="28"/>
        </w:rPr>
        <w:t>3. Основные итоги работы контрольно-счетной палаты</w:t>
      </w:r>
    </w:p>
    <w:bookmarkEnd w:id="1"/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отчётном периоде </w:t>
      </w:r>
      <w:r w:rsidRPr="005C03AA">
        <w:rPr>
          <w:sz w:val="28"/>
          <w:szCs w:val="28"/>
        </w:rPr>
        <w:t xml:space="preserve">практически все плановые мероприятия исполнены, </w:t>
      </w:r>
      <w:r>
        <w:rPr>
          <w:sz w:val="28"/>
          <w:szCs w:val="28"/>
        </w:rPr>
        <w:t xml:space="preserve">Помимо </w:t>
      </w:r>
      <w:proofErr w:type="gramStart"/>
      <w:r>
        <w:rPr>
          <w:sz w:val="28"/>
          <w:szCs w:val="28"/>
        </w:rPr>
        <w:t>плановых</w:t>
      </w:r>
      <w:proofErr w:type="gramEnd"/>
      <w:r>
        <w:rPr>
          <w:sz w:val="28"/>
          <w:szCs w:val="28"/>
        </w:rPr>
        <w:t xml:space="preserve"> были проведены мероприятия по поручению главы муниципального образования Приморско-Ахтарский район и Прокуратуры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района.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отчётном году проведено 28 контрольных и 148 экспертно-аналитических мероприятий.  Объем проверенных средств 3 969,0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 том числе при проверке отчета об исполнении бюджета и бюджетной отчетности – 2 612,6 млн. рублей. </w:t>
      </w:r>
    </w:p>
    <w:p w:rsidR="00FE586C" w:rsidRDefault="00FE586C" w:rsidP="00FE586C">
      <w:pPr>
        <w:ind w:firstLine="900"/>
        <w:jc w:val="both"/>
        <w:rPr>
          <w:sz w:val="28"/>
          <w:szCs w:val="28"/>
        </w:rPr>
      </w:pPr>
      <w:r w:rsidRPr="00B265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том числе,</w:t>
      </w:r>
      <w:r w:rsidRPr="00B26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2654D">
        <w:rPr>
          <w:color w:val="000000"/>
          <w:sz w:val="28"/>
          <w:szCs w:val="28"/>
        </w:rPr>
        <w:t xml:space="preserve"> соответствии с Соглашениями о передаче контрольно-счетной палате муниципального образования Приморско-Ахтарский район  полномочий контрольно-счетного органа  по осуществлению внешнего муниципального финансового контроля поселений </w:t>
      </w:r>
      <w:proofErr w:type="spellStart"/>
      <w:r w:rsidRPr="00B2654D">
        <w:rPr>
          <w:color w:val="000000"/>
          <w:sz w:val="28"/>
          <w:szCs w:val="28"/>
        </w:rPr>
        <w:t>Приморско-Ахтарско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B2654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контрольно-сче</w:t>
      </w:r>
      <w:r w:rsidRPr="00B2654D">
        <w:rPr>
          <w:sz w:val="28"/>
          <w:szCs w:val="28"/>
        </w:rPr>
        <w:t xml:space="preserve">тная палата </w:t>
      </w:r>
      <w:r>
        <w:rPr>
          <w:sz w:val="28"/>
          <w:szCs w:val="28"/>
        </w:rPr>
        <w:t xml:space="preserve"> в 2016 году провела  48  мероприятий, из них 14</w:t>
      </w:r>
      <w:r w:rsidRPr="00B2654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ьно-ревизионных мероприятий, 34</w:t>
      </w:r>
      <w:r w:rsidRPr="00B2654D">
        <w:rPr>
          <w:sz w:val="28"/>
          <w:szCs w:val="28"/>
        </w:rPr>
        <w:t xml:space="preserve"> экспертно-аналитических мероприятий.</w:t>
      </w:r>
    </w:p>
    <w:p w:rsidR="00FE586C" w:rsidRDefault="00FE586C" w:rsidP="00FE586C">
      <w:pPr>
        <w:autoSpaceDE w:val="0"/>
        <w:autoSpaceDN w:val="0"/>
        <w:adjustRightInd w:val="0"/>
        <w:ind w:firstLine="900"/>
        <w:jc w:val="both"/>
        <w:rPr>
          <w:rFonts w:eastAsia="Calibri"/>
          <w:b/>
          <w:sz w:val="28"/>
          <w:szCs w:val="28"/>
        </w:rPr>
      </w:pPr>
      <w:r w:rsidRPr="001B2AC0">
        <w:rPr>
          <w:rFonts w:eastAsia="Calibri"/>
          <w:b/>
          <w:sz w:val="28"/>
          <w:szCs w:val="28"/>
        </w:rPr>
        <w:t xml:space="preserve">                     </w:t>
      </w:r>
    </w:p>
    <w:p w:rsidR="00FE586C" w:rsidRDefault="00FE586C" w:rsidP="00FE586C">
      <w:pPr>
        <w:autoSpaceDE w:val="0"/>
        <w:autoSpaceDN w:val="0"/>
        <w:adjustRightInd w:val="0"/>
        <w:ind w:firstLine="900"/>
        <w:jc w:val="center"/>
        <w:rPr>
          <w:rFonts w:eastAsia="Calibri"/>
          <w:b/>
          <w:sz w:val="28"/>
          <w:szCs w:val="28"/>
        </w:rPr>
      </w:pPr>
      <w:r w:rsidRPr="001B2AC0">
        <w:rPr>
          <w:rFonts w:eastAsia="Calibri"/>
          <w:b/>
          <w:sz w:val="28"/>
          <w:szCs w:val="28"/>
        </w:rPr>
        <w:t>3.1 Контрольная деятельность</w:t>
      </w:r>
    </w:p>
    <w:p w:rsidR="00FE586C" w:rsidRPr="001B2AC0" w:rsidRDefault="00FE586C" w:rsidP="00FE586C">
      <w:pPr>
        <w:autoSpaceDE w:val="0"/>
        <w:autoSpaceDN w:val="0"/>
        <w:adjustRightInd w:val="0"/>
        <w:ind w:firstLine="900"/>
        <w:jc w:val="both"/>
        <w:rPr>
          <w:rFonts w:eastAsia="Calibri"/>
          <w:b/>
          <w:sz w:val="28"/>
          <w:szCs w:val="28"/>
        </w:rPr>
      </w:pPr>
    </w:p>
    <w:p w:rsidR="00FE586C" w:rsidRDefault="00FE586C" w:rsidP="00FE586C">
      <w:pPr>
        <w:pStyle w:val="a8"/>
        <w:ind w:firstLine="900"/>
        <w:rPr>
          <w:color w:val="000000"/>
          <w:szCs w:val="28"/>
        </w:rPr>
      </w:pPr>
      <w:r>
        <w:rPr>
          <w:szCs w:val="28"/>
        </w:rPr>
        <w:t>В отчётном году проведено 28  контрольно-ревизионных</w:t>
      </w:r>
      <w:r w:rsidRPr="00AF2BE5">
        <w:rPr>
          <w:szCs w:val="28"/>
        </w:rPr>
        <w:t xml:space="preserve"> мероприятий.</w:t>
      </w:r>
      <w:r w:rsidRPr="00004CF0">
        <w:t xml:space="preserve"> </w:t>
      </w:r>
      <w:r>
        <w:rPr>
          <w:szCs w:val="28"/>
        </w:rPr>
        <w:t>Объектами контроля являлись: 20 структурных (отраслевых)  подразделений администрации МО, администраций поселений (ГРБС), 6 муниципальных учреждений,  1 муниципальное предприятие</w:t>
      </w:r>
      <w:r>
        <w:t>,</w:t>
      </w:r>
      <w:r>
        <w:rPr>
          <w:szCs w:val="28"/>
        </w:rPr>
        <w:t xml:space="preserve"> а также 4 иных организаций, получателей субсидий</w:t>
      </w:r>
      <w:r>
        <w:t xml:space="preserve">. </w:t>
      </w:r>
      <w:r w:rsidRPr="00004CF0">
        <w:rPr>
          <w:szCs w:val="28"/>
        </w:rPr>
        <w:t>Встречные проверки проведены в 4 организациях различной организационно-правовой формы в рамках проверо</w:t>
      </w:r>
      <w:r>
        <w:rPr>
          <w:szCs w:val="28"/>
        </w:rPr>
        <w:t>к получателей бюджетных средств</w:t>
      </w:r>
      <w:r w:rsidRPr="00004CF0">
        <w:rPr>
          <w:bCs/>
          <w:color w:val="000000"/>
          <w:szCs w:val="28"/>
        </w:rPr>
        <w:t>.</w:t>
      </w:r>
      <w:r w:rsidRPr="00557202">
        <w:rPr>
          <w:bCs/>
          <w:color w:val="000000"/>
          <w:szCs w:val="28"/>
        </w:rPr>
        <w:t xml:space="preserve"> </w:t>
      </w:r>
    </w:p>
    <w:p w:rsidR="00FE586C" w:rsidRDefault="00FE586C" w:rsidP="00FE586C">
      <w:pPr>
        <w:widowControl w:val="0"/>
        <w:tabs>
          <w:tab w:val="left" w:pos="378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6 внеплановых мероприятий, из них по поручениям главы района - 3 проверки,  поручениям  прокуратуры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– 2 проверки, по обращению (жалобе) граждан – 1 проверка.</w:t>
      </w:r>
    </w:p>
    <w:p w:rsidR="00FE586C" w:rsidRPr="00BA25D5" w:rsidRDefault="00FE586C" w:rsidP="00FE586C">
      <w:pPr>
        <w:pStyle w:val="a8"/>
        <w:ind w:firstLine="900"/>
        <w:rPr>
          <w:szCs w:val="28"/>
        </w:rPr>
      </w:pPr>
      <w:r w:rsidRPr="00BA25D5">
        <w:rPr>
          <w:szCs w:val="28"/>
        </w:rPr>
        <w:t>Общий объем проверенных средств составил</w:t>
      </w:r>
      <w:r>
        <w:rPr>
          <w:szCs w:val="28"/>
        </w:rPr>
        <w:t xml:space="preserve"> 1 352 174,9</w:t>
      </w:r>
      <w:r w:rsidRPr="00BA25D5">
        <w:rPr>
          <w:szCs w:val="28"/>
        </w:rPr>
        <w:t xml:space="preserve"> тыс. рублей, из них: </w:t>
      </w:r>
    </w:p>
    <w:p w:rsidR="00FE586C" w:rsidRPr="00BA25D5" w:rsidRDefault="00FE586C" w:rsidP="00FE586C">
      <w:pPr>
        <w:pStyle w:val="a8"/>
        <w:ind w:firstLine="900"/>
        <w:rPr>
          <w:szCs w:val="28"/>
        </w:rPr>
      </w:pPr>
      <w:r w:rsidRPr="00BA25D5">
        <w:rPr>
          <w:szCs w:val="28"/>
        </w:rPr>
        <w:t>при внешней проверке годовой</w:t>
      </w:r>
      <w:r>
        <w:rPr>
          <w:szCs w:val="28"/>
        </w:rPr>
        <w:t xml:space="preserve"> отчетности – 1 003 974,5</w:t>
      </w:r>
      <w:r w:rsidRPr="00BA25D5">
        <w:rPr>
          <w:szCs w:val="28"/>
        </w:rPr>
        <w:t xml:space="preserve"> тыс. рублей;</w:t>
      </w:r>
    </w:p>
    <w:p w:rsidR="00FE586C" w:rsidRPr="00BA25D5" w:rsidRDefault="00FE586C" w:rsidP="00FE586C">
      <w:pPr>
        <w:pStyle w:val="a8"/>
        <w:ind w:firstLine="900"/>
        <w:rPr>
          <w:szCs w:val="28"/>
        </w:rPr>
      </w:pPr>
      <w:r w:rsidRPr="00BA25D5">
        <w:rPr>
          <w:szCs w:val="28"/>
        </w:rPr>
        <w:t>в ходе тематических контр</w:t>
      </w:r>
      <w:r>
        <w:rPr>
          <w:szCs w:val="28"/>
        </w:rPr>
        <w:t>ольных мероприятий – 348 200,4</w:t>
      </w:r>
      <w:r w:rsidRPr="00BA25D5">
        <w:rPr>
          <w:szCs w:val="28"/>
        </w:rPr>
        <w:t xml:space="preserve"> тыс. ру</w:t>
      </w:r>
      <w:r w:rsidRPr="00BA25D5">
        <w:rPr>
          <w:szCs w:val="28"/>
        </w:rPr>
        <w:t>б</w:t>
      </w:r>
      <w:r w:rsidRPr="00BA25D5">
        <w:rPr>
          <w:szCs w:val="28"/>
        </w:rPr>
        <w:t>лей;</w:t>
      </w:r>
    </w:p>
    <w:p w:rsidR="00FE586C" w:rsidRPr="00400EF3" w:rsidRDefault="00FE586C" w:rsidP="00FE586C">
      <w:pPr>
        <w:pStyle w:val="a8"/>
        <w:ind w:firstLine="900"/>
        <w:rPr>
          <w:szCs w:val="28"/>
        </w:rPr>
      </w:pPr>
      <w:r w:rsidRPr="00BA25D5">
        <w:lastRenderedPageBreak/>
        <w:t>Кроме того, проверено соблюдение</w:t>
      </w:r>
      <w:r>
        <w:t xml:space="preserve"> </w:t>
      </w:r>
      <w:r w:rsidRPr="00BA25D5">
        <w:t>порядка</w:t>
      </w:r>
      <w:r>
        <w:t xml:space="preserve"> </w:t>
      </w:r>
      <w:r w:rsidRPr="00BA25D5">
        <w:t>управления и распоряжения муниципальным имуществом общей ст</w:t>
      </w:r>
      <w:r w:rsidRPr="00BA25D5">
        <w:t>о</w:t>
      </w:r>
      <w:r>
        <w:t>имостью 664 573,0</w:t>
      </w:r>
      <w:r w:rsidRPr="00BA25D5">
        <w:t xml:space="preserve"> тыс. рублей.</w:t>
      </w:r>
      <w:r>
        <w:tab/>
      </w:r>
    </w:p>
    <w:p w:rsidR="00FE586C" w:rsidRDefault="00FE586C" w:rsidP="00FE586C">
      <w:pPr>
        <w:pStyle w:val="ConsPlusNormal"/>
        <w:ind w:firstLine="900"/>
        <w:jc w:val="both"/>
      </w:pPr>
      <w:r>
        <w:t>По всем мероприятиям подготовлены соответствующие акты, которые доведены до сведения руководителей проверяемых органов и организаций.</w:t>
      </w:r>
    </w:p>
    <w:p w:rsidR="00FE586C" w:rsidRDefault="00FE586C" w:rsidP="00FE586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BA25D5">
        <w:rPr>
          <w:rFonts w:ascii="Times New Roman" w:hAnsi="Times New Roman"/>
          <w:sz w:val="28"/>
          <w:szCs w:val="28"/>
        </w:rPr>
        <w:t>Контрольными мероприятиями выявлено нарушений</w:t>
      </w:r>
      <w:r>
        <w:rPr>
          <w:rFonts w:ascii="Times New Roman" w:hAnsi="Times New Roman"/>
          <w:sz w:val="28"/>
          <w:szCs w:val="28"/>
        </w:rPr>
        <w:t xml:space="preserve"> и недостатков</w:t>
      </w:r>
      <w:r w:rsidRPr="00BA25D5">
        <w:rPr>
          <w:rFonts w:ascii="Times New Roman" w:hAnsi="Times New Roman"/>
          <w:sz w:val="28"/>
          <w:szCs w:val="28"/>
        </w:rPr>
        <w:t xml:space="preserve"> на сумму</w:t>
      </w:r>
      <w:r>
        <w:rPr>
          <w:rFonts w:ascii="Times New Roman" w:hAnsi="Times New Roman"/>
          <w:sz w:val="28"/>
          <w:szCs w:val="28"/>
        </w:rPr>
        <w:t xml:space="preserve"> 489 592,2</w:t>
      </w:r>
      <w:r w:rsidRPr="004F041A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F041A">
        <w:rPr>
          <w:rFonts w:ascii="Times New Roman" w:hAnsi="Times New Roman"/>
          <w:sz w:val="28"/>
          <w:szCs w:val="28"/>
        </w:rPr>
        <w:t xml:space="preserve">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FE586C" w:rsidRDefault="00FE586C" w:rsidP="00FE586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F041A">
        <w:rPr>
          <w:rFonts w:ascii="Times New Roman" w:hAnsi="Times New Roman"/>
          <w:sz w:val="28"/>
          <w:szCs w:val="28"/>
        </w:rPr>
        <w:t xml:space="preserve"> нарушения и недостатки в финансово-</w:t>
      </w:r>
      <w:r>
        <w:rPr>
          <w:rFonts w:ascii="Times New Roman" w:hAnsi="Times New Roman"/>
          <w:sz w:val="28"/>
          <w:szCs w:val="28"/>
        </w:rPr>
        <w:t>бюджетной сфере на общую сумму 6 343,5</w:t>
      </w:r>
      <w:r w:rsidRPr="004F041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рублей;</w:t>
      </w:r>
    </w:p>
    <w:p w:rsidR="00FE586C" w:rsidRDefault="00FE586C" w:rsidP="00FE586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2576">
        <w:rPr>
          <w:rFonts w:ascii="Times New Roman" w:hAnsi="Times New Roman"/>
          <w:sz w:val="28"/>
          <w:szCs w:val="28"/>
        </w:rPr>
        <w:t>нарушений порядка ведения бюджетного (бухгалтерского) учета, составления и предоставления  отчетности</w:t>
      </w:r>
      <w:r w:rsidRPr="00F755D9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сумму 398 293,6</w:t>
      </w:r>
      <w:r w:rsidRPr="00484B00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586C" w:rsidRPr="004F041A" w:rsidRDefault="00FE586C" w:rsidP="00FE586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755D9">
        <w:rPr>
          <w:sz w:val="28"/>
          <w:szCs w:val="28"/>
        </w:rPr>
        <w:t xml:space="preserve"> </w:t>
      </w:r>
      <w:r w:rsidRPr="00A72576">
        <w:rPr>
          <w:rFonts w:ascii="Times New Roman" w:hAnsi="Times New Roman"/>
          <w:sz w:val="28"/>
          <w:szCs w:val="28"/>
        </w:rPr>
        <w:t xml:space="preserve">нарушения порядка  управления и распоряжения муниципальным  имуществом района и поселений </w:t>
      </w:r>
      <w:r w:rsidRPr="00A725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сумму 63 840,8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расходования средств с  нарушением действующего законодательства в сумме 3 938,1 тыс. рублей.</w:t>
      </w:r>
    </w:p>
    <w:p w:rsidR="00FE586C" w:rsidRPr="00845DF1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</w:t>
      </w:r>
      <w:r w:rsidRPr="006400A4">
        <w:rPr>
          <w:sz w:val="28"/>
          <w:szCs w:val="28"/>
        </w:rPr>
        <w:t>в сфе</w:t>
      </w:r>
      <w:r>
        <w:rPr>
          <w:sz w:val="28"/>
          <w:szCs w:val="28"/>
        </w:rPr>
        <w:t xml:space="preserve">ре закупок в  сумме 17 176,2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E586C" w:rsidRPr="003D3174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 w:rsidRPr="003D3174">
        <w:rPr>
          <w:rFonts w:eastAsia="Calibri"/>
          <w:sz w:val="28"/>
          <w:szCs w:val="28"/>
        </w:rPr>
        <w:t>Структура выявляемых нарушений на протяжении нескольких лет меняется в зависимости от тематики проведенных контрольных мероприятий.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общем объеме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(81,3 %</w:t>
      </w:r>
      <w:r w:rsidRPr="00C70CD6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объеме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рушений) занимают нарушения в учете и отчетности. Основной объём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установлен при проверке годовой отчетности главных администрат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 доходов местного бюджета за 2015 год. 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605DA">
        <w:rPr>
          <w:sz w:val="28"/>
          <w:szCs w:val="28"/>
        </w:rPr>
        <w:t>начительную долю имеют</w:t>
      </w:r>
      <w:r>
        <w:rPr>
          <w:sz w:val="28"/>
          <w:szCs w:val="28"/>
        </w:rPr>
        <w:t xml:space="preserve"> нарушения порядка управления и распоряжения муниципальным имуществом (свыше 13,0% в общем объёме нарушений),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сфере закупок (3,5 %), нарушения</w:t>
      </w:r>
      <w:r w:rsidRPr="004F041A">
        <w:rPr>
          <w:sz w:val="28"/>
          <w:szCs w:val="28"/>
        </w:rPr>
        <w:t xml:space="preserve"> в финансово-</w:t>
      </w:r>
      <w:r>
        <w:rPr>
          <w:sz w:val="28"/>
          <w:szCs w:val="28"/>
        </w:rPr>
        <w:t>бюджетной сфере (1,3 %), нарушения бюджетного, гражданского, градостроительного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и прочих нормативно-правовых актов (0,9 %).</w:t>
      </w:r>
    </w:p>
    <w:p w:rsidR="00FE586C" w:rsidRDefault="00FE586C" w:rsidP="00FE586C">
      <w:pPr>
        <w:ind w:firstLine="900"/>
        <w:jc w:val="both"/>
        <w:rPr>
          <w:color w:val="000000"/>
          <w:sz w:val="28"/>
          <w:szCs w:val="28"/>
        </w:rPr>
      </w:pPr>
      <w:r w:rsidRPr="00484B00">
        <w:rPr>
          <w:color w:val="000000"/>
          <w:sz w:val="28"/>
          <w:szCs w:val="28"/>
        </w:rPr>
        <w:t>Среди выявленных финансово-бюджетных нарушений  и  недостатков  наи</w:t>
      </w:r>
      <w:r>
        <w:rPr>
          <w:color w:val="000000"/>
          <w:sz w:val="28"/>
          <w:szCs w:val="28"/>
        </w:rPr>
        <w:t xml:space="preserve">большее значение имеют факты неэффективного использование бюджетных средств, которые в 2016 году составили  3 278,0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 w:rsidRPr="0080078F">
        <w:rPr>
          <w:color w:val="000000"/>
          <w:sz w:val="28"/>
          <w:szCs w:val="28"/>
        </w:rPr>
        <w:t>. К</w:t>
      </w:r>
      <w:r w:rsidRPr="00792CCD">
        <w:rPr>
          <w:color w:val="000000"/>
          <w:sz w:val="28"/>
          <w:szCs w:val="28"/>
        </w:rPr>
        <w:t xml:space="preserve"> ним относятся  невыполненные работы, предусмотренные сметной документацией, бюджетные средства израсходованы, а объект не используется, необоснованные расходы на </w:t>
      </w:r>
      <w:proofErr w:type="gramStart"/>
      <w:r w:rsidRPr="00792CCD">
        <w:rPr>
          <w:color w:val="000000"/>
          <w:sz w:val="28"/>
          <w:szCs w:val="28"/>
        </w:rPr>
        <w:t>финансовое</w:t>
      </w:r>
      <w:proofErr w:type="gramEnd"/>
      <w:r w:rsidRPr="00792CCD">
        <w:rPr>
          <w:color w:val="000000"/>
          <w:sz w:val="28"/>
          <w:szCs w:val="28"/>
        </w:rPr>
        <w:t xml:space="preserve"> обеспечения учреждения при невыполнении муниципального задания, </w:t>
      </w:r>
      <w:r>
        <w:rPr>
          <w:color w:val="000000"/>
          <w:sz w:val="28"/>
          <w:szCs w:val="28"/>
        </w:rPr>
        <w:t>необоснованные</w:t>
      </w:r>
      <w:r w:rsidRPr="00792CCD">
        <w:rPr>
          <w:color w:val="000000"/>
          <w:sz w:val="28"/>
          <w:szCs w:val="28"/>
        </w:rPr>
        <w:t xml:space="preserve"> расходы  на оплату по договорам, при наличии вакантных должностей  и другие.</w:t>
      </w:r>
      <w:r>
        <w:rPr>
          <w:color w:val="000000"/>
          <w:sz w:val="28"/>
          <w:szCs w:val="28"/>
        </w:rPr>
        <w:t xml:space="preserve"> </w:t>
      </w:r>
    </w:p>
    <w:p w:rsidR="00FE586C" w:rsidRDefault="00FE586C" w:rsidP="00FE586C">
      <w:pPr>
        <w:pStyle w:val="a7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нарушения в виде неправомерных (незаконных) расходов бюджетных средств выявлены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сумме 841,8</w:t>
      </w:r>
      <w:r w:rsidRPr="004F0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 К</w:t>
      </w:r>
      <w:r w:rsidRPr="00484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ним относятся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излишне начисленная заработная плата, оплата расходов</w:t>
      </w:r>
      <w:r w:rsidRPr="00484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2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для достижения целей предприятия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425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4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ержденных платежными документами, неправомерные расходы на сотовую связь и Интернет,  </w:t>
      </w:r>
      <w:r w:rsidRPr="00890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неправомерное</w:t>
      </w:r>
      <w:r w:rsidRPr="00484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списание горюче-смазочных материалов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недостачи и т.д.</w:t>
      </w:r>
    </w:p>
    <w:p w:rsidR="00FE586C" w:rsidRPr="00FB35F3" w:rsidRDefault="00FE586C" w:rsidP="00FE586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B35F3">
        <w:rPr>
          <w:rFonts w:ascii="Times New Roman" w:hAnsi="Times New Roman"/>
          <w:color w:val="000000"/>
          <w:sz w:val="28"/>
          <w:szCs w:val="28"/>
        </w:rPr>
        <w:t xml:space="preserve">Прочие финансовые нарушения </w:t>
      </w:r>
      <w:r>
        <w:rPr>
          <w:rFonts w:ascii="Times New Roman" w:hAnsi="Times New Roman"/>
          <w:color w:val="000000"/>
          <w:sz w:val="28"/>
          <w:szCs w:val="28"/>
        </w:rPr>
        <w:t>составили 2 223,7</w:t>
      </w:r>
      <w:r w:rsidRPr="004F041A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FB35F3">
        <w:rPr>
          <w:rFonts w:ascii="Times New Roman" w:hAnsi="Times New Roman"/>
          <w:color w:val="000000"/>
          <w:sz w:val="28"/>
          <w:szCs w:val="28"/>
        </w:rPr>
        <w:t xml:space="preserve">. Основными из них являются, </w:t>
      </w:r>
      <w:r>
        <w:rPr>
          <w:rFonts w:ascii="Times New Roman" w:hAnsi="Times New Roman"/>
          <w:color w:val="000000"/>
          <w:sz w:val="28"/>
          <w:szCs w:val="28"/>
        </w:rPr>
        <w:t>неэкономные</w:t>
      </w:r>
      <w:r w:rsidRPr="00E425BC">
        <w:rPr>
          <w:rFonts w:ascii="Times New Roman" w:hAnsi="Times New Roman"/>
          <w:color w:val="000000"/>
          <w:sz w:val="28"/>
          <w:szCs w:val="28"/>
        </w:rPr>
        <w:t xml:space="preserve"> расходы на финансовое обеспечения учреждения при невыполнении муниципального задания</w:t>
      </w:r>
      <w:r>
        <w:rPr>
          <w:rFonts w:ascii="Times New Roman" w:hAnsi="Times New Roman"/>
          <w:color w:val="000000"/>
          <w:sz w:val="28"/>
          <w:szCs w:val="28"/>
        </w:rPr>
        <w:t>, нарушения порядка выплаты доплат за квалификационную категорию, за выслугу лет и звание педагогическим работникам и другие</w:t>
      </w:r>
      <w:r w:rsidRPr="00FB35F3">
        <w:rPr>
          <w:rFonts w:ascii="Times New Roman" w:hAnsi="Times New Roman"/>
          <w:color w:val="000000"/>
          <w:sz w:val="28"/>
          <w:szCs w:val="28"/>
        </w:rPr>
        <w:t>.</w:t>
      </w:r>
    </w:p>
    <w:p w:rsidR="00FE586C" w:rsidRDefault="00FE586C" w:rsidP="00FE586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Среди выявленных</w:t>
      </w:r>
      <w:r w:rsidRPr="00484B00">
        <w:rPr>
          <w:color w:val="000000"/>
          <w:sz w:val="28"/>
          <w:szCs w:val="28"/>
        </w:rPr>
        <w:t xml:space="preserve"> нарушений </w:t>
      </w:r>
      <w:r w:rsidRPr="00A72576">
        <w:rPr>
          <w:sz w:val="28"/>
          <w:szCs w:val="28"/>
        </w:rPr>
        <w:t xml:space="preserve">порядка  управления и распоряжения муниципальным  имуществом района и поселений </w:t>
      </w:r>
      <w:r w:rsidRPr="00A725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63 840,8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 установлено:</w:t>
      </w:r>
    </w:p>
    <w:p w:rsidR="00FE586C" w:rsidRDefault="00FE586C" w:rsidP="00FE586C">
      <w:pPr>
        <w:ind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неучтенное</w:t>
      </w:r>
      <w:proofErr w:type="gramEnd"/>
      <w:r>
        <w:rPr>
          <w:color w:val="000000"/>
          <w:sz w:val="28"/>
          <w:szCs w:val="28"/>
        </w:rPr>
        <w:t xml:space="preserve"> в Реестре муниципального имущества на сумму 30 493,2 тыс. рублей;</w:t>
      </w:r>
    </w:p>
    <w:p w:rsidR="00FE586C" w:rsidRDefault="00FE586C" w:rsidP="00FE586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неэффективное использование имущества на сумму 2 845,9 тыс. рублей;</w:t>
      </w:r>
    </w:p>
    <w:p w:rsidR="00FE586C" w:rsidRDefault="00FE586C" w:rsidP="00FE586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прочие нарушения в использовании имущества на сумме 30 501,7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.</w:t>
      </w:r>
    </w:p>
    <w:p w:rsidR="00FE586C" w:rsidRDefault="00FE586C" w:rsidP="00FE586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выявленных</w:t>
      </w:r>
      <w:r w:rsidRPr="00484B00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 расходования средств с  нарушением действующего законодательства в сумме 3 938,1 тыс. рублей, в том числе  установлено нарушение законодательства при формировании фонда оплаты труда, по единовременной выплате при предоставлении отпуска в сумме 390,6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 xml:space="preserve">, нарушение кассовой дисциплины отчетности в сумме 2 287,3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,  нарушение ГК РФ при заключении договоров гражданско-правового характера  в сумме 1 260,2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FE586C" w:rsidRDefault="00FE586C" w:rsidP="00FE586C">
      <w:pPr>
        <w:ind w:firstLine="900"/>
        <w:jc w:val="both"/>
        <w:rPr>
          <w:sz w:val="28"/>
          <w:szCs w:val="28"/>
        </w:rPr>
      </w:pPr>
      <w:r w:rsidRPr="0080078F">
        <w:rPr>
          <w:sz w:val="28"/>
          <w:szCs w:val="28"/>
        </w:rPr>
        <w:t xml:space="preserve">Аудитом в сфере закупок охвачен объем закупок  41 456,7 </w:t>
      </w:r>
      <w:proofErr w:type="spellStart"/>
      <w:r w:rsidRPr="0080078F">
        <w:rPr>
          <w:sz w:val="28"/>
          <w:szCs w:val="28"/>
        </w:rPr>
        <w:t>тыс</w:t>
      </w:r>
      <w:proofErr w:type="gramStart"/>
      <w:r w:rsidRPr="0080078F">
        <w:rPr>
          <w:sz w:val="28"/>
          <w:szCs w:val="28"/>
        </w:rPr>
        <w:t>.р</w:t>
      </w:r>
      <w:proofErr w:type="gramEnd"/>
      <w:r w:rsidRPr="0080078F">
        <w:rPr>
          <w:sz w:val="28"/>
          <w:szCs w:val="28"/>
        </w:rPr>
        <w:t>ублей</w:t>
      </w:r>
      <w:proofErr w:type="spellEnd"/>
      <w:r w:rsidRPr="0080078F">
        <w:rPr>
          <w:sz w:val="28"/>
          <w:szCs w:val="28"/>
        </w:rPr>
        <w:t>, мероприятия проведены в отношении 4 объектов проверки</w:t>
      </w:r>
      <w:r w:rsidRPr="006400A4">
        <w:rPr>
          <w:sz w:val="28"/>
          <w:szCs w:val="28"/>
        </w:rPr>
        <w:t>. Аудит в сф</w:t>
      </w:r>
      <w:r>
        <w:rPr>
          <w:sz w:val="28"/>
          <w:szCs w:val="28"/>
        </w:rPr>
        <w:t xml:space="preserve">ере закупок проведен в форме </w:t>
      </w:r>
      <w:r w:rsidRPr="006400A4">
        <w:rPr>
          <w:sz w:val="28"/>
          <w:szCs w:val="28"/>
        </w:rPr>
        <w:t>контрольных мероприятий.</w:t>
      </w:r>
      <w:r w:rsidRPr="007235D9">
        <w:rPr>
          <w:sz w:val="28"/>
          <w:szCs w:val="28"/>
        </w:rPr>
        <w:t xml:space="preserve"> </w:t>
      </w:r>
    </w:p>
    <w:p w:rsidR="00FE586C" w:rsidRPr="006400A4" w:rsidRDefault="00FE586C" w:rsidP="00FE586C">
      <w:pPr>
        <w:ind w:firstLine="900"/>
        <w:jc w:val="both"/>
        <w:rPr>
          <w:sz w:val="28"/>
          <w:szCs w:val="28"/>
        </w:rPr>
      </w:pPr>
      <w:r w:rsidRPr="006400A4">
        <w:rPr>
          <w:sz w:val="28"/>
          <w:szCs w:val="28"/>
        </w:rPr>
        <w:t>В ходе аудита в сфере закупок установлено нарушений</w:t>
      </w:r>
      <w:r>
        <w:rPr>
          <w:sz w:val="28"/>
          <w:szCs w:val="28"/>
        </w:rPr>
        <w:t xml:space="preserve"> на сумму 17 176,2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FE586C" w:rsidRDefault="00FE586C" w:rsidP="00FE586C">
      <w:pPr>
        <w:ind w:firstLine="900"/>
        <w:jc w:val="both"/>
        <w:rPr>
          <w:color w:val="000000"/>
          <w:sz w:val="28"/>
          <w:szCs w:val="28"/>
          <w:highlight w:val="yellow"/>
        </w:rPr>
      </w:pPr>
    </w:p>
    <w:p w:rsidR="00FE586C" w:rsidRDefault="00FE586C" w:rsidP="00FE586C">
      <w:pPr>
        <w:ind w:firstLine="900"/>
        <w:jc w:val="center"/>
        <w:rPr>
          <w:b/>
          <w:color w:val="000000"/>
          <w:sz w:val="28"/>
          <w:szCs w:val="28"/>
        </w:rPr>
      </w:pPr>
      <w:r w:rsidRPr="0027614F">
        <w:rPr>
          <w:b/>
          <w:color w:val="000000"/>
          <w:sz w:val="28"/>
          <w:szCs w:val="28"/>
        </w:rPr>
        <w:t>3.2 Экспертно-аналитическая деятельность</w:t>
      </w:r>
    </w:p>
    <w:p w:rsidR="00FE586C" w:rsidRPr="0027614F" w:rsidRDefault="00FE586C" w:rsidP="00FE586C">
      <w:pPr>
        <w:ind w:firstLine="900"/>
        <w:jc w:val="center"/>
        <w:rPr>
          <w:b/>
          <w:color w:val="000000"/>
          <w:sz w:val="28"/>
          <w:szCs w:val="28"/>
        </w:rPr>
      </w:pPr>
    </w:p>
    <w:p w:rsidR="00FE586C" w:rsidRDefault="00FE586C" w:rsidP="00FE586C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элементом экспертно-аналитической работы контрольно-счетной палаты в отчетном периоде являлось проведение предварительного и последующего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формированием и исполнением консолидированного бюджета 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района. </w:t>
      </w:r>
    </w:p>
    <w:p w:rsidR="00FE586C" w:rsidRDefault="00FE586C" w:rsidP="00FE586C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контрольно-счетной палатой  за отчетный период проведено 148 экспертн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аналитических мероприятий, из них: </w:t>
      </w:r>
    </w:p>
    <w:p w:rsidR="00FE586C" w:rsidRPr="00C83EA3" w:rsidRDefault="00FE586C" w:rsidP="00FE586C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83EA3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Pr="00C83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Pr="00C83EA3">
        <w:rPr>
          <w:sz w:val="28"/>
          <w:szCs w:val="28"/>
        </w:rPr>
        <w:t>проектов р</w:t>
      </w:r>
      <w:r>
        <w:rPr>
          <w:sz w:val="28"/>
          <w:szCs w:val="28"/>
        </w:rPr>
        <w:t>ешений Советов муниципального образования Приморско-Ахтарский район и решений Советов поселений</w:t>
      </w:r>
      <w:r w:rsidRPr="00C83EA3">
        <w:rPr>
          <w:sz w:val="28"/>
          <w:szCs w:val="28"/>
        </w:rPr>
        <w:t xml:space="preserve"> «О внес</w:t>
      </w:r>
      <w:r w:rsidRPr="00C83EA3">
        <w:rPr>
          <w:sz w:val="28"/>
          <w:szCs w:val="28"/>
        </w:rPr>
        <w:t>е</w:t>
      </w:r>
      <w:r w:rsidRPr="00C83EA3">
        <w:rPr>
          <w:sz w:val="28"/>
          <w:szCs w:val="28"/>
        </w:rPr>
        <w:t>нии изменений в ре</w:t>
      </w:r>
      <w:r>
        <w:rPr>
          <w:sz w:val="28"/>
          <w:szCs w:val="28"/>
        </w:rPr>
        <w:t>шение о бюджете на 2016 год»;</w:t>
      </w:r>
    </w:p>
    <w:p w:rsidR="00FE586C" w:rsidRDefault="00FE586C" w:rsidP="00FE586C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отчёта об исполнении районного (местного)</w:t>
      </w:r>
      <w:r w:rsidRPr="00C83EA3">
        <w:rPr>
          <w:sz w:val="28"/>
          <w:szCs w:val="28"/>
        </w:rPr>
        <w:t xml:space="preserve"> бюджета за 2015 год</w:t>
      </w:r>
      <w:r>
        <w:rPr>
          <w:sz w:val="28"/>
          <w:szCs w:val="28"/>
        </w:rPr>
        <w:t>;</w:t>
      </w:r>
    </w:p>
    <w:p w:rsidR="00FE586C" w:rsidRPr="00C83EA3" w:rsidRDefault="00FE586C" w:rsidP="00FE586C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83EA3">
        <w:rPr>
          <w:sz w:val="28"/>
          <w:szCs w:val="28"/>
        </w:rPr>
        <w:t>кспертиза проекта р</w:t>
      </w:r>
      <w:r>
        <w:rPr>
          <w:sz w:val="28"/>
          <w:szCs w:val="28"/>
        </w:rPr>
        <w:t xml:space="preserve">ешения Совета муниципального образования Приморско-Ахтарский район  и решений Советов поселений «О бюджете муниципального образования Приморско-Ахтарский район (местном бюджете) </w:t>
      </w:r>
      <w:r w:rsidRPr="00C83EA3">
        <w:rPr>
          <w:sz w:val="28"/>
          <w:szCs w:val="28"/>
        </w:rPr>
        <w:t>на 2017 год и на пл</w:t>
      </w:r>
      <w:r w:rsidRPr="00C83EA3">
        <w:rPr>
          <w:sz w:val="28"/>
          <w:szCs w:val="28"/>
        </w:rPr>
        <w:t>а</w:t>
      </w:r>
      <w:r w:rsidRPr="00C83EA3">
        <w:rPr>
          <w:sz w:val="28"/>
          <w:szCs w:val="28"/>
        </w:rPr>
        <w:t>новый период 2018 и 2019 годов»</w:t>
      </w:r>
      <w:r>
        <w:rPr>
          <w:sz w:val="28"/>
          <w:szCs w:val="28"/>
        </w:rPr>
        <w:t>;</w:t>
      </w:r>
    </w:p>
    <w:p w:rsidR="00FE586C" w:rsidRDefault="00FE586C" w:rsidP="00FE586C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83EA3">
        <w:rPr>
          <w:sz w:val="28"/>
          <w:szCs w:val="28"/>
        </w:rPr>
        <w:t>кспертиз</w:t>
      </w:r>
      <w:r>
        <w:rPr>
          <w:sz w:val="28"/>
          <w:szCs w:val="28"/>
        </w:rPr>
        <w:t xml:space="preserve">а проектов </w:t>
      </w:r>
      <w:r w:rsidRPr="00C83EA3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и внесение изменений в муниципальные программы</w:t>
      </w:r>
      <w:r w:rsidRPr="00C83E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Приморско-Ахтарский район и муниципальных программ поселений.</w:t>
      </w:r>
    </w:p>
    <w:p w:rsidR="00FE586C" w:rsidRPr="00C83EA3" w:rsidRDefault="00FE586C" w:rsidP="00FE586C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C83EA3">
        <w:rPr>
          <w:sz w:val="28"/>
          <w:szCs w:val="28"/>
        </w:rPr>
        <w:t>обследовани</w:t>
      </w:r>
      <w:r>
        <w:rPr>
          <w:sz w:val="28"/>
          <w:szCs w:val="28"/>
        </w:rPr>
        <w:t>я</w:t>
      </w:r>
      <w:r w:rsidRPr="00C83EA3">
        <w:rPr>
          <w:sz w:val="28"/>
          <w:szCs w:val="28"/>
        </w:rPr>
        <w:t xml:space="preserve"> </w:t>
      </w:r>
      <w:r w:rsidRPr="00740409">
        <w:rPr>
          <w:sz w:val="28"/>
          <w:szCs w:val="28"/>
        </w:rPr>
        <w:t>по вопросу</w:t>
      </w:r>
      <w:r w:rsidRPr="00C83EA3">
        <w:rPr>
          <w:sz w:val="28"/>
          <w:szCs w:val="28"/>
        </w:rPr>
        <w:t xml:space="preserve"> исполнения местного бюджета</w:t>
      </w:r>
      <w:r>
        <w:rPr>
          <w:sz w:val="28"/>
          <w:szCs w:val="28"/>
        </w:rPr>
        <w:t xml:space="preserve"> поселений</w:t>
      </w:r>
      <w:r w:rsidRPr="00C83E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83EA3">
        <w:rPr>
          <w:sz w:val="28"/>
          <w:szCs w:val="28"/>
        </w:rPr>
        <w:t>1 полугодия 2016 года и 9 месяцев 2016 г</w:t>
      </w:r>
      <w:r w:rsidRPr="00C83EA3">
        <w:rPr>
          <w:sz w:val="28"/>
          <w:szCs w:val="28"/>
        </w:rPr>
        <w:t>о</w:t>
      </w:r>
      <w:r w:rsidRPr="00C83EA3">
        <w:rPr>
          <w:sz w:val="28"/>
          <w:szCs w:val="28"/>
        </w:rPr>
        <w:t>да</w:t>
      </w:r>
      <w:r>
        <w:rPr>
          <w:sz w:val="28"/>
          <w:szCs w:val="28"/>
        </w:rPr>
        <w:t>);</w:t>
      </w:r>
    </w:p>
    <w:p w:rsidR="00FE586C" w:rsidRPr="00C83EA3" w:rsidRDefault="00FE586C" w:rsidP="00FE5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одно  т</w:t>
      </w:r>
      <w:r w:rsidRPr="00C83EA3">
        <w:rPr>
          <w:sz w:val="28"/>
          <w:szCs w:val="28"/>
        </w:rPr>
        <w:t>ематич</w:t>
      </w:r>
      <w:r>
        <w:rPr>
          <w:sz w:val="28"/>
          <w:szCs w:val="28"/>
        </w:rPr>
        <w:t xml:space="preserve">еское </w:t>
      </w:r>
      <w:r w:rsidRPr="00C83EA3">
        <w:rPr>
          <w:sz w:val="28"/>
          <w:szCs w:val="28"/>
        </w:rPr>
        <w:t>экспертно-аналитически</w:t>
      </w:r>
      <w:r>
        <w:rPr>
          <w:sz w:val="28"/>
          <w:szCs w:val="28"/>
        </w:rPr>
        <w:t>х</w:t>
      </w:r>
      <w:r w:rsidRPr="00C83EA3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«А</w:t>
      </w:r>
      <w:r w:rsidRPr="00C83EA3">
        <w:rPr>
          <w:sz w:val="28"/>
          <w:szCs w:val="28"/>
        </w:rPr>
        <w:t>нализ деятельности органов местного самоуправления по реализации правительственных инициатив по снижению бюджетных расходов на содерж</w:t>
      </w:r>
      <w:r w:rsidRPr="00C83EA3">
        <w:rPr>
          <w:sz w:val="28"/>
          <w:szCs w:val="28"/>
        </w:rPr>
        <w:t>а</w:t>
      </w:r>
      <w:r w:rsidRPr="00C83EA3">
        <w:rPr>
          <w:sz w:val="28"/>
          <w:szCs w:val="28"/>
        </w:rPr>
        <w:t xml:space="preserve">ние органов местного </w:t>
      </w:r>
      <w:r>
        <w:rPr>
          <w:sz w:val="28"/>
          <w:szCs w:val="28"/>
        </w:rPr>
        <w:t>самоуправления, в том числе путё</w:t>
      </w:r>
      <w:r w:rsidRPr="00C83EA3">
        <w:rPr>
          <w:sz w:val="28"/>
          <w:szCs w:val="28"/>
        </w:rPr>
        <w:t xml:space="preserve">м создания </w:t>
      </w:r>
      <w:r w:rsidRPr="00C83EA3">
        <w:rPr>
          <w:sz w:val="28"/>
          <w:szCs w:val="28"/>
        </w:rPr>
        <w:lastRenderedPageBreak/>
        <w:t>ка</w:t>
      </w:r>
      <w:r>
        <w:rPr>
          <w:sz w:val="28"/>
          <w:szCs w:val="28"/>
        </w:rPr>
        <w:t>зе</w:t>
      </w:r>
      <w:r w:rsidRPr="00C83EA3">
        <w:rPr>
          <w:sz w:val="28"/>
          <w:szCs w:val="28"/>
        </w:rPr>
        <w:t>нных учр</w:t>
      </w:r>
      <w:r w:rsidRPr="00C83EA3">
        <w:rPr>
          <w:sz w:val="28"/>
          <w:szCs w:val="28"/>
        </w:rPr>
        <w:t>е</w:t>
      </w:r>
      <w:r w:rsidRPr="00C83EA3">
        <w:rPr>
          <w:sz w:val="28"/>
          <w:szCs w:val="28"/>
        </w:rPr>
        <w:t>жд</w:t>
      </w:r>
      <w:r>
        <w:rPr>
          <w:sz w:val="28"/>
          <w:szCs w:val="28"/>
        </w:rPr>
        <w:t>ений (совместно с Контрольно-сче</w:t>
      </w:r>
      <w:r w:rsidRPr="00C83EA3">
        <w:rPr>
          <w:sz w:val="28"/>
          <w:szCs w:val="28"/>
        </w:rPr>
        <w:t>тной палатой Краснодарского края)</w:t>
      </w:r>
      <w:r>
        <w:rPr>
          <w:sz w:val="28"/>
          <w:szCs w:val="28"/>
        </w:rPr>
        <w:t>».</w:t>
      </w:r>
    </w:p>
    <w:p w:rsidR="00FE586C" w:rsidRDefault="00FE586C" w:rsidP="00FE586C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7567E9">
        <w:rPr>
          <w:sz w:val="28"/>
          <w:szCs w:val="28"/>
        </w:rPr>
        <w:t>По всем мероприятиям составлены соответствующие заключения, кот</w:t>
      </w:r>
      <w:r w:rsidRPr="007567E9">
        <w:rPr>
          <w:sz w:val="28"/>
          <w:szCs w:val="28"/>
        </w:rPr>
        <w:t>о</w:t>
      </w:r>
      <w:r w:rsidRPr="007567E9">
        <w:rPr>
          <w:sz w:val="28"/>
          <w:szCs w:val="28"/>
        </w:rPr>
        <w:t>рые д</w:t>
      </w:r>
      <w:r>
        <w:rPr>
          <w:sz w:val="28"/>
          <w:szCs w:val="28"/>
        </w:rPr>
        <w:t>оведены главе района, в Совет муниципального образования Приморско-Ахтарский район</w:t>
      </w:r>
      <w:r w:rsidRPr="007567E9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главам и председателям Совета поселений,</w:t>
      </w:r>
      <w:r w:rsidRPr="007567E9">
        <w:rPr>
          <w:sz w:val="28"/>
          <w:szCs w:val="28"/>
        </w:rPr>
        <w:t xml:space="preserve"> рук</w:t>
      </w:r>
      <w:r w:rsidRPr="007567E9">
        <w:rPr>
          <w:sz w:val="28"/>
          <w:szCs w:val="28"/>
        </w:rPr>
        <w:t>о</w:t>
      </w:r>
      <w:r w:rsidRPr="007567E9">
        <w:rPr>
          <w:sz w:val="28"/>
          <w:szCs w:val="28"/>
        </w:rPr>
        <w:t>водителям отраслевых и функциональных органов, представившим проекты</w:t>
      </w:r>
      <w:r>
        <w:rPr>
          <w:sz w:val="28"/>
          <w:szCs w:val="28"/>
        </w:rPr>
        <w:t xml:space="preserve"> </w:t>
      </w:r>
      <w:r w:rsidRPr="007567E9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.</w:t>
      </w:r>
    </w:p>
    <w:p w:rsidR="00FE586C" w:rsidRDefault="00FE586C" w:rsidP="00FE586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проведё</w:t>
      </w:r>
      <w:r w:rsidRPr="00E96716">
        <w:rPr>
          <w:sz w:val="28"/>
          <w:szCs w:val="28"/>
        </w:rPr>
        <w:t>нных экспертно-аналитических мероприятий подго</w:t>
      </w:r>
      <w:r>
        <w:rPr>
          <w:sz w:val="28"/>
          <w:szCs w:val="28"/>
        </w:rPr>
        <w:t>товлено и направлено 136</w:t>
      </w:r>
      <w:r w:rsidRPr="00E96716">
        <w:rPr>
          <w:sz w:val="28"/>
          <w:szCs w:val="28"/>
        </w:rPr>
        <w:t xml:space="preserve"> предло</w:t>
      </w:r>
      <w:r>
        <w:rPr>
          <w:sz w:val="28"/>
          <w:szCs w:val="28"/>
        </w:rPr>
        <w:t>жений на общую сумму 27 328,3</w:t>
      </w:r>
      <w:r w:rsidRPr="00E96716">
        <w:rPr>
          <w:sz w:val="28"/>
          <w:szCs w:val="28"/>
        </w:rPr>
        <w:t xml:space="preserve"> тыс. ру</w:t>
      </w:r>
      <w:r w:rsidRPr="00E96716">
        <w:rPr>
          <w:sz w:val="28"/>
          <w:szCs w:val="28"/>
        </w:rPr>
        <w:t>б</w:t>
      </w:r>
      <w:r>
        <w:rPr>
          <w:sz w:val="28"/>
          <w:szCs w:val="28"/>
        </w:rPr>
        <w:t>лей,  в том числе по увеличению доходной части бюджета 16 предложений на сумму 20 283,6 тыс. рублей, по оптимизации расходов 1 предложение на сумму 534,0 тыс. рублей, по предотвращению незаконного и неэффективного расходования средств 4 предложения на сумму 6 361,0 тыс. рублей, прочие 115</w:t>
      </w:r>
      <w:proofErr w:type="gramEnd"/>
      <w:r>
        <w:rPr>
          <w:sz w:val="28"/>
          <w:szCs w:val="28"/>
        </w:rPr>
        <w:t xml:space="preserve"> предложений, из них в суммовом выражении 149,7 тыс. рублей.   У</w:t>
      </w:r>
      <w:r w:rsidRPr="00E96716">
        <w:rPr>
          <w:sz w:val="28"/>
          <w:szCs w:val="28"/>
        </w:rPr>
        <w:t xml:space="preserve">чтены </w:t>
      </w:r>
      <w:r>
        <w:rPr>
          <w:color w:val="000000"/>
          <w:sz w:val="28"/>
          <w:szCs w:val="28"/>
        </w:rPr>
        <w:t>разработчиками</w:t>
      </w:r>
      <w:r w:rsidRPr="0027614F">
        <w:rPr>
          <w:color w:val="000000"/>
          <w:sz w:val="28"/>
          <w:szCs w:val="28"/>
        </w:rPr>
        <w:t xml:space="preserve"> при рассмотрении и принятии проектов правовых актов или внесены изменения в ранее действовавшие акты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112 предложений на сумму 7 597,2 тыс. рублей.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83656D">
        <w:rPr>
          <w:b/>
          <w:sz w:val="28"/>
          <w:szCs w:val="28"/>
        </w:rPr>
        <w:t>3.3.Реализация материалов мероприятий</w:t>
      </w:r>
    </w:p>
    <w:p w:rsidR="00FE586C" w:rsidRPr="0083656D" w:rsidRDefault="00FE586C" w:rsidP="00FE586C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FE586C" w:rsidRPr="00B2654D" w:rsidRDefault="00FE586C" w:rsidP="00FE586C">
      <w:pPr>
        <w:ind w:firstLine="900"/>
        <w:jc w:val="both"/>
        <w:rPr>
          <w:sz w:val="28"/>
          <w:szCs w:val="28"/>
        </w:rPr>
      </w:pPr>
      <w:r w:rsidRPr="00F64A94">
        <w:rPr>
          <w:sz w:val="28"/>
          <w:szCs w:val="28"/>
        </w:rPr>
        <w:t>Все результаты контрольных и экспертно-аналитических мероприятий докладывались главе муниципального образования Приморско-Ахтарский район, председателю Совета муниципального образования Приморско-Ахтарский район, доведены до сведения руководителей объектов проверки в виде представлений, предписаний и  информационных писем с указанием предложений и рекомендаций, направленных на устранение выявленных замечаний и нарушений.</w:t>
      </w:r>
      <w:r w:rsidRPr="00B2654D">
        <w:rPr>
          <w:sz w:val="28"/>
          <w:szCs w:val="28"/>
        </w:rPr>
        <w:t> 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отдельных мероприятий были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смотрены на совещаниях с участием курирующих заместителей,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контрольно-счётной палаты, заинтересованных руководителей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подразделений администрации, объектов контроля. </w:t>
      </w:r>
    </w:p>
    <w:p w:rsidR="00FE586C" w:rsidRPr="00484B00" w:rsidRDefault="00FE586C" w:rsidP="00FE586C">
      <w:pPr>
        <w:ind w:firstLine="900"/>
        <w:jc w:val="both"/>
        <w:rPr>
          <w:bCs/>
          <w:color w:val="000000"/>
          <w:sz w:val="28"/>
          <w:szCs w:val="28"/>
        </w:rPr>
      </w:pPr>
      <w:r w:rsidRPr="00484B00">
        <w:rPr>
          <w:bCs/>
          <w:color w:val="000000"/>
          <w:sz w:val="28"/>
          <w:szCs w:val="28"/>
        </w:rPr>
        <w:t xml:space="preserve">В течение отчетного года </w:t>
      </w:r>
      <w:r>
        <w:rPr>
          <w:bCs/>
          <w:color w:val="000000"/>
          <w:sz w:val="28"/>
          <w:szCs w:val="28"/>
        </w:rPr>
        <w:t>сотрудниками п</w:t>
      </w:r>
      <w:r w:rsidRPr="00484B00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латы подготовлено информаций</w:t>
      </w:r>
      <w:r w:rsidRPr="00484B00">
        <w:rPr>
          <w:bCs/>
          <w:color w:val="000000"/>
          <w:sz w:val="28"/>
          <w:szCs w:val="28"/>
        </w:rPr>
        <w:t xml:space="preserve"> о результатах проведенных контрольных и экспертно-аналитических мероприятий</w:t>
      </w:r>
      <w:r>
        <w:rPr>
          <w:bCs/>
          <w:color w:val="000000"/>
          <w:sz w:val="28"/>
          <w:szCs w:val="28"/>
        </w:rPr>
        <w:t xml:space="preserve"> в количестве 94 единиц</w:t>
      </w:r>
      <w:r w:rsidRPr="00484B0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и направлено</w:t>
      </w:r>
      <w:r w:rsidRPr="00484B00">
        <w:rPr>
          <w:bCs/>
          <w:color w:val="000000"/>
          <w:sz w:val="28"/>
          <w:szCs w:val="28"/>
        </w:rPr>
        <w:t xml:space="preserve"> такой информации в</w:t>
      </w:r>
      <w:r>
        <w:rPr>
          <w:bCs/>
          <w:color w:val="000000"/>
          <w:sz w:val="28"/>
          <w:szCs w:val="28"/>
        </w:rPr>
        <w:t xml:space="preserve"> представительные органы - в количестве  44 единиц;</w:t>
      </w:r>
      <w:r w:rsidRPr="00484B00">
        <w:rPr>
          <w:bCs/>
          <w:color w:val="000000"/>
          <w:sz w:val="28"/>
          <w:szCs w:val="28"/>
        </w:rPr>
        <w:t xml:space="preserve"> главам муниципального образован</w:t>
      </w:r>
      <w:r>
        <w:rPr>
          <w:bCs/>
          <w:color w:val="000000"/>
          <w:sz w:val="28"/>
          <w:szCs w:val="28"/>
        </w:rPr>
        <w:t>ия и поселений – в количестве 50</w:t>
      </w:r>
      <w:r w:rsidRPr="00484B0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единиц. Шестнадцать информационных писем</w:t>
      </w:r>
      <w:r w:rsidRPr="00484B00">
        <w:rPr>
          <w:bCs/>
          <w:color w:val="000000"/>
          <w:sz w:val="28"/>
          <w:szCs w:val="28"/>
        </w:rPr>
        <w:t xml:space="preserve"> направлено учредителям бюджетных учреждений.</w:t>
      </w:r>
    </w:p>
    <w:p w:rsidR="00FE586C" w:rsidRPr="007D1776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rFonts w:eastAsia="Calibri"/>
          <w:sz w:val="28"/>
          <w:szCs w:val="28"/>
        </w:rPr>
      </w:pPr>
      <w:r>
        <w:rPr>
          <w:sz w:val="28"/>
        </w:rPr>
        <w:t>По результатам проведенных контрольных мероприятий контрольно-счетной палатой в целях принятия надлежащих мер и устранения выявленных нарушений и недостатков руководителям проверенных объектов</w:t>
      </w:r>
      <w:r>
        <w:rPr>
          <w:sz w:val="28"/>
          <w:szCs w:val="28"/>
        </w:rPr>
        <w:t xml:space="preserve"> внесено 26</w:t>
      </w:r>
      <w:r w:rsidRPr="00B66495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й, из которых 21 – сняты с контроля.</w:t>
      </w:r>
      <w:r w:rsidRPr="00EE20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Остальные, требования</w:t>
      </w:r>
      <w:r w:rsidRPr="007D1776">
        <w:rPr>
          <w:rFonts w:eastAsia="Calibri"/>
          <w:sz w:val="28"/>
          <w:szCs w:val="28"/>
        </w:rPr>
        <w:t xml:space="preserve"> по которым </w:t>
      </w:r>
      <w:r>
        <w:rPr>
          <w:rFonts w:eastAsia="Calibri"/>
          <w:sz w:val="28"/>
          <w:szCs w:val="28"/>
        </w:rPr>
        <w:t xml:space="preserve">не в полном объеме </w:t>
      </w:r>
      <w:r w:rsidRPr="007D1776">
        <w:rPr>
          <w:rFonts w:eastAsia="Calibri"/>
          <w:sz w:val="28"/>
          <w:szCs w:val="28"/>
        </w:rPr>
        <w:t>исполнены</w:t>
      </w:r>
      <w:r>
        <w:rPr>
          <w:rFonts w:eastAsia="Calibri"/>
          <w:sz w:val="28"/>
          <w:szCs w:val="28"/>
        </w:rPr>
        <w:t>,</w:t>
      </w:r>
      <w:r w:rsidRPr="007D1776">
        <w:rPr>
          <w:rFonts w:eastAsia="Calibri"/>
          <w:sz w:val="28"/>
          <w:szCs w:val="28"/>
        </w:rPr>
        <w:t xml:space="preserve"> находятся на контроле до полного устранения отмеченных в них нарушений.</w:t>
      </w:r>
    </w:p>
    <w:p w:rsidR="00FE586C" w:rsidRPr="00442489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11700">
        <w:rPr>
          <w:sz w:val="28"/>
        </w:rPr>
        <w:t>Во исполнение представлений контрольно-счетной</w:t>
      </w:r>
      <w:r>
        <w:rPr>
          <w:sz w:val="28"/>
        </w:rPr>
        <w:t xml:space="preserve"> палаты в 2016</w:t>
      </w:r>
      <w:r w:rsidRPr="00911700">
        <w:rPr>
          <w:sz w:val="28"/>
        </w:rPr>
        <w:t xml:space="preserve"> году</w:t>
      </w:r>
      <w:r w:rsidRPr="00251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объектами контроля устранено нарушений и недостатков в сумме 454 785,6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442489">
        <w:rPr>
          <w:sz w:val="28"/>
          <w:szCs w:val="28"/>
        </w:rPr>
        <w:t>, или  97,0% от выявленных в текущем году, в том числе:</w:t>
      </w:r>
    </w:p>
    <w:p w:rsidR="00FE586C" w:rsidRPr="00442489" w:rsidRDefault="00FE586C" w:rsidP="00FE586C">
      <w:pPr>
        <w:ind w:left="75" w:firstLine="900"/>
        <w:jc w:val="both"/>
        <w:rPr>
          <w:sz w:val="28"/>
          <w:szCs w:val="28"/>
        </w:rPr>
      </w:pPr>
      <w:r w:rsidRPr="00442489">
        <w:rPr>
          <w:sz w:val="28"/>
        </w:rPr>
        <w:lastRenderedPageBreak/>
        <w:t>Уст</w:t>
      </w:r>
      <w:r w:rsidRPr="00442489">
        <w:rPr>
          <w:sz w:val="28"/>
          <w:szCs w:val="28"/>
        </w:rPr>
        <w:t>ранено финансовых нарушений на сумму 3 414,6 тыс. рублей (53,8%</w:t>
      </w:r>
      <w:r>
        <w:rPr>
          <w:sz w:val="28"/>
          <w:szCs w:val="28"/>
        </w:rPr>
        <w:t>)</w:t>
      </w:r>
      <w:r w:rsidRPr="00442489">
        <w:rPr>
          <w:sz w:val="28"/>
          <w:szCs w:val="28"/>
        </w:rPr>
        <w:t xml:space="preserve"> , из них:</w:t>
      </w:r>
    </w:p>
    <w:p w:rsidR="00FE586C" w:rsidRPr="00442489" w:rsidRDefault="00FE586C" w:rsidP="00FE586C">
      <w:pPr>
        <w:ind w:left="75" w:firstLine="900"/>
        <w:jc w:val="both"/>
        <w:rPr>
          <w:sz w:val="28"/>
          <w:szCs w:val="28"/>
        </w:rPr>
      </w:pPr>
      <w:r w:rsidRPr="00442489">
        <w:rPr>
          <w:sz w:val="28"/>
          <w:szCs w:val="28"/>
        </w:rPr>
        <w:t xml:space="preserve">возмещено средств в бюджет и на лицевые счета организаций – 484,9 </w:t>
      </w:r>
      <w:proofErr w:type="spellStart"/>
      <w:r w:rsidRPr="00442489">
        <w:rPr>
          <w:sz w:val="28"/>
          <w:szCs w:val="28"/>
        </w:rPr>
        <w:t>тыс</w:t>
      </w:r>
      <w:proofErr w:type="gramStart"/>
      <w:r w:rsidRPr="00442489">
        <w:rPr>
          <w:sz w:val="28"/>
          <w:szCs w:val="28"/>
        </w:rPr>
        <w:t>.р</w:t>
      </w:r>
      <w:proofErr w:type="gramEnd"/>
      <w:r w:rsidRPr="00442489">
        <w:rPr>
          <w:sz w:val="28"/>
          <w:szCs w:val="28"/>
        </w:rPr>
        <w:t>ублей</w:t>
      </w:r>
      <w:proofErr w:type="spellEnd"/>
      <w:r w:rsidRPr="00442489">
        <w:rPr>
          <w:sz w:val="28"/>
          <w:szCs w:val="28"/>
        </w:rPr>
        <w:t xml:space="preserve"> необоснованных и неправомерных расходов;</w:t>
      </w:r>
    </w:p>
    <w:p w:rsidR="00FE586C" w:rsidRPr="00442489" w:rsidRDefault="00FE586C" w:rsidP="00FE586C">
      <w:pPr>
        <w:ind w:left="75" w:firstLine="900"/>
        <w:jc w:val="both"/>
        <w:rPr>
          <w:sz w:val="28"/>
          <w:szCs w:val="28"/>
        </w:rPr>
      </w:pPr>
      <w:r w:rsidRPr="00442489">
        <w:rPr>
          <w:sz w:val="28"/>
          <w:szCs w:val="28"/>
        </w:rPr>
        <w:t>дополнительно выполнено работ, услуг  – 252,7  тыс. рублей;</w:t>
      </w:r>
    </w:p>
    <w:p w:rsidR="00FE586C" w:rsidRPr="00442489" w:rsidRDefault="00FE586C" w:rsidP="00FE586C">
      <w:pPr>
        <w:ind w:left="75" w:firstLine="900"/>
        <w:jc w:val="both"/>
        <w:rPr>
          <w:sz w:val="28"/>
          <w:szCs w:val="28"/>
        </w:rPr>
      </w:pPr>
      <w:r w:rsidRPr="00442489">
        <w:rPr>
          <w:sz w:val="28"/>
          <w:szCs w:val="28"/>
        </w:rPr>
        <w:t xml:space="preserve">устранено других финансовых нарушений  на сумму 2677,0 </w:t>
      </w:r>
      <w:proofErr w:type="spellStart"/>
      <w:r w:rsidRPr="00442489">
        <w:rPr>
          <w:sz w:val="28"/>
          <w:szCs w:val="28"/>
        </w:rPr>
        <w:t>тыс</w:t>
      </w:r>
      <w:proofErr w:type="gramStart"/>
      <w:r w:rsidRPr="00442489">
        <w:rPr>
          <w:sz w:val="28"/>
          <w:szCs w:val="28"/>
        </w:rPr>
        <w:t>.р</w:t>
      </w:r>
      <w:proofErr w:type="gramEnd"/>
      <w:r w:rsidRPr="00442489">
        <w:rPr>
          <w:sz w:val="28"/>
          <w:szCs w:val="28"/>
        </w:rPr>
        <w:t>ублей</w:t>
      </w:r>
      <w:proofErr w:type="spellEnd"/>
      <w:r w:rsidRPr="00442489">
        <w:rPr>
          <w:sz w:val="28"/>
          <w:szCs w:val="28"/>
        </w:rPr>
        <w:t>.</w:t>
      </w:r>
    </w:p>
    <w:p w:rsidR="00FE586C" w:rsidRPr="00442489" w:rsidRDefault="00FE586C" w:rsidP="00FE586C">
      <w:pPr>
        <w:ind w:left="75" w:firstLine="900"/>
        <w:jc w:val="both"/>
        <w:rPr>
          <w:sz w:val="28"/>
          <w:szCs w:val="28"/>
        </w:rPr>
      </w:pPr>
      <w:r w:rsidRPr="00442489">
        <w:rPr>
          <w:sz w:val="28"/>
          <w:szCs w:val="28"/>
        </w:rPr>
        <w:t xml:space="preserve">Устранено нарушений в бюджетном учете и отчетности на сумму 398 292,8 </w:t>
      </w:r>
      <w:proofErr w:type="spellStart"/>
      <w:r w:rsidRPr="00442489">
        <w:rPr>
          <w:sz w:val="28"/>
          <w:szCs w:val="28"/>
        </w:rPr>
        <w:t>тыс</w:t>
      </w:r>
      <w:proofErr w:type="gramStart"/>
      <w:r w:rsidRPr="00442489">
        <w:rPr>
          <w:sz w:val="28"/>
          <w:szCs w:val="28"/>
        </w:rPr>
        <w:t>.р</w:t>
      </w:r>
      <w:proofErr w:type="gramEnd"/>
      <w:r w:rsidRPr="00442489">
        <w:rPr>
          <w:sz w:val="28"/>
          <w:szCs w:val="28"/>
        </w:rPr>
        <w:t>ублей</w:t>
      </w:r>
      <w:proofErr w:type="spellEnd"/>
      <w:r w:rsidRPr="00442489">
        <w:rPr>
          <w:sz w:val="28"/>
          <w:szCs w:val="28"/>
        </w:rPr>
        <w:t xml:space="preserve"> (100%), том числе:</w:t>
      </w:r>
    </w:p>
    <w:p w:rsidR="00FE586C" w:rsidRDefault="00FE586C" w:rsidP="00FE586C">
      <w:pPr>
        <w:ind w:left="75" w:firstLine="900"/>
        <w:jc w:val="both"/>
        <w:rPr>
          <w:sz w:val="28"/>
          <w:szCs w:val="28"/>
        </w:rPr>
      </w:pPr>
      <w:r w:rsidRPr="00442489">
        <w:rPr>
          <w:sz w:val="28"/>
          <w:szCs w:val="28"/>
        </w:rPr>
        <w:t>выявленных при внешней проверке годовой отчётности главных администраторов бюджетных средств за 2015 год на сумму 395 256,9 тыс</w:t>
      </w:r>
      <w:r>
        <w:rPr>
          <w:sz w:val="28"/>
          <w:szCs w:val="28"/>
        </w:rPr>
        <w:t>. рублей, внесены исправления в Главную книгу и регистры бюджетного учета;</w:t>
      </w:r>
    </w:p>
    <w:p w:rsidR="00FE586C" w:rsidRDefault="00FE586C" w:rsidP="00FE586C">
      <w:pPr>
        <w:ind w:left="75" w:firstLine="825"/>
        <w:jc w:val="both"/>
        <w:rPr>
          <w:sz w:val="28"/>
          <w:szCs w:val="28"/>
        </w:rPr>
      </w:pPr>
      <w:r w:rsidRPr="00911700">
        <w:rPr>
          <w:sz w:val="28"/>
          <w:szCs w:val="28"/>
        </w:rPr>
        <w:t>внесены исправления и дополнения в бухгалтерский и бю</w:t>
      </w:r>
      <w:r>
        <w:rPr>
          <w:sz w:val="28"/>
          <w:szCs w:val="28"/>
        </w:rPr>
        <w:t>джетный учет субъектов проверки на сумму 3025,9 тыс. рублей.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меры по </w:t>
      </w:r>
      <w:r w:rsidRPr="00AF72C0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ям порядка </w:t>
      </w:r>
      <w:r w:rsidRPr="00AF72C0">
        <w:rPr>
          <w:sz w:val="28"/>
          <w:szCs w:val="28"/>
        </w:rPr>
        <w:t>распоряжения и использования муниц</w:t>
      </w:r>
      <w:r w:rsidRPr="00AF72C0">
        <w:rPr>
          <w:sz w:val="28"/>
          <w:szCs w:val="28"/>
        </w:rPr>
        <w:t>и</w:t>
      </w:r>
      <w:r w:rsidRPr="00AF72C0">
        <w:rPr>
          <w:sz w:val="28"/>
          <w:szCs w:val="28"/>
        </w:rPr>
        <w:t>пальн</w:t>
      </w:r>
      <w:r>
        <w:rPr>
          <w:sz w:val="28"/>
          <w:szCs w:val="28"/>
        </w:rPr>
        <w:t>ого</w:t>
      </w:r>
      <w:r w:rsidRPr="00AF72C0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а стоимостью 50 231,3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(78,7%), в  том числе: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учтено имущество в реестре муниципального имущества  на сумму 22 397,5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передано неэффективно использованное имущество другим пользователям на сумму 2 281,1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устранены прочие нарушения установленного порядка на сумму 25 552,7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(имущество введено в эксплуатацию и передано через казну МО учреждениям, устранены несоответствия реестра казны и бюджетного учета).  </w:t>
      </w:r>
    </w:p>
    <w:p w:rsidR="00FE586C" w:rsidRDefault="00FE586C" w:rsidP="00FE5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допущенные нарушения объектами контроля привлечены </w:t>
      </w:r>
      <w:r w:rsidRPr="008E69EC">
        <w:rPr>
          <w:sz w:val="28"/>
          <w:szCs w:val="28"/>
        </w:rPr>
        <w:t>к дисципл</w:t>
      </w:r>
      <w:r w:rsidRPr="008E69EC">
        <w:rPr>
          <w:sz w:val="28"/>
          <w:szCs w:val="28"/>
        </w:rPr>
        <w:t>и</w:t>
      </w:r>
      <w:r w:rsidRPr="008E69EC">
        <w:rPr>
          <w:sz w:val="28"/>
          <w:szCs w:val="28"/>
        </w:rPr>
        <w:t>нарной отве</w:t>
      </w:r>
      <w:r>
        <w:rPr>
          <w:sz w:val="28"/>
          <w:szCs w:val="28"/>
        </w:rPr>
        <w:t>тственности 16 должностных лиц. Практически по всем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и по масштабным экспертно-аналитическим мероприятиям в контрольно-счетную палату представлены планы устранения нарушений и замечаний, отражённых в материалах проверок, а также отчеты по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полнению. </w:t>
      </w:r>
    </w:p>
    <w:p w:rsidR="00FE586C" w:rsidRDefault="00FE586C" w:rsidP="00FE586C">
      <w:pPr>
        <w:pStyle w:val="ConsPlusNormal"/>
        <w:ind w:firstLine="900"/>
        <w:jc w:val="both"/>
        <w:rPr>
          <w:b/>
        </w:rPr>
      </w:pPr>
      <w:r w:rsidRPr="000A6B91">
        <w:t xml:space="preserve">В рамках осуществления </w:t>
      </w:r>
      <w:proofErr w:type="gramStart"/>
      <w:r w:rsidRPr="000A6B91">
        <w:t>контроля за</w:t>
      </w:r>
      <w:proofErr w:type="gramEnd"/>
      <w:r w:rsidRPr="000A6B91">
        <w:t xml:space="preserve"> реализацией результатов контрол</w:t>
      </w:r>
      <w:r w:rsidRPr="000A6B91">
        <w:t>ь</w:t>
      </w:r>
      <w:r w:rsidRPr="000A6B91">
        <w:t>ных мероприят</w:t>
      </w:r>
      <w:r>
        <w:t>ий ежеквартально контрольно-сче</w:t>
      </w:r>
      <w:r w:rsidRPr="000A6B91">
        <w:t>тной</w:t>
      </w:r>
      <w:r>
        <w:t xml:space="preserve"> </w:t>
      </w:r>
      <w:r w:rsidRPr="000A6B91">
        <w:t>палатой</w:t>
      </w:r>
      <w:r>
        <w:t xml:space="preserve"> </w:t>
      </w:r>
      <w:r w:rsidRPr="000A6B91">
        <w:t>запрашивается у объектов контроля</w:t>
      </w:r>
      <w:r>
        <w:t xml:space="preserve"> </w:t>
      </w:r>
      <w:r w:rsidRPr="000A6B91">
        <w:t>информация о принятых мерах, с обязательным приложен</w:t>
      </w:r>
      <w:r w:rsidRPr="000A6B91">
        <w:t>и</w:t>
      </w:r>
      <w:r w:rsidRPr="000A6B91">
        <w:t>ем заверенных в установленном порядке копий подтверждающих докуме</w:t>
      </w:r>
      <w:r w:rsidRPr="000A6B91">
        <w:t>н</w:t>
      </w:r>
      <w:r w:rsidRPr="000A6B91">
        <w:t>тов. Контроль осуществляется до полного устранения нарушений и недостатков, а та</w:t>
      </w:r>
      <w:r w:rsidRPr="000A6B91">
        <w:t>к</w:t>
      </w:r>
      <w:r w:rsidRPr="000A6B91">
        <w:t xml:space="preserve">же выполнением рекомендаций </w:t>
      </w:r>
      <w:r>
        <w:t>контрольно-счетной п</w:t>
      </w:r>
      <w:r w:rsidRPr="000A6B91">
        <w:t xml:space="preserve">алаты. </w:t>
      </w: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A0064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соглашения с прокуратурой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 w:rsidRPr="000A0064">
        <w:rPr>
          <w:sz w:val="28"/>
          <w:szCs w:val="28"/>
        </w:rPr>
        <w:t>, а также по</w:t>
      </w:r>
      <w:r>
        <w:rPr>
          <w:sz w:val="28"/>
          <w:szCs w:val="28"/>
        </w:rPr>
        <w:t xml:space="preserve"> запросам правоохранительных органов в их адрес направлено 12 материалов, </w:t>
      </w:r>
      <w:r w:rsidRPr="00442489">
        <w:rPr>
          <w:sz w:val="28"/>
          <w:szCs w:val="28"/>
        </w:rPr>
        <w:t xml:space="preserve">по результатам рассмотрения  которых, прокурором </w:t>
      </w:r>
      <w:proofErr w:type="spellStart"/>
      <w:r w:rsidRPr="00442489">
        <w:rPr>
          <w:sz w:val="28"/>
          <w:szCs w:val="28"/>
        </w:rPr>
        <w:t>Приморско-Ахтарского</w:t>
      </w:r>
      <w:proofErr w:type="spellEnd"/>
      <w:r w:rsidRPr="00442489">
        <w:rPr>
          <w:sz w:val="28"/>
          <w:szCs w:val="28"/>
        </w:rPr>
        <w:t xml:space="preserve"> района внесено 4 представления об устранении нарушений законодательства, вынесено 1 постановления о  направлении соответствующих материалов в правоохранительные органы,</w:t>
      </w:r>
    </w:p>
    <w:p w:rsidR="00FE586C" w:rsidRPr="00574F56" w:rsidRDefault="00FE586C" w:rsidP="00FE5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информация по 2</w:t>
      </w:r>
      <w:r w:rsidRPr="00F43375">
        <w:rPr>
          <w:sz w:val="28"/>
          <w:szCs w:val="28"/>
        </w:rPr>
        <w:t xml:space="preserve"> материалам проверок направлен</w:t>
      </w:r>
      <w:r>
        <w:rPr>
          <w:sz w:val="28"/>
          <w:szCs w:val="28"/>
        </w:rPr>
        <w:t>а в УФАС</w:t>
      </w:r>
      <w:r w:rsidRPr="00F43375">
        <w:rPr>
          <w:sz w:val="28"/>
          <w:szCs w:val="28"/>
        </w:rPr>
        <w:t xml:space="preserve"> для ра</w:t>
      </w:r>
      <w:r w:rsidRPr="00F43375">
        <w:rPr>
          <w:sz w:val="28"/>
          <w:szCs w:val="28"/>
        </w:rPr>
        <w:t>с</w:t>
      </w:r>
      <w:r w:rsidRPr="00F43375">
        <w:rPr>
          <w:sz w:val="28"/>
          <w:szCs w:val="28"/>
        </w:rPr>
        <w:t>смотрения и принятия мер</w:t>
      </w:r>
      <w:r>
        <w:rPr>
          <w:sz w:val="28"/>
          <w:szCs w:val="28"/>
        </w:rPr>
        <w:t xml:space="preserve"> (и</w:t>
      </w:r>
      <w:r w:rsidRPr="00574F56">
        <w:rPr>
          <w:sz w:val="28"/>
          <w:szCs w:val="28"/>
        </w:rPr>
        <w:t xml:space="preserve">нформация о принятых мерах в </w:t>
      </w:r>
      <w:r>
        <w:rPr>
          <w:sz w:val="28"/>
          <w:szCs w:val="28"/>
        </w:rPr>
        <w:t>контрольно-счетную п</w:t>
      </w:r>
      <w:r w:rsidRPr="00574F56">
        <w:rPr>
          <w:sz w:val="28"/>
          <w:szCs w:val="28"/>
        </w:rPr>
        <w:t>алату не представлена</w:t>
      </w:r>
      <w:r>
        <w:rPr>
          <w:sz w:val="28"/>
          <w:szCs w:val="28"/>
        </w:rPr>
        <w:t>, принятие мер остае</w:t>
      </w:r>
      <w:r w:rsidRPr="00574F56">
        <w:rPr>
          <w:sz w:val="28"/>
          <w:szCs w:val="28"/>
        </w:rPr>
        <w:t>тся на контроле).</w:t>
      </w:r>
    </w:p>
    <w:p w:rsidR="00FE586C" w:rsidRDefault="00FE586C" w:rsidP="00FE586C">
      <w:pPr>
        <w:pStyle w:val="Default"/>
        <w:ind w:firstLine="900"/>
        <w:jc w:val="center"/>
        <w:rPr>
          <w:b/>
          <w:sz w:val="28"/>
          <w:szCs w:val="28"/>
        </w:rPr>
      </w:pPr>
    </w:p>
    <w:p w:rsidR="00FE586C" w:rsidRPr="001A4E77" w:rsidRDefault="00FE586C" w:rsidP="00FE586C">
      <w:pPr>
        <w:pStyle w:val="Default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1A4E77">
        <w:rPr>
          <w:b/>
          <w:bCs/>
          <w:sz w:val="28"/>
          <w:szCs w:val="28"/>
        </w:rPr>
        <w:t>Информационная деятельность</w:t>
      </w:r>
      <w:r>
        <w:rPr>
          <w:b/>
          <w:bCs/>
          <w:sz w:val="28"/>
          <w:szCs w:val="28"/>
        </w:rPr>
        <w:t xml:space="preserve"> и иная деятельность</w:t>
      </w:r>
    </w:p>
    <w:p w:rsidR="00FE586C" w:rsidRPr="00C14499" w:rsidRDefault="00FE586C" w:rsidP="00FE586C">
      <w:pPr>
        <w:pStyle w:val="Default"/>
        <w:ind w:firstLine="900"/>
        <w:jc w:val="center"/>
        <w:rPr>
          <w:sz w:val="28"/>
          <w:szCs w:val="28"/>
        </w:rPr>
      </w:pPr>
    </w:p>
    <w:p w:rsidR="00FE586C" w:rsidRDefault="00FE586C" w:rsidP="00FE586C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деятельность контрольно-счетной палаты состоит в информировании органов местного самоуправления и населения муниципального образования о результатах проведенных контрольных и экспертно-аналитических мероприятий. </w:t>
      </w:r>
    </w:p>
    <w:p w:rsidR="00FE586C" w:rsidRDefault="00FE586C" w:rsidP="00FE586C">
      <w:pPr>
        <w:pStyle w:val="Default"/>
        <w:ind w:firstLine="900"/>
        <w:jc w:val="both"/>
        <w:rPr>
          <w:sz w:val="28"/>
          <w:szCs w:val="28"/>
        </w:rPr>
      </w:pPr>
      <w:r w:rsidRPr="00206F0A">
        <w:rPr>
          <w:sz w:val="28"/>
          <w:szCs w:val="28"/>
        </w:rPr>
        <w:t>В процессе проведения контро</w:t>
      </w:r>
      <w:r>
        <w:rPr>
          <w:sz w:val="28"/>
          <w:szCs w:val="28"/>
        </w:rPr>
        <w:t>льных мероприятий сотрудниками к</w:t>
      </w:r>
      <w:r w:rsidRPr="00206F0A">
        <w:rPr>
          <w:sz w:val="28"/>
          <w:szCs w:val="28"/>
        </w:rPr>
        <w:t>онтрольно-счетной палаты оказывалась практическая помощь специалистам финансовых служб и бухгалтерий проверяемых учреждений</w:t>
      </w:r>
      <w:r>
        <w:rPr>
          <w:sz w:val="28"/>
          <w:szCs w:val="28"/>
        </w:rPr>
        <w:t>.</w:t>
      </w:r>
    </w:p>
    <w:p w:rsidR="00FE586C" w:rsidRDefault="00FE586C" w:rsidP="00FE586C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контрольно-счетной палате в Совет муниципального образования Приморско-Ахтарский  район, главе администрации  района для ознакомления и принятия мер направлялись все отчеты по итогам проведенных мероприятий.</w:t>
      </w:r>
    </w:p>
    <w:p w:rsidR="00FE586C" w:rsidRPr="00206F0A" w:rsidRDefault="00FE586C" w:rsidP="00FE586C">
      <w:pPr>
        <w:ind w:firstLine="900"/>
        <w:jc w:val="both"/>
        <w:rPr>
          <w:sz w:val="28"/>
          <w:szCs w:val="28"/>
        </w:rPr>
      </w:pPr>
      <w:r w:rsidRPr="00206F0A">
        <w:rPr>
          <w:sz w:val="28"/>
          <w:szCs w:val="28"/>
        </w:rPr>
        <w:t>Результаты контрольных и экспертно-аналитиче</w:t>
      </w:r>
      <w:r>
        <w:rPr>
          <w:sz w:val="28"/>
          <w:szCs w:val="28"/>
        </w:rPr>
        <w:t xml:space="preserve">ских мероприятий размещались на официальном </w:t>
      </w:r>
      <w:r w:rsidRPr="00206F0A">
        <w:rPr>
          <w:sz w:val="28"/>
          <w:szCs w:val="28"/>
        </w:rPr>
        <w:t>сайте администрации муниципального образов</w:t>
      </w:r>
      <w:r>
        <w:rPr>
          <w:sz w:val="28"/>
          <w:szCs w:val="28"/>
        </w:rPr>
        <w:t>ания Приморско-Ахтарский район  на страничке «Контрольно-счетная палата»</w:t>
      </w:r>
      <w:r w:rsidRPr="00206F0A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 на сайте размещена общая информация  о контрольно-счетной палате, Планы работ, основополагающие нормативные акты в деятельности палаты и другая информация.</w:t>
      </w:r>
    </w:p>
    <w:p w:rsidR="00FE586C" w:rsidRPr="008D4804" w:rsidRDefault="00FE586C" w:rsidP="00FE586C">
      <w:pPr>
        <w:pStyle w:val="Default"/>
        <w:ind w:firstLine="900"/>
        <w:jc w:val="both"/>
        <w:rPr>
          <w:sz w:val="28"/>
          <w:szCs w:val="28"/>
        </w:rPr>
      </w:pPr>
      <w:proofErr w:type="gramStart"/>
      <w:r w:rsidRPr="008D4804">
        <w:rPr>
          <w:sz w:val="28"/>
          <w:szCs w:val="28"/>
        </w:rPr>
        <w:t xml:space="preserve">В свете осуществления обществом контроля за распоряжением средствами и ресурсами </w:t>
      </w:r>
      <w:proofErr w:type="spellStart"/>
      <w:r w:rsidRPr="008D4804">
        <w:rPr>
          <w:sz w:val="28"/>
          <w:szCs w:val="28"/>
        </w:rPr>
        <w:t>Приморско-Ахтарского</w:t>
      </w:r>
      <w:proofErr w:type="spellEnd"/>
      <w:r w:rsidRPr="008D4804">
        <w:rPr>
          <w:sz w:val="28"/>
          <w:szCs w:val="28"/>
        </w:rPr>
        <w:t xml:space="preserve"> района и осуществления контроля по наиболее значимым и актуальным темам, волнующим как общественность в целом, так и отдельные социальные группы, контрольно - счетная палата и в дальнейшем намерена совершенствовать работу по обеспечению гласности в своей деятельности, в том числе посредством размещения информации на сайте общественно-коммуникационной сети «Интернет».</w:t>
      </w:r>
      <w:proofErr w:type="gramEnd"/>
    </w:p>
    <w:p w:rsidR="00FE586C" w:rsidRDefault="00FE586C" w:rsidP="00FE5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при организации работы в отчетном периоде придав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 развитию взаимоотношений с контрольно-счетной палатой Краснодарского края</w:t>
      </w:r>
      <w:r w:rsidRPr="00A72E7A"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контрольно-счетными органами муниципальных образований Краснодарского края.</w:t>
      </w:r>
      <w:r w:rsidRPr="008B26AE">
        <w:t xml:space="preserve"> </w:t>
      </w:r>
      <w:r w:rsidRPr="008B26AE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является членом </w:t>
      </w:r>
      <w:r w:rsidRPr="008B26AE">
        <w:rPr>
          <w:sz w:val="28"/>
          <w:szCs w:val="28"/>
        </w:rPr>
        <w:t>Совета контрол</w:t>
      </w:r>
      <w:r w:rsidRPr="008B26AE">
        <w:rPr>
          <w:sz w:val="28"/>
          <w:szCs w:val="28"/>
        </w:rPr>
        <w:t>ь</w:t>
      </w:r>
      <w:r w:rsidRPr="008B26AE">
        <w:rPr>
          <w:sz w:val="28"/>
          <w:szCs w:val="28"/>
        </w:rPr>
        <w:t>но-счетных органов Краснодарского края</w:t>
      </w:r>
      <w:r>
        <w:rPr>
          <w:sz w:val="28"/>
          <w:szCs w:val="28"/>
        </w:rPr>
        <w:t xml:space="preserve">. </w:t>
      </w:r>
    </w:p>
    <w:p w:rsidR="00FE586C" w:rsidRPr="008F4D29" w:rsidRDefault="00FE586C" w:rsidP="00FE586C">
      <w:pPr>
        <w:ind w:firstLine="900"/>
        <w:jc w:val="both"/>
        <w:rPr>
          <w:sz w:val="28"/>
          <w:szCs w:val="28"/>
        </w:rPr>
      </w:pPr>
      <w:r w:rsidRPr="008F4D29">
        <w:rPr>
          <w:sz w:val="28"/>
          <w:szCs w:val="28"/>
        </w:rPr>
        <w:t xml:space="preserve">В  отчетном периоде сотрудник  контрольно-счетной палаты прошел обучение в КРИА ДПО ФГБОУ </w:t>
      </w:r>
      <w:proofErr w:type="gramStart"/>
      <w:r w:rsidRPr="008F4D29">
        <w:rPr>
          <w:sz w:val="28"/>
          <w:szCs w:val="28"/>
        </w:rPr>
        <w:t>ВО</w:t>
      </w:r>
      <w:proofErr w:type="gramEnd"/>
      <w:r w:rsidRPr="008F4D29">
        <w:rPr>
          <w:sz w:val="28"/>
          <w:szCs w:val="28"/>
        </w:rPr>
        <w:t xml:space="preserve"> Кубанский ГАУ  по программе повышения квалификации «Осуществление внешнего финансового контроля в   муниципальных образованиях» в объеме 40 часов,</w:t>
      </w:r>
      <w:r>
        <w:rPr>
          <w:sz w:val="28"/>
          <w:szCs w:val="28"/>
        </w:rPr>
        <w:t xml:space="preserve"> а также в</w:t>
      </w:r>
      <w:r w:rsidRPr="008F4D29">
        <w:rPr>
          <w:sz w:val="28"/>
          <w:szCs w:val="28"/>
        </w:rPr>
        <w:t xml:space="preserve"> ЧОУ ВО Южный институт менеджмента</w:t>
      </w:r>
      <w:r>
        <w:rPr>
          <w:sz w:val="28"/>
          <w:szCs w:val="28"/>
        </w:rPr>
        <w:t xml:space="preserve"> по программе </w:t>
      </w:r>
      <w:r w:rsidRPr="008F4D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4D29">
        <w:rPr>
          <w:sz w:val="28"/>
          <w:szCs w:val="28"/>
        </w:rPr>
        <w:t>Управление закупками в контрактной системе</w:t>
      </w:r>
      <w:r>
        <w:rPr>
          <w:sz w:val="28"/>
          <w:szCs w:val="28"/>
        </w:rPr>
        <w:t xml:space="preserve">» в объеме </w:t>
      </w:r>
      <w:r w:rsidRPr="008F4D29">
        <w:rPr>
          <w:sz w:val="28"/>
          <w:szCs w:val="28"/>
        </w:rPr>
        <w:t>120 часов</w:t>
      </w:r>
      <w:r>
        <w:rPr>
          <w:sz w:val="28"/>
          <w:szCs w:val="28"/>
        </w:rPr>
        <w:t>.</w:t>
      </w:r>
    </w:p>
    <w:p w:rsidR="00FE586C" w:rsidRDefault="00FE586C" w:rsidP="00FE5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палата участвовала в конкурсе за звание «Лучший муниципальный контрольно-счетный орган Краснодарского края в 2016 году», организованный Контрольно-счетной палатой Краснодарского края и Советом контрольно-счетных органов Краснодарского края. По итогам конкурса контрольно-счетная палата </w:t>
      </w:r>
      <w:r w:rsidRPr="004C176B">
        <w:rPr>
          <w:sz w:val="28"/>
          <w:szCs w:val="28"/>
        </w:rPr>
        <w:t>заняла 8 место</w:t>
      </w:r>
      <w:r>
        <w:rPr>
          <w:sz w:val="28"/>
          <w:szCs w:val="28"/>
        </w:rPr>
        <w:t xml:space="preserve"> среди контрольно-счетных органов Краснодарского края.</w:t>
      </w:r>
      <w:r w:rsidRPr="00E77CA9">
        <w:rPr>
          <w:sz w:val="28"/>
          <w:szCs w:val="28"/>
        </w:rPr>
        <w:t xml:space="preserve"> </w:t>
      </w:r>
    </w:p>
    <w:p w:rsidR="00FE586C" w:rsidRPr="00E577FE" w:rsidRDefault="00FE586C" w:rsidP="00FE586C">
      <w:pPr>
        <w:ind w:firstLine="900"/>
        <w:jc w:val="both"/>
        <w:rPr>
          <w:sz w:val="28"/>
          <w:szCs w:val="28"/>
        </w:rPr>
      </w:pPr>
    </w:p>
    <w:p w:rsidR="00FE586C" w:rsidRDefault="00FE586C" w:rsidP="00FE586C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A4E77">
        <w:rPr>
          <w:b/>
          <w:sz w:val="28"/>
          <w:szCs w:val="28"/>
        </w:rPr>
        <w:t>Основные направ</w:t>
      </w:r>
      <w:r>
        <w:rPr>
          <w:b/>
          <w:sz w:val="28"/>
          <w:szCs w:val="28"/>
        </w:rPr>
        <w:t xml:space="preserve">ления деятельности контрольно-счетной </w:t>
      </w:r>
    </w:p>
    <w:p w:rsidR="00FE586C" w:rsidRPr="001A4E77" w:rsidRDefault="00FE586C" w:rsidP="00FE586C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палаты в 2017</w:t>
      </w:r>
      <w:r w:rsidRPr="001A4E77">
        <w:rPr>
          <w:b/>
          <w:sz w:val="28"/>
          <w:szCs w:val="28"/>
        </w:rPr>
        <w:t xml:space="preserve"> году</w:t>
      </w:r>
    </w:p>
    <w:p w:rsidR="00FE586C" w:rsidRPr="001A4E77" w:rsidRDefault="00FE586C" w:rsidP="00FE586C">
      <w:pPr>
        <w:ind w:firstLine="900"/>
        <w:jc w:val="center"/>
        <w:rPr>
          <w:b/>
          <w:sz w:val="28"/>
          <w:szCs w:val="28"/>
        </w:rPr>
      </w:pPr>
    </w:p>
    <w:p w:rsidR="00FE586C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413D4">
        <w:rPr>
          <w:sz w:val="28"/>
          <w:szCs w:val="28"/>
        </w:rPr>
        <w:lastRenderedPageBreak/>
        <w:t>Осн</w:t>
      </w:r>
      <w:r>
        <w:rPr>
          <w:sz w:val="28"/>
          <w:szCs w:val="28"/>
        </w:rPr>
        <w:t xml:space="preserve">овные направления деятельности контрольно-счетной палаты на 2017 </w:t>
      </w:r>
      <w:r w:rsidRPr="008413D4">
        <w:rPr>
          <w:sz w:val="28"/>
          <w:szCs w:val="28"/>
        </w:rPr>
        <w:t>год</w:t>
      </w:r>
      <w:r>
        <w:rPr>
          <w:sz w:val="28"/>
          <w:szCs w:val="28"/>
        </w:rPr>
        <w:t xml:space="preserve"> отражены в плане работы на 2017</w:t>
      </w:r>
      <w:r w:rsidRPr="008413D4">
        <w:rPr>
          <w:sz w:val="28"/>
          <w:szCs w:val="28"/>
        </w:rPr>
        <w:t xml:space="preserve"> год, которым предусмотрено осущест</w:t>
      </w:r>
      <w:r w:rsidRPr="008413D4">
        <w:rPr>
          <w:sz w:val="28"/>
          <w:szCs w:val="28"/>
        </w:rPr>
        <w:t>в</w:t>
      </w:r>
      <w:r w:rsidRPr="008413D4">
        <w:rPr>
          <w:sz w:val="28"/>
          <w:szCs w:val="28"/>
        </w:rPr>
        <w:t>ление комплекса контрольных и экспертно-аналитических мероприятий, обе</w:t>
      </w:r>
      <w:r w:rsidRPr="008413D4">
        <w:rPr>
          <w:sz w:val="28"/>
          <w:szCs w:val="28"/>
        </w:rPr>
        <w:t>с</w:t>
      </w:r>
      <w:r>
        <w:rPr>
          <w:sz w:val="28"/>
          <w:szCs w:val="28"/>
        </w:rPr>
        <w:t>печивающих</w:t>
      </w:r>
      <w:r w:rsidRPr="008413D4">
        <w:rPr>
          <w:sz w:val="28"/>
          <w:szCs w:val="28"/>
        </w:rPr>
        <w:t xml:space="preserve"> реализацию задач и функ</w:t>
      </w:r>
      <w:r>
        <w:rPr>
          <w:sz w:val="28"/>
          <w:szCs w:val="28"/>
        </w:rPr>
        <w:t>ций, возложенных на к</w:t>
      </w:r>
      <w:r w:rsidRPr="008413D4">
        <w:rPr>
          <w:sz w:val="28"/>
          <w:szCs w:val="28"/>
        </w:rPr>
        <w:t>онтрольно-счетную па</w:t>
      </w:r>
      <w:r>
        <w:rPr>
          <w:sz w:val="28"/>
          <w:szCs w:val="28"/>
        </w:rPr>
        <w:t>лату.</w:t>
      </w:r>
      <w:r w:rsidRPr="00AC7350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плане учтены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ложения главы района и поручения прокуратуры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района. </w:t>
      </w:r>
    </w:p>
    <w:p w:rsidR="00FE586C" w:rsidRDefault="00FE586C" w:rsidP="00FE586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 работы к</w:t>
      </w:r>
      <w:r w:rsidRPr="0015023F">
        <w:rPr>
          <w:sz w:val="28"/>
          <w:szCs w:val="28"/>
        </w:rPr>
        <w:t xml:space="preserve">онтрольно-счетной палаты </w:t>
      </w:r>
      <w:r>
        <w:rPr>
          <w:bCs/>
          <w:sz w:val="28"/>
          <w:szCs w:val="28"/>
        </w:rPr>
        <w:t>на 2017</w:t>
      </w:r>
      <w:r w:rsidRPr="0015023F">
        <w:rPr>
          <w:bCs/>
          <w:sz w:val="28"/>
          <w:szCs w:val="28"/>
        </w:rPr>
        <w:t xml:space="preserve"> год содержит </w:t>
      </w:r>
      <w:r>
        <w:rPr>
          <w:bCs/>
          <w:sz w:val="28"/>
          <w:szCs w:val="28"/>
        </w:rPr>
        <w:t xml:space="preserve"> 25 </w:t>
      </w:r>
      <w:r w:rsidRPr="0015023F">
        <w:rPr>
          <w:bCs/>
          <w:sz w:val="28"/>
          <w:szCs w:val="28"/>
        </w:rPr>
        <w:t>контрольных мероприятий</w:t>
      </w:r>
      <w:r>
        <w:rPr>
          <w:bCs/>
          <w:sz w:val="28"/>
          <w:szCs w:val="28"/>
        </w:rPr>
        <w:t>,</w:t>
      </w:r>
      <w:r w:rsidRPr="001502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36  </w:t>
      </w:r>
      <w:r w:rsidRPr="0015023F">
        <w:rPr>
          <w:bCs/>
          <w:sz w:val="28"/>
          <w:szCs w:val="28"/>
        </w:rPr>
        <w:t>экспер</w:t>
      </w:r>
      <w:r>
        <w:rPr>
          <w:bCs/>
          <w:sz w:val="28"/>
          <w:szCs w:val="28"/>
        </w:rPr>
        <w:t xml:space="preserve">тно-аналитических </w:t>
      </w:r>
      <w:r w:rsidRPr="0015023F">
        <w:rPr>
          <w:bCs/>
          <w:sz w:val="28"/>
          <w:szCs w:val="28"/>
        </w:rPr>
        <w:t>мероприятий, среди которых</w:t>
      </w:r>
      <w:r w:rsidRPr="0015023F">
        <w:rPr>
          <w:sz w:val="28"/>
          <w:szCs w:val="28"/>
        </w:rPr>
        <w:t xml:space="preserve"> приоритетными по прежнему будут являться контроль за исполне</w:t>
      </w:r>
      <w:r>
        <w:rPr>
          <w:sz w:val="28"/>
          <w:szCs w:val="28"/>
        </w:rPr>
        <w:t>нием муниципального бюджета</w:t>
      </w:r>
      <w:r w:rsidRPr="0015023F">
        <w:rPr>
          <w:sz w:val="28"/>
          <w:szCs w:val="28"/>
        </w:rPr>
        <w:t>, за целевым и эффективным расходованием бюджетных средств, а также соблюдения установленного порядка управ</w:t>
      </w:r>
      <w:r>
        <w:rPr>
          <w:sz w:val="28"/>
          <w:szCs w:val="28"/>
        </w:rPr>
        <w:t>лением и распоряжением имуществом</w:t>
      </w:r>
      <w:r w:rsidRPr="0015023F">
        <w:rPr>
          <w:sz w:val="28"/>
          <w:szCs w:val="28"/>
        </w:rPr>
        <w:t xml:space="preserve">, находящимся </w:t>
      </w:r>
      <w:r>
        <w:rPr>
          <w:sz w:val="28"/>
          <w:szCs w:val="28"/>
        </w:rPr>
        <w:t>в муниципальной собственности</w:t>
      </w:r>
      <w:r>
        <w:rPr>
          <w:rFonts w:eastAsia="Calibri"/>
          <w:sz w:val="28"/>
          <w:szCs w:val="28"/>
        </w:rPr>
        <w:t>.</w:t>
      </w:r>
      <w:proofErr w:type="gramEnd"/>
    </w:p>
    <w:p w:rsidR="00FE586C" w:rsidRPr="0015023F" w:rsidRDefault="00FE586C" w:rsidP="00FE5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Заключены Соглашения</w:t>
      </w:r>
      <w:r w:rsidRPr="0015023F">
        <w:rPr>
          <w:sz w:val="28"/>
          <w:szCs w:val="28"/>
        </w:rPr>
        <w:t xml:space="preserve"> о передаче полномочий контрольно-счетных органов поселений по осуществлению внешнего муниципального финансов</w:t>
      </w:r>
      <w:r>
        <w:rPr>
          <w:sz w:val="28"/>
          <w:szCs w:val="28"/>
        </w:rPr>
        <w:t>ого контроля на 2017 год. Контрольно-счетной палатой в текущем</w:t>
      </w:r>
      <w:r w:rsidRPr="0015023F">
        <w:rPr>
          <w:sz w:val="28"/>
          <w:szCs w:val="28"/>
        </w:rPr>
        <w:t xml:space="preserve"> году будет проведена внешняя проверка годовой бюдже</w:t>
      </w:r>
      <w:r>
        <w:rPr>
          <w:sz w:val="28"/>
          <w:szCs w:val="28"/>
        </w:rPr>
        <w:t>тной отчетности</w:t>
      </w:r>
      <w:r w:rsidRPr="0015023F">
        <w:rPr>
          <w:sz w:val="28"/>
          <w:szCs w:val="28"/>
        </w:rPr>
        <w:t xml:space="preserve"> всех главных администраторов бюджетных средств и подготовлены заключения по итогам внешней проверки исполнения бюджетов поселений за отчетный год. Также будут проведены эксперт</w:t>
      </w:r>
      <w:r>
        <w:rPr>
          <w:sz w:val="28"/>
          <w:szCs w:val="28"/>
        </w:rPr>
        <w:t>изы</w:t>
      </w:r>
      <w:r w:rsidRPr="0015023F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ектов бюджетов поселений на 2018</w:t>
      </w:r>
      <w:r w:rsidRPr="0015023F">
        <w:rPr>
          <w:sz w:val="28"/>
          <w:szCs w:val="28"/>
        </w:rPr>
        <w:t xml:space="preserve"> год.</w:t>
      </w:r>
    </w:p>
    <w:p w:rsidR="00FE586C" w:rsidRDefault="00FE586C" w:rsidP="00FE58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846E7">
        <w:rPr>
          <w:rFonts w:eastAsia="Calibri"/>
          <w:sz w:val="28"/>
          <w:szCs w:val="28"/>
        </w:rPr>
        <w:t xml:space="preserve"> </w:t>
      </w:r>
      <w:r w:rsidRPr="007D1776">
        <w:rPr>
          <w:rFonts w:eastAsia="Calibri"/>
          <w:sz w:val="28"/>
          <w:szCs w:val="28"/>
        </w:rPr>
        <w:t xml:space="preserve">план работы включен ряд </w:t>
      </w:r>
      <w:r>
        <w:rPr>
          <w:rFonts w:eastAsia="Calibri"/>
          <w:sz w:val="28"/>
          <w:szCs w:val="28"/>
        </w:rPr>
        <w:t>мероприятий по аудиту закупок</w:t>
      </w:r>
      <w:r w:rsidRPr="003C3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установления </w:t>
      </w:r>
      <w:r w:rsidRPr="009F564C">
        <w:rPr>
          <w:sz w:val="28"/>
          <w:szCs w:val="28"/>
        </w:rPr>
        <w:t>законности, целесообразности, своевременности, эффективности и резу</w:t>
      </w:r>
      <w:r>
        <w:rPr>
          <w:sz w:val="28"/>
          <w:szCs w:val="28"/>
        </w:rPr>
        <w:t>льтативности расходов по отдельным муниципальным заказчикам в рамках проводимых контрольных мероприятий</w:t>
      </w:r>
      <w:r>
        <w:rPr>
          <w:rFonts w:eastAsia="Calibri"/>
          <w:sz w:val="28"/>
          <w:szCs w:val="28"/>
        </w:rPr>
        <w:t>.</w:t>
      </w:r>
    </w:p>
    <w:p w:rsidR="00FE586C" w:rsidRDefault="00FE586C" w:rsidP="00FE586C">
      <w:pPr>
        <w:pStyle w:val="ConsPlusNormal"/>
        <w:ind w:firstLine="900"/>
        <w:jc w:val="both"/>
      </w:pPr>
      <w:r>
        <w:t xml:space="preserve">Также будет продолжена деятельность по финансово-экономической экспертизе проектов муниципальных правовых актов в части, касающейся расходных обязательств муниципального образования, а также муниципальных программ. </w:t>
      </w:r>
    </w:p>
    <w:p w:rsidR="00FE586C" w:rsidRDefault="00FE586C" w:rsidP="00FE586C">
      <w:pPr>
        <w:ind w:firstLine="900"/>
        <w:jc w:val="both"/>
        <w:outlineLvl w:val="2"/>
        <w:rPr>
          <w:sz w:val="28"/>
        </w:rPr>
      </w:pPr>
      <w:r>
        <w:rPr>
          <w:sz w:val="28"/>
        </w:rPr>
        <w:t>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важнейшим в деятельности контрольно-счетной палаты ост</w:t>
      </w:r>
      <w:r>
        <w:rPr>
          <w:sz w:val="28"/>
        </w:rPr>
        <w:t>а</w:t>
      </w:r>
      <w:r>
        <w:rPr>
          <w:sz w:val="28"/>
        </w:rPr>
        <w:t xml:space="preserve">ется разработка рекомендаций, направленных на </w:t>
      </w:r>
      <w:r w:rsidRPr="005A010A">
        <w:rPr>
          <w:sz w:val="28"/>
        </w:rPr>
        <w:t>устранение и недопущение нарушений и н</w:t>
      </w:r>
      <w:r w:rsidRPr="005A010A">
        <w:rPr>
          <w:sz w:val="28"/>
        </w:rPr>
        <w:t>е</w:t>
      </w:r>
      <w:r w:rsidRPr="005A010A">
        <w:rPr>
          <w:sz w:val="28"/>
        </w:rPr>
        <w:t>достат</w:t>
      </w:r>
      <w:r>
        <w:rPr>
          <w:sz w:val="28"/>
        </w:rPr>
        <w:t>ков в бюджетной сфере.</w:t>
      </w:r>
    </w:p>
    <w:p w:rsidR="00FE586C" w:rsidRPr="005A010A" w:rsidRDefault="00FE586C" w:rsidP="00FE586C">
      <w:pPr>
        <w:ind w:firstLine="900"/>
        <w:jc w:val="both"/>
        <w:outlineLvl w:val="2"/>
        <w:rPr>
          <w:sz w:val="28"/>
        </w:rPr>
      </w:pPr>
      <w:r>
        <w:rPr>
          <w:sz w:val="28"/>
        </w:rPr>
        <w:t>Контрольно-счетной п</w:t>
      </w:r>
      <w:r w:rsidRPr="005A010A">
        <w:rPr>
          <w:sz w:val="28"/>
        </w:rPr>
        <w:t>алатой будет проведена работа по дальнейшему совершенствованию форм и методов контроля на основании опыта, накопле</w:t>
      </w:r>
      <w:r w:rsidRPr="005A010A">
        <w:rPr>
          <w:sz w:val="28"/>
        </w:rPr>
        <w:t>н</w:t>
      </w:r>
      <w:r w:rsidRPr="005A010A">
        <w:rPr>
          <w:sz w:val="28"/>
        </w:rPr>
        <w:t>ного за прошедшие годы, поиск и применение всех имеющихся резервов повышения качества контрольной и экспер</w:t>
      </w:r>
      <w:r w:rsidRPr="005A010A">
        <w:rPr>
          <w:sz w:val="28"/>
        </w:rPr>
        <w:t>т</w:t>
      </w:r>
      <w:r w:rsidRPr="005A010A">
        <w:rPr>
          <w:sz w:val="28"/>
        </w:rPr>
        <w:t>но-аналитической деятельности.</w:t>
      </w:r>
    </w:p>
    <w:p w:rsidR="00FE586C" w:rsidRPr="00863038" w:rsidRDefault="00FE586C" w:rsidP="00FE586C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63038">
        <w:rPr>
          <w:sz w:val="28"/>
          <w:szCs w:val="28"/>
        </w:rPr>
        <w:t>Решением Президиума Союза МКСО от 22.06.2016 № 2 (48) п. 9.2</w:t>
      </w:r>
      <w:r>
        <w:rPr>
          <w:sz w:val="28"/>
          <w:szCs w:val="28"/>
        </w:rPr>
        <w:t xml:space="preserve"> </w:t>
      </w:r>
      <w:r w:rsidRPr="00863038">
        <w:rPr>
          <w:sz w:val="28"/>
          <w:szCs w:val="28"/>
        </w:rPr>
        <w:t>у</w:t>
      </w:r>
      <w:r w:rsidRPr="00863038">
        <w:rPr>
          <w:sz w:val="28"/>
          <w:szCs w:val="28"/>
        </w:rPr>
        <w:t>т</w:t>
      </w:r>
      <w:r w:rsidRPr="00863038">
        <w:rPr>
          <w:sz w:val="28"/>
          <w:szCs w:val="28"/>
        </w:rPr>
        <w:t xml:space="preserve">верждена </w:t>
      </w:r>
      <w:r>
        <w:rPr>
          <w:sz w:val="28"/>
          <w:szCs w:val="28"/>
        </w:rPr>
        <w:t xml:space="preserve">Стратегия </w:t>
      </w:r>
      <w:r w:rsidRPr="0037097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муниципального контрольно-счё</w:t>
      </w:r>
      <w:r w:rsidRPr="00863038">
        <w:rPr>
          <w:sz w:val="28"/>
          <w:szCs w:val="28"/>
        </w:rPr>
        <w:t>тного органа</w:t>
      </w:r>
      <w:r>
        <w:rPr>
          <w:sz w:val="28"/>
          <w:szCs w:val="28"/>
        </w:rPr>
        <w:t xml:space="preserve"> </w:t>
      </w:r>
      <w:r w:rsidRPr="0037097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70976">
        <w:rPr>
          <w:sz w:val="28"/>
          <w:szCs w:val="28"/>
        </w:rPr>
        <w:t>среднесрочную перспективу</w:t>
      </w:r>
      <w:r w:rsidRPr="00863038">
        <w:rPr>
          <w:sz w:val="28"/>
          <w:szCs w:val="28"/>
        </w:rPr>
        <w:t>, в которой</w:t>
      </w:r>
      <w:r>
        <w:rPr>
          <w:sz w:val="28"/>
          <w:szCs w:val="28"/>
        </w:rPr>
        <w:t xml:space="preserve"> </w:t>
      </w:r>
      <w:r w:rsidRPr="00863038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а </w:t>
      </w:r>
      <w:r w:rsidRPr="00863038">
        <w:rPr>
          <w:sz w:val="28"/>
          <w:szCs w:val="28"/>
        </w:rPr>
        <w:t>Миссия МКСО - контроль управления и распоряжения муниципальными ресурсами, исходя из интересов населения м</w:t>
      </w:r>
      <w:r w:rsidRPr="00863038">
        <w:rPr>
          <w:sz w:val="28"/>
          <w:szCs w:val="28"/>
        </w:rPr>
        <w:t>у</w:t>
      </w:r>
      <w:r w:rsidRPr="00863038">
        <w:rPr>
          <w:sz w:val="28"/>
          <w:szCs w:val="28"/>
        </w:rPr>
        <w:t>ниципального образования.</w:t>
      </w:r>
      <w:r>
        <w:rPr>
          <w:sz w:val="28"/>
          <w:szCs w:val="28"/>
        </w:rPr>
        <w:t xml:space="preserve"> </w:t>
      </w:r>
    </w:p>
    <w:p w:rsidR="00FE586C" w:rsidRDefault="00FE586C" w:rsidP="00FE586C">
      <w:pPr>
        <w:ind w:right="-6" w:firstLine="900"/>
        <w:jc w:val="both"/>
        <w:rPr>
          <w:rStyle w:val="xrtjxrs17"/>
          <w:bCs/>
          <w:color w:val="000000"/>
          <w:sz w:val="28"/>
          <w:szCs w:val="28"/>
        </w:rPr>
      </w:pPr>
    </w:p>
    <w:p w:rsidR="00FE586C" w:rsidRDefault="00FE586C" w:rsidP="00FE586C">
      <w:pPr>
        <w:ind w:right="-6" w:firstLine="900"/>
        <w:jc w:val="both"/>
        <w:rPr>
          <w:rStyle w:val="xrtjxrs17"/>
          <w:bCs/>
          <w:color w:val="000000"/>
          <w:sz w:val="28"/>
          <w:szCs w:val="28"/>
        </w:rPr>
      </w:pPr>
    </w:p>
    <w:p w:rsidR="00FE586C" w:rsidRDefault="00FE586C" w:rsidP="00FE586C">
      <w:pPr>
        <w:ind w:right="-6"/>
        <w:jc w:val="both"/>
        <w:rPr>
          <w:rStyle w:val="xrtjxrs17"/>
          <w:bCs/>
          <w:color w:val="000000"/>
          <w:sz w:val="28"/>
          <w:szCs w:val="28"/>
        </w:rPr>
      </w:pPr>
      <w:r w:rsidRPr="007F4372">
        <w:rPr>
          <w:rStyle w:val="xrtjxrs17"/>
          <w:bCs/>
          <w:color w:val="000000"/>
          <w:sz w:val="28"/>
          <w:szCs w:val="28"/>
        </w:rPr>
        <w:t>Председатель</w:t>
      </w:r>
    </w:p>
    <w:p w:rsidR="00FE586C" w:rsidRDefault="00FE586C" w:rsidP="00FE586C">
      <w:pPr>
        <w:ind w:right="-6"/>
        <w:jc w:val="both"/>
        <w:rPr>
          <w:rStyle w:val="xrtjxrs17"/>
          <w:bCs/>
          <w:color w:val="000000"/>
          <w:sz w:val="28"/>
          <w:szCs w:val="28"/>
        </w:rPr>
      </w:pPr>
      <w:r>
        <w:rPr>
          <w:rStyle w:val="xrtjxrs17"/>
          <w:bCs/>
          <w:color w:val="000000"/>
          <w:sz w:val="28"/>
          <w:szCs w:val="28"/>
        </w:rPr>
        <w:t>к</w:t>
      </w:r>
      <w:r w:rsidRPr="007F4372">
        <w:rPr>
          <w:rStyle w:val="xrtjxrs17"/>
          <w:bCs/>
          <w:color w:val="000000"/>
          <w:sz w:val="28"/>
          <w:szCs w:val="28"/>
        </w:rPr>
        <w:t xml:space="preserve">онтрольно-счетной палаты </w:t>
      </w:r>
    </w:p>
    <w:p w:rsidR="00FE586C" w:rsidRDefault="00FE586C" w:rsidP="00FE586C">
      <w:pPr>
        <w:ind w:right="-6"/>
        <w:jc w:val="both"/>
        <w:rPr>
          <w:rStyle w:val="xrtjxrs17"/>
          <w:bCs/>
          <w:color w:val="000000"/>
          <w:sz w:val="28"/>
          <w:szCs w:val="28"/>
        </w:rPr>
      </w:pPr>
      <w:r>
        <w:rPr>
          <w:rStyle w:val="xrtjxrs17"/>
          <w:bCs/>
          <w:color w:val="000000"/>
          <w:sz w:val="28"/>
          <w:szCs w:val="28"/>
        </w:rPr>
        <w:t>муниципального образования</w:t>
      </w:r>
    </w:p>
    <w:p w:rsidR="00FE586C" w:rsidRDefault="00FE586C" w:rsidP="00FE586C">
      <w:pPr>
        <w:ind w:right="-6"/>
        <w:jc w:val="both"/>
        <w:rPr>
          <w:rStyle w:val="xrtlxrs17"/>
          <w:bCs/>
          <w:color w:val="000000"/>
          <w:sz w:val="28"/>
          <w:szCs w:val="28"/>
        </w:rPr>
      </w:pPr>
      <w:r>
        <w:rPr>
          <w:rStyle w:val="xrtjxrs17"/>
          <w:bCs/>
          <w:color w:val="000000"/>
          <w:sz w:val="28"/>
          <w:szCs w:val="28"/>
        </w:rPr>
        <w:t xml:space="preserve">Приморско-Ахтарский                                                                        </w:t>
      </w:r>
      <w:proofErr w:type="spellStart"/>
      <w:r>
        <w:rPr>
          <w:rStyle w:val="xrtlxrs17"/>
          <w:bCs/>
          <w:color w:val="000000"/>
          <w:sz w:val="28"/>
          <w:szCs w:val="28"/>
        </w:rPr>
        <w:t>Т.Е.Кисляк</w:t>
      </w:r>
      <w:proofErr w:type="spellEnd"/>
    </w:p>
    <w:p w:rsidR="00FE586C" w:rsidRDefault="00FE586C" w:rsidP="00FE586C">
      <w:pPr>
        <w:ind w:firstLine="900"/>
        <w:jc w:val="both"/>
        <w:rPr>
          <w:sz w:val="28"/>
          <w:szCs w:val="28"/>
        </w:rPr>
      </w:pPr>
    </w:p>
    <w:p w:rsidR="00FE586C" w:rsidRDefault="00FE586C" w:rsidP="00FE586C">
      <w:pPr>
        <w:ind w:right="-6" w:firstLine="900"/>
        <w:jc w:val="both"/>
      </w:pPr>
    </w:p>
    <w:p w:rsidR="00FE586C" w:rsidRDefault="00FE586C" w:rsidP="00FE586C"/>
    <w:p w:rsidR="0004281B" w:rsidRDefault="00FE586C"/>
    <w:sectPr w:rsidR="0004281B" w:rsidSect="00FE586C">
      <w:footerReference w:type="even" r:id="rId10"/>
      <w:footerReference w:type="default" r:id="rId11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38" w:rsidRDefault="00FE586C" w:rsidP="005D4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4738" w:rsidRDefault="00FE58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38" w:rsidRDefault="00FE586C" w:rsidP="005D4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5D4738" w:rsidRDefault="00FE586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699"/>
    <w:multiLevelType w:val="multilevel"/>
    <w:tmpl w:val="48EAC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6C"/>
    <w:rsid w:val="003B33C0"/>
    <w:rsid w:val="005C2C5B"/>
    <w:rsid w:val="009A2839"/>
    <w:rsid w:val="00CB619E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tjxrs17">
    <w:name w:val="xr_tj xr_s17"/>
    <w:basedOn w:val="a0"/>
    <w:rsid w:val="00FE586C"/>
  </w:style>
  <w:style w:type="character" w:customStyle="1" w:styleId="xrtlxrs17">
    <w:name w:val="xr_tl xr_s17"/>
    <w:basedOn w:val="a0"/>
    <w:rsid w:val="00FE586C"/>
  </w:style>
  <w:style w:type="paragraph" w:styleId="a3">
    <w:name w:val="Normal (Web)"/>
    <w:basedOn w:val="a"/>
    <w:rsid w:val="00FE586C"/>
  </w:style>
  <w:style w:type="character" w:customStyle="1" w:styleId="2">
    <w:name w:val="Заголовок №2_"/>
    <w:link w:val="20"/>
    <w:locked/>
    <w:rsid w:val="00FE586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E586C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FE5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FE5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86C"/>
  </w:style>
  <w:style w:type="paragraph" w:styleId="a7">
    <w:name w:val="List Paragraph"/>
    <w:basedOn w:val="a"/>
    <w:qFormat/>
    <w:rsid w:val="00FE5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FE58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9">
    <w:name w:val="Hyperlink"/>
    <w:semiHidden/>
    <w:rsid w:val="00FE586C"/>
    <w:rPr>
      <w:color w:val="0000FF"/>
      <w:u w:val="single"/>
    </w:rPr>
  </w:style>
  <w:style w:type="paragraph" w:customStyle="1" w:styleId="ConsPlusNormal">
    <w:name w:val="ConsPlusNormal"/>
    <w:rsid w:val="00FE5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link w:val="21"/>
    <w:locked/>
    <w:rsid w:val="00FE586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FE586C"/>
    <w:pPr>
      <w:widowControl w:val="0"/>
      <w:shd w:val="clear" w:color="auto" w:fill="FFFFFF"/>
      <w:spacing w:before="12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header"/>
    <w:basedOn w:val="a"/>
    <w:link w:val="ac"/>
    <w:rsid w:val="00FE586C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c">
    <w:name w:val="Верхний колонтитул Знак"/>
    <w:basedOn w:val="a0"/>
    <w:link w:val="ab"/>
    <w:rsid w:val="00FE58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(2)_"/>
    <w:link w:val="23"/>
    <w:locked/>
    <w:rsid w:val="00FE586C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E586C"/>
    <w:pPr>
      <w:widowControl w:val="0"/>
      <w:shd w:val="clear" w:color="auto" w:fill="FFFFFF"/>
      <w:spacing w:after="120" w:line="322" w:lineRule="exact"/>
      <w:ind w:hanging="12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pt">
    <w:name w:val="Основной текст + Интервал 2 pt"/>
    <w:rsid w:val="00FE586C"/>
    <w:rPr>
      <w:color w:val="000000"/>
      <w:spacing w:val="50"/>
      <w:w w:val="100"/>
      <w:position w:val="0"/>
      <w:sz w:val="27"/>
      <w:szCs w:val="27"/>
      <w:lang w:val="ru-RU" w:eastAsia="x-none" w:bidi="ar-SA"/>
    </w:rPr>
  </w:style>
  <w:style w:type="paragraph" w:styleId="ad">
    <w:name w:val="Balloon Text"/>
    <w:basedOn w:val="a"/>
    <w:link w:val="ae"/>
    <w:uiPriority w:val="99"/>
    <w:semiHidden/>
    <w:unhideWhenUsed/>
    <w:rsid w:val="00FE58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5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tjxrs17">
    <w:name w:val="xr_tj xr_s17"/>
    <w:basedOn w:val="a0"/>
    <w:rsid w:val="00FE586C"/>
  </w:style>
  <w:style w:type="character" w:customStyle="1" w:styleId="xrtlxrs17">
    <w:name w:val="xr_tl xr_s17"/>
    <w:basedOn w:val="a0"/>
    <w:rsid w:val="00FE586C"/>
  </w:style>
  <w:style w:type="paragraph" w:styleId="a3">
    <w:name w:val="Normal (Web)"/>
    <w:basedOn w:val="a"/>
    <w:rsid w:val="00FE586C"/>
  </w:style>
  <w:style w:type="character" w:customStyle="1" w:styleId="2">
    <w:name w:val="Заголовок №2_"/>
    <w:link w:val="20"/>
    <w:locked/>
    <w:rsid w:val="00FE586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E586C"/>
    <w:pPr>
      <w:widowControl w:val="0"/>
      <w:shd w:val="clear" w:color="auto" w:fill="FFFFFF"/>
      <w:spacing w:before="300" w:after="48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FE58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FE5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E5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586C"/>
  </w:style>
  <w:style w:type="paragraph" w:styleId="a7">
    <w:name w:val="List Paragraph"/>
    <w:basedOn w:val="a"/>
    <w:qFormat/>
    <w:rsid w:val="00FE5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FE58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styleId="a9">
    <w:name w:val="Hyperlink"/>
    <w:semiHidden/>
    <w:rsid w:val="00FE586C"/>
    <w:rPr>
      <w:color w:val="0000FF"/>
      <w:u w:val="single"/>
    </w:rPr>
  </w:style>
  <w:style w:type="paragraph" w:customStyle="1" w:styleId="ConsPlusNormal">
    <w:name w:val="ConsPlusNormal"/>
    <w:rsid w:val="00FE5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link w:val="21"/>
    <w:locked/>
    <w:rsid w:val="00FE586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FE586C"/>
    <w:pPr>
      <w:widowControl w:val="0"/>
      <w:shd w:val="clear" w:color="auto" w:fill="FFFFFF"/>
      <w:spacing w:before="12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header"/>
    <w:basedOn w:val="a"/>
    <w:link w:val="ac"/>
    <w:rsid w:val="00FE586C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c">
    <w:name w:val="Верхний колонтитул Знак"/>
    <w:basedOn w:val="a0"/>
    <w:link w:val="ab"/>
    <w:rsid w:val="00FE586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(2)_"/>
    <w:link w:val="23"/>
    <w:locked/>
    <w:rsid w:val="00FE586C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E586C"/>
    <w:pPr>
      <w:widowControl w:val="0"/>
      <w:shd w:val="clear" w:color="auto" w:fill="FFFFFF"/>
      <w:spacing w:after="120" w:line="322" w:lineRule="exact"/>
      <w:ind w:hanging="12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pt">
    <w:name w:val="Основной текст + Интервал 2 pt"/>
    <w:rsid w:val="00FE586C"/>
    <w:rPr>
      <w:color w:val="000000"/>
      <w:spacing w:val="50"/>
      <w:w w:val="100"/>
      <w:position w:val="0"/>
      <w:sz w:val="27"/>
      <w:szCs w:val="27"/>
      <w:lang w:val="ru-RU" w:eastAsia="x-none" w:bidi="ar-SA"/>
    </w:rPr>
  </w:style>
  <w:style w:type="paragraph" w:styleId="ad">
    <w:name w:val="Balloon Text"/>
    <w:basedOn w:val="a"/>
    <w:link w:val="ae"/>
    <w:uiPriority w:val="99"/>
    <w:semiHidden/>
    <w:unhideWhenUsed/>
    <w:rsid w:val="00FE58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58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EC6B33E263625F082102B56983E0C9997CD1412D293534E5CC9C6F5wCF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4EC6B33E263625F082102B56983E0C9996CC1A13DA93534E5CC9C6F5CC402AC92CBA94E67D53A2wDF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EC6B33E263625F082102B56983E0C9996CC1A13DA93534E5CC9C6F5wCF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3909</Words>
  <Characters>22284</Characters>
  <Application>Microsoft Office Word</Application>
  <DocSecurity>0</DocSecurity>
  <Lines>185</Lines>
  <Paragraphs>52</Paragraphs>
  <ScaleCrop>false</ScaleCrop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2017-05-24T10:22:00Z</dcterms:created>
  <dcterms:modified xsi:type="dcterms:W3CDTF">2017-05-24T10:24:00Z</dcterms:modified>
</cp:coreProperties>
</file>