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BD" w:rsidRDefault="00EE44BD" w:rsidP="00EE44BD">
      <w:pPr>
        <w:tabs>
          <w:tab w:val="left" w:pos="8820"/>
        </w:tabs>
        <w:jc w:val="center"/>
        <w:rPr>
          <w:bCs/>
          <w:szCs w:val="28"/>
        </w:rPr>
      </w:pPr>
      <w:r w:rsidRPr="00B75613"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BD" w:rsidRDefault="00EE44BD" w:rsidP="00EE44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EE44BD" w:rsidRDefault="00EE44BD" w:rsidP="00EE44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EE44BD" w:rsidRDefault="00EE44BD" w:rsidP="00EE44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EE44BD" w:rsidRDefault="00EE44BD" w:rsidP="00EE44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</w:rPr>
        <w:t>ПРИМОРСКО-АХТАРСКИЙ РАЙОН</w:t>
      </w:r>
    </w:p>
    <w:p w:rsidR="00EE44BD" w:rsidRDefault="00EE44BD" w:rsidP="00EE44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EE44BD" w:rsidRPr="00EE29FA" w:rsidRDefault="00EE44BD" w:rsidP="00EE44BD">
      <w:pPr>
        <w:autoSpaceDE w:val="0"/>
        <w:autoSpaceDN w:val="0"/>
        <w:adjustRightInd w:val="0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  <w:r w:rsidRPr="00EE29FA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EE44BD" w:rsidRPr="00EE29FA" w:rsidRDefault="00EE44BD" w:rsidP="00EE44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E44BD">
        <w:rPr>
          <w:rFonts w:ascii="Times New Roman CYR" w:hAnsi="Times New Roman CYR" w:cs="Times New Roman CYR"/>
          <w:bCs/>
          <w:sz w:val="28"/>
          <w:szCs w:val="28"/>
        </w:rPr>
        <w:t>от</w:t>
      </w:r>
      <w:r w:rsidRPr="00EE29FA">
        <w:rPr>
          <w:rFonts w:ascii="Times New Roman CYR" w:hAnsi="Times New Roman CYR" w:cs="Times New Roman CYR"/>
          <w:bCs/>
          <w:sz w:val="28"/>
          <w:szCs w:val="28"/>
        </w:rPr>
        <w:t xml:space="preserve"> 25 февраля 2021 года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№ 57</w:t>
      </w:r>
      <w:bookmarkStart w:id="0" w:name="_GoBack"/>
      <w:bookmarkEnd w:id="0"/>
    </w:p>
    <w:p w:rsidR="00EE44BD" w:rsidRPr="00EE29FA" w:rsidRDefault="00EE44BD" w:rsidP="00EE44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E29FA">
        <w:rPr>
          <w:rFonts w:ascii="Times New Roman CYR" w:hAnsi="Times New Roman CYR" w:cs="Times New Roman CYR"/>
          <w:b/>
          <w:bCs/>
        </w:rPr>
        <w:t>город Приморско-Ахтарск</w:t>
      </w:r>
    </w:p>
    <w:p w:rsidR="00EE44BD" w:rsidRDefault="00EE44BD" w:rsidP="00EE44BD">
      <w:pPr>
        <w:tabs>
          <w:tab w:val="left" w:pos="8820"/>
        </w:tabs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EE44BD" w:rsidRDefault="00EE44BD" w:rsidP="00EE44BD">
      <w:pPr>
        <w:tabs>
          <w:tab w:val="left" w:pos="8820"/>
        </w:tabs>
        <w:spacing w:line="360" w:lineRule="auto"/>
        <w:jc w:val="center"/>
        <w:rPr>
          <w:b/>
          <w:bCs/>
        </w:rPr>
      </w:pPr>
    </w:p>
    <w:p w:rsidR="00EE44BD" w:rsidRDefault="00EE44BD" w:rsidP="00EE4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подведении итогов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 за 2020 год</w:t>
      </w:r>
    </w:p>
    <w:p w:rsidR="00EE44BD" w:rsidRDefault="00EE44BD" w:rsidP="00EE44BD">
      <w:pPr>
        <w:jc w:val="center"/>
        <w:rPr>
          <w:b/>
          <w:sz w:val="28"/>
          <w:szCs w:val="28"/>
        </w:rPr>
      </w:pPr>
    </w:p>
    <w:p w:rsidR="00EE44BD" w:rsidRDefault="00EE44BD" w:rsidP="00EE44BD">
      <w:pPr>
        <w:jc w:val="center"/>
        <w:rPr>
          <w:b/>
          <w:sz w:val="28"/>
          <w:szCs w:val="28"/>
        </w:rPr>
      </w:pPr>
    </w:p>
    <w:p w:rsidR="00EE44BD" w:rsidRDefault="00EE44BD" w:rsidP="00EE44BD">
      <w:pPr>
        <w:jc w:val="center"/>
        <w:rPr>
          <w:b/>
          <w:sz w:val="28"/>
          <w:szCs w:val="28"/>
        </w:rPr>
      </w:pPr>
    </w:p>
    <w:p w:rsidR="00EE44BD" w:rsidRDefault="00EE44BD" w:rsidP="00EE4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решением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от 25 января 2012 года № 221 «О районном конкурсе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район», Совет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РЕШИЛ:</w:t>
      </w:r>
    </w:p>
    <w:p w:rsidR="00EE44BD" w:rsidRDefault="00EE44BD" w:rsidP="00EE4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за 2020 год.</w:t>
      </w:r>
    </w:p>
    <w:p w:rsidR="00EE44BD" w:rsidRDefault="00EE44BD" w:rsidP="00EE44BD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победителями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за 2020 год:</w:t>
      </w:r>
    </w:p>
    <w:p w:rsidR="00EE44BD" w:rsidRPr="00C8191C" w:rsidRDefault="00EE44BD" w:rsidP="00EE44BD">
      <w:pPr>
        <w:spacing w:line="276" w:lineRule="auto"/>
        <w:ind w:firstLine="902"/>
        <w:jc w:val="both"/>
        <w:rPr>
          <w:rFonts w:eastAsia="Calibri"/>
          <w:sz w:val="28"/>
          <w:szCs w:val="28"/>
          <w:lang w:eastAsia="en-US"/>
        </w:rPr>
      </w:pPr>
      <w:r w:rsidRPr="00C8191C">
        <w:rPr>
          <w:rFonts w:eastAsia="Calibri"/>
          <w:sz w:val="28"/>
          <w:szCs w:val="28"/>
          <w:lang w:eastAsia="en-US"/>
        </w:rPr>
        <w:t xml:space="preserve">1 место – Совет территориального общественного самоуправления № 2 Степного сельского поселения </w:t>
      </w:r>
      <w:proofErr w:type="spellStart"/>
      <w:r w:rsidRPr="00C8191C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C8191C">
        <w:rPr>
          <w:rFonts w:eastAsia="Calibri"/>
          <w:sz w:val="28"/>
          <w:szCs w:val="28"/>
          <w:lang w:eastAsia="en-US"/>
        </w:rPr>
        <w:t xml:space="preserve"> района (руководитель – Белая Светлана Евгеньевна).</w:t>
      </w:r>
    </w:p>
    <w:p w:rsidR="00EE44BD" w:rsidRPr="00C8191C" w:rsidRDefault="00EE44BD" w:rsidP="00EE44BD">
      <w:pPr>
        <w:spacing w:line="276" w:lineRule="auto"/>
        <w:ind w:firstLine="902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8191C">
        <w:rPr>
          <w:rFonts w:eastAsia="Calibri"/>
          <w:sz w:val="28"/>
          <w:szCs w:val="28"/>
          <w:lang w:eastAsia="en-US"/>
        </w:rPr>
        <w:t xml:space="preserve">2 место – Орган территориального общественного самоуправления № 5 Свободного сельского поселения </w:t>
      </w:r>
      <w:proofErr w:type="spellStart"/>
      <w:r w:rsidRPr="00C8191C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C8191C">
        <w:rPr>
          <w:rFonts w:eastAsia="Calibri"/>
          <w:sz w:val="28"/>
          <w:szCs w:val="28"/>
          <w:lang w:eastAsia="en-US"/>
        </w:rPr>
        <w:t xml:space="preserve"> района (руководитель – Склярова Наталья Александровна);</w:t>
      </w:r>
    </w:p>
    <w:p w:rsidR="00EE44BD" w:rsidRPr="00C8191C" w:rsidRDefault="00EE44BD" w:rsidP="00EE44BD">
      <w:pPr>
        <w:spacing w:line="276" w:lineRule="auto"/>
        <w:ind w:firstLine="902"/>
        <w:jc w:val="both"/>
        <w:rPr>
          <w:rFonts w:eastAsia="Calibri"/>
          <w:sz w:val="28"/>
          <w:szCs w:val="28"/>
          <w:lang w:eastAsia="en-US"/>
        </w:rPr>
      </w:pPr>
      <w:r w:rsidRPr="00C8191C">
        <w:rPr>
          <w:rFonts w:eastAsia="Calibri"/>
          <w:sz w:val="28"/>
          <w:szCs w:val="28"/>
          <w:lang w:eastAsia="en-US"/>
        </w:rPr>
        <w:t xml:space="preserve">3 место – Совет территориального общественного самоуправления № 5 </w:t>
      </w:r>
      <w:proofErr w:type="spellStart"/>
      <w:r w:rsidRPr="00C8191C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C8191C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C8191C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C8191C">
        <w:rPr>
          <w:rFonts w:eastAsia="Calibri"/>
          <w:sz w:val="28"/>
          <w:szCs w:val="28"/>
          <w:lang w:eastAsia="en-US"/>
        </w:rPr>
        <w:t xml:space="preserve"> района (руководитель – Бархатов Юрий Петрович).</w:t>
      </w:r>
    </w:p>
    <w:p w:rsidR="00EE44BD" w:rsidRDefault="00EE44BD" w:rsidP="00EE4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сведения о победителях районного конкурса на звание «Лучший орган территориального общественного самоуправления»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</w:t>
      </w:r>
      <w:proofErr w:type="spellEnd"/>
      <w:proofErr w:type="gramEnd"/>
      <w:r>
        <w:rPr>
          <w:sz w:val="28"/>
          <w:szCs w:val="28"/>
        </w:rPr>
        <w:t xml:space="preserve"> -</w:t>
      </w:r>
    </w:p>
    <w:p w:rsidR="00EE44BD" w:rsidRDefault="00EE44BD" w:rsidP="00EE44BD">
      <w:pPr>
        <w:jc w:val="both"/>
        <w:rPr>
          <w:sz w:val="28"/>
          <w:szCs w:val="28"/>
        </w:rPr>
      </w:pPr>
    </w:p>
    <w:p w:rsidR="00EE44BD" w:rsidRDefault="00EE44BD" w:rsidP="00EE44BD">
      <w:pPr>
        <w:jc w:val="both"/>
        <w:rPr>
          <w:sz w:val="28"/>
          <w:szCs w:val="28"/>
        </w:rPr>
      </w:pPr>
    </w:p>
    <w:p w:rsidR="00EE44BD" w:rsidRDefault="00EE44BD" w:rsidP="00EE44BD">
      <w:pPr>
        <w:jc w:val="both"/>
        <w:rPr>
          <w:sz w:val="28"/>
          <w:szCs w:val="28"/>
        </w:rPr>
      </w:pPr>
    </w:p>
    <w:p w:rsidR="00EE44BD" w:rsidRDefault="00EE44BD" w:rsidP="00EE44BD">
      <w:pPr>
        <w:jc w:val="both"/>
        <w:rPr>
          <w:sz w:val="28"/>
          <w:szCs w:val="28"/>
        </w:rPr>
      </w:pPr>
    </w:p>
    <w:p w:rsidR="00EE44BD" w:rsidRDefault="00EE44BD" w:rsidP="00EE44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пальном</w:t>
      </w:r>
      <w:proofErr w:type="spellEnd"/>
      <w:r>
        <w:rPr>
          <w:sz w:val="28"/>
          <w:szCs w:val="28"/>
        </w:rPr>
        <w:t xml:space="preserve">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за 2020 год в Законодательное Собрание Краснодарского края для участия в </w:t>
      </w:r>
      <w:proofErr w:type="gramStart"/>
      <w:r>
        <w:rPr>
          <w:sz w:val="28"/>
          <w:szCs w:val="28"/>
        </w:rPr>
        <w:t>краевом  конкурсе</w:t>
      </w:r>
      <w:proofErr w:type="gramEnd"/>
      <w:r>
        <w:rPr>
          <w:sz w:val="28"/>
          <w:szCs w:val="28"/>
        </w:rPr>
        <w:t xml:space="preserve"> на звание «Лучший орган территориального общественного самоуправления».</w:t>
      </w:r>
    </w:p>
    <w:p w:rsidR="00EE44BD" w:rsidRPr="00D12F16" w:rsidRDefault="00EE44BD" w:rsidP="00EE44BD">
      <w:pPr>
        <w:ind w:firstLine="900"/>
        <w:jc w:val="both"/>
        <w:rPr>
          <w:sz w:val="28"/>
          <w:szCs w:val="28"/>
        </w:rPr>
      </w:pPr>
      <w:r w:rsidRPr="00D12F16">
        <w:rPr>
          <w:sz w:val="28"/>
          <w:szCs w:val="28"/>
        </w:rPr>
        <w:t xml:space="preserve">4. Администрации муниципального образования </w:t>
      </w:r>
      <w:proofErr w:type="spellStart"/>
      <w:r w:rsidRPr="00D12F16">
        <w:rPr>
          <w:sz w:val="28"/>
          <w:szCs w:val="28"/>
        </w:rPr>
        <w:t>Приморско-Ахтарский</w:t>
      </w:r>
      <w:proofErr w:type="spellEnd"/>
      <w:r w:rsidRPr="00D12F16">
        <w:rPr>
          <w:sz w:val="28"/>
          <w:szCs w:val="28"/>
        </w:rPr>
        <w:t xml:space="preserve"> район разместить настоящее решение в сети «Интернет» на официальном сайте администрации муниципального образования </w:t>
      </w:r>
      <w:proofErr w:type="spellStart"/>
      <w:r w:rsidRPr="00D12F16">
        <w:rPr>
          <w:sz w:val="28"/>
          <w:szCs w:val="28"/>
        </w:rPr>
        <w:t>Приморско-Ахтарский</w:t>
      </w:r>
      <w:proofErr w:type="spellEnd"/>
      <w:r w:rsidRPr="00D12F16">
        <w:rPr>
          <w:sz w:val="28"/>
          <w:szCs w:val="28"/>
        </w:rPr>
        <w:t xml:space="preserve"> район (</w:t>
      </w:r>
      <w:hyperlink r:id="rId5" w:history="1">
        <w:r w:rsidRPr="00D12F16">
          <w:rPr>
            <w:rStyle w:val="a3"/>
            <w:color w:val="auto"/>
            <w:sz w:val="28"/>
            <w:szCs w:val="28"/>
            <w:lang w:val="en-US"/>
          </w:rPr>
          <w:t>http</w:t>
        </w:r>
        <w:r w:rsidRPr="00D12F16">
          <w:rPr>
            <w:rStyle w:val="a3"/>
            <w:color w:val="auto"/>
            <w:sz w:val="28"/>
            <w:szCs w:val="28"/>
          </w:rPr>
          <w:t>://</w:t>
        </w:r>
        <w:r w:rsidRPr="00D12F16">
          <w:rPr>
            <w:rStyle w:val="a3"/>
            <w:color w:val="auto"/>
            <w:sz w:val="28"/>
            <w:szCs w:val="28"/>
            <w:lang w:val="en-US"/>
          </w:rPr>
          <w:t>www</w:t>
        </w:r>
        <w:r w:rsidRPr="00D12F1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12F16">
          <w:rPr>
            <w:rStyle w:val="a3"/>
            <w:color w:val="auto"/>
            <w:sz w:val="28"/>
            <w:szCs w:val="28"/>
            <w:lang w:val="en-US"/>
          </w:rPr>
          <w:t>prahtarsk</w:t>
        </w:r>
        <w:proofErr w:type="spellEnd"/>
        <w:r w:rsidRPr="00D12F1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12F1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12F16">
        <w:rPr>
          <w:sz w:val="28"/>
          <w:szCs w:val="28"/>
        </w:rPr>
        <w:t>) и опубликовать настоящее решение в периодическом печатном издании – газета «Приазовье».</w:t>
      </w:r>
    </w:p>
    <w:p w:rsidR="00EE44BD" w:rsidRDefault="00EE44BD" w:rsidP="00EE4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решения возложить на постоянную депутатскую комиссию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 вопросам местного самоуправления и соблюдению законности.</w:t>
      </w:r>
    </w:p>
    <w:p w:rsidR="00EE44BD" w:rsidRDefault="00EE44BD" w:rsidP="00EE4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принятия.</w:t>
      </w:r>
    </w:p>
    <w:p w:rsidR="00EE44BD" w:rsidRDefault="00EE44BD" w:rsidP="00EE4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44BD" w:rsidRDefault="00EE44BD" w:rsidP="00EE44BD">
      <w:pPr>
        <w:jc w:val="both"/>
        <w:rPr>
          <w:sz w:val="28"/>
          <w:szCs w:val="28"/>
        </w:rPr>
      </w:pPr>
    </w:p>
    <w:p w:rsidR="00EE44BD" w:rsidRDefault="00EE44BD" w:rsidP="00EE44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E44BD" w:rsidRDefault="00EE44BD" w:rsidP="00EE44B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E44BD" w:rsidRDefault="00EE44BD" w:rsidP="00EE44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Кутузова</w:t>
      </w:r>
    </w:p>
    <w:p w:rsidR="00EE44BD" w:rsidRDefault="00EE44BD" w:rsidP="00EE4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4BD" w:rsidRDefault="00EE44BD" w:rsidP="00EE44BD">
      <w:pPr>
        <w:jc w:val="both"/>
        <w:rPr>
          <w:sz w:val="28"/>
          <w:szCs w:val="28"/>
        </w:rPr>
      </w:pPr>
    </w:p>
    <w:p w:rsidR="009D2532" w:rsidRDefault="00EE44BD" w:rsidP="00EE44BD">
      <w:r>
        <w:rPr>
          <w:sz w:val="28"/>
          <w:szCs w:val="28"/>
        </w:rPr>
        <w:br w:type="page"/>
      </w:r>
    </w:p>
    <w:sectPr w:rsidR="009D2532" w:rsidSect="00EE44B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BD"/>
    <w:rsid w:val="009D2532"/>
    <w:rsid w:val="00E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742B"/>
  <w15:chartTrackingRefBased/>
  <w15:docId w15:val="{1A773E98-0937-48C4-9135-A459708D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4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4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4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2021-02-26T07:37:00Z</cp:lastPrinted>
  <dcterms:created xsi:type="dcterms:W3CDTF">2021-02-26T07:30:00Z</dcterms:created>
  <dcterms:modified xsi:type="dcterms:W3CDTF">2021-02-26T07:38:00Z</dcterms:modified>
</cp:coreProperties>
</file>